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0966" w:rsidRPr="006A1BB8" w:rsidRDefault="006A1BB8" w:rsidP="006559EC">
      <w:pPr>
        <w:spacing w:after="0" w:line="240" w:lineRule="auto"/>
        <w:jc w:val="center"/>
        <w:rPr>
          <w:rFonts w:ascii="Times New Roman" w:hAnsi="Times New Roman"/>
          <w:b/>
          <w:sz w:val="24"/>
          <w:szCs w:val="24"/>
          <w:vertAlign w:val="subscript"/>
        </w:rPr>
      </w:pPr>
      <w:r>
        <w:rPr>
          <w:rFonts w:ascii="Times New Roman" w:hAnsi="Times New Roman"/>
          <w:b/>
          <w:sz w:val="24"/>
          <w:szCs w:val="24"/>
          <w:vertAlign w:val="subscript"/>
        </w:rPr>
        <w:t xml:space="preserve"> </w:t>
      </w:r>
    </w:p>
    <w:p w:rsidR="0013318E" w:rsidRPr="0013318E" w:rsidRDefault="0013318E" w:rsidP="0013318E">
      <w:pPr>
        <w:spacing w:before="30" w:after="30" w:line="240" w:lineRule="auto"/>
        <w:ind w:left="10650" w:right="30" w:firstLine="678"/>
        <w:jc w:val="center"/>
        <w:rPr>
          <w:rFonts w:ascii="Times New Roman" w:eastAsia="Times New Roman" w:hAnsi="Times New Roman"/>
          <w:i/>
          <w:color w:val="000000"/>
          <w:sz w:val="24"/>
          <w:szCs w:val="24"/>
          <w:lang w:eastAsia="ru-RU"/>
        </w:rPr>
      </w:pPr>
      <w:r w:rsidRPr="0013318E">
        <w:rPr>
          <w:rFonts w:ascii="Times New Roman" w:eastAsia="Times New Roman" w:hAnsi="Times New Roman"/>
          <w:i/>
          <w:color w:val="000000"/>
          <w:sz w:val="24"/>
          <w:szCs w:val="24"/>
          <w:lang w:eastAsia="ru-RU"/>
        </w:rPr>
        <w:t xml:space="preserve">                                            </w:t>
      </w:r>
    </w:p>
    <w:p w:rsidR="0013318E" w:rsidRPr="0013318E" w:rsidRDefault="0013318E" w:rsidP="0013318E">
      <w:pPr>
        <w:spacing w:before="30" w:after="30" w:line="240" w:lineRule="auto"/>
        <w:ind w:left="30" w:right="30" w:firstLine="11310"/>
        <w:rPr>
          <w:rFonts w:ascii="Times New Roman" w:eastAsia="Times New Roman" w:hAnsi="Times New Roman"/>
          <w:color w:val="000000"/>
          <w:sz w:val="24"/>
          <w:szCs w:val="24"/>
          <w:lang w:eastAsia="ru-RU"/>
        </w:rPr>
      </w:pPr>
      <w:r w:rsidRPr="0013318E">
        <w:rPr>
          <w:rFonts w:ascii="Times New Roman" w:eastAsia="Times New Roman" w:hAnsi="Times New Roman"/>
          <w:color w:val="000000"/>
          <w:sz w:val="24"/>
          <w:szCs w:val="24"/>
          <w:lang w:eastAsia="ru-RU"/>
        </w:rPr>
        <w:t>УТВЕРЖДЕНА</w:t>
      </w:r>
    </w:p>
    <w:p w:rsidR="000C573B" w:rsidRPr="000C573B" w:rsidRDefault="000C573B" w:rsidP="000C573B">
      <w:pPr>
        <w:spacing w:before="30" w:after="30" w:line="240" w:lineRule="auto"/>
        <w:ind w:left="2410" w:right="30" w:firstLine="8363"/>
        <w:rPr>
          <w:rFonts w:ascii="Times New Roman" w:eastAsia="Times New Roman" w:hAnsi="Times New Roman"/>
          <w:color w:val="000000"/>
          <w:sz w:val="24"/>
          <w:szCs w:val="24"/>
          <w:lang w:eastAsia="ru-RU"/>
        </w:rPr>
      </w:pPr>
      <w:r w:rsidRPr="000C573B">
        <w:rPr>
          <w:rFonts w:ascii="Times New Roman" w:eastAsia="Times New Roman" w:hAnsi="Times New Roman"/>
          <w:color w:val="000000"/>
          <w:sz w:val="24"/>
          <w:szCs w:val="24"/>
          <w:lang w:eastAsia="ru-RU"/>
        </w:rPr>
        <w:t xml:space="preserve">Постановлением </w:t>
      </w:r>
    </w:p>
    <w:p w:rsidR="000C573B" w:rsidRPr="000C573B" w:rsidRDefault="000C573B" w:rsidP="000C573B">
      <w:pPr>
        <w:spacing w:before="30" w:after="30" w:line="240" w:lineRule="auto"/>
        <w:ind w:left="2410" w:right="30" w:firstLine="8363"/>
        <w:rPr>
          <w:rFonts w:ascii="Times New Roman" w:eastAsia="Times New Roman" w:hAnsi="Times New Roman"/>
          <w:color w:val="000000"/>
          <w:sz w:val="24"/>
          <w:szCs w:val="24"/>
          <w:lang w:eastAsia="ru-RU"/>
        </w:rPr>
      </w:pPr>
      <w:r w:rsidRPr="000C573B">
        <w:rPr>
          <w:rFonts w:ascii="Times New Roman" w:eastAsia="Times New Roman" w:hAnsi="Times New Roman"/>
          <w:color w:val="000000"/>
          <w:sz w:val="24"/>
          <w:szCs w:val="24"/>
          <w:lang w:eastAsia="ru-RU"/>
        </w:rPr>
        <w:t>Администрации города Реутов</w:t>
      </w:r>
    </w:p>
    <w:p w:rsidR="000C573B" w:rsidRPr="000C573B" w:rsidRDefault="000C573B" w:rsidP="000C573B">
      <w:pPr>
        <w:autoSpaceDE w:val="0"/>
        <w:autoSpaceDN w:val="0"/>
        <w:adjustRightInd w:val="0"/>
        <w:spacing w:after="0" w:line="240" w:lineRule="auto"/>
        <w:ind w:firstLine="10743"/>
        <w:rPr>
          <w:rFonts w:ascii="Times New Roman" w:eastAsia="Times New Roman" w:hAnsi="Times New Roman"/>
          <w:sz w:val="24"/>
          <w:szCs w:val="24"/>
          <w:lang w:eastAsia="ru-RU"/>
        </w:rPr>
      </w:pPr>
      <w:r w:rsidRPr="000C573B">
        <w:rPr>
          <w:rFonts w:ascii="Times New Roman" w:eastAsia="Times New Roman" w:hAnsi="Times New Roman"/>
          <w:sz w:val="24"/>
          <w:szCs w:val="24"/>
          <w:lang w:eastAsia="ru-RU"/>
        </w:rPr>
        <w:t>от «</w:t>
      </w:r>
      <w:r w:rsidR="00605F45">
        <w:rPr>
          <w:rFonts w:ascii="Times New Roman" w:eastAsia="Times New Roman" w:hAnsi="Times New Roman"/>
          <w:sz w:val="24"/>
          <w:szCs w:val="24"/>
          <w:lang w:eastAsia="ru-RU"/>
        </w:rPr>
        <w:t>__</w:t>
      </w:r>
      <w:r w:rsidRPr="000C573B">
        <w:rPr>
          <w:rFonts w:ascii="Times New Roman" w:eastAsia="Times New Roman" w:hAnsi="Times New Roman"/>
          <w:sz w:val="24"/>
          <w:szCs w:val="24"/>
          <w:lang w:eastAsia="ru-RU"/>
        </w:rPr>
        <w:t xml:space="preserve">» </w:t>
      </w:r>
      <w:r w:rsidR="00605F45">
        <w:rPr>
          <w:rFonts w:ascii="Times New Roman" w:eastAsia="Times New Roman" w:hAnsi="Times New Roman"/>
          <w:sz w:val="24"/>
          <w:szCs w:val="24"/>
          <w:lang w:eastAsia="ru-RU"/>
        </w:rPr>
        <w:t>_____</w:t>
      </w:r>
      <w:r w:rsidR="00B8384E">
        <w:rPr>
          <w:rFonts w:ascii="Times New Roman" w:eastAsia="Times New Roman" w:hAnsi="Times New Roman"/>
          <w:sz w:val="24"/>
          <w:szCs w:val="24"/>
          <w:lang w:eastAsia="ru-RU"/>
        </w:rPr>
        <w:t xml:space="preserve"> </w:t>
      </w:r>
      <w:r w:rsidRPr="000C573B">
        <w:rPr>
          <w:rFonts w:ascii="Times New Roman" w:eastAsia="Times New Roman" w:hAnsi="Times New Roman"/>
          <w:sz w:val="24"/>
          <w:szCs w:val="24"/>
          <w:lang w:eastAsia="ru-RU"/>
        </w:rPr>
        <w:t>201</w:t>
      </w:r>
      <w:r w:rsidR="00B8384E">
        <w:rPr>
          <w:rFonts w:ascii="Times New Roman" w:eastAsia="Times New Roman" w:hAnsi="Times New Roman"/>
          <w:sz w:val="24"/>
          <w:szCs w:val="24"/>
          <w:lang w:eastAsia="ru-RU"/>
        </w:rPr>
        <w:t xml:space="preserve">6 года </w:t>
      </w:r>
      <w:r w:rsidRPr="000C573B">
        <w:rPr>
          <w:rFonts w:ascii="Times New Roman" w:eastAsia="Times New Roman" w:hAnsi="Times New Roman"/>
          <w:sz w:val="24"/>
          <w:szCs w:val="24"/>
          <w:lang w:eastAsia="ru-RU"/>
        </w:rPr>
        <w:t xml:space="preserve"> № </w:t>
      </w:r>
      <w:r w:rsidR="00B458AC">
        <w:rPr>
          <w:rFonts w:ascii="Times New Roman" w:eastAsia="Times New Roman" w:hAnsi="Times New Roman"/>
          <w:sz w:val="24"/>
          <w:szCs w:val="24"/>
          <w:lang w:eastAsia="ru-RU"/>
        </w:rPr>
        <w:t xml:space="preserve">         </w:t>
      </w:r>
      <w:proofErr w:type="gramStart"/>
      <w:r w:rsidR="00B8384E">
        <w:rPr>
          <w:rFonts w:ascii="Times New Roman" w:eastAsia="Times New Roman" w:hAnsi="Times New Roman"/>
          <w:sz w:val="24"/>
          <w:szCs w:val="24"/>
          <w:lang w:eastAsia="ru-RU"/>
        </w:rPr>
        <w:t>-П</w:t>
      </w:r>
      <w:proofErr w:type="gramEnd"/>
      <w:r w:rsidR="00B8384E">
        <w:rPr>
          <w:rFonts w:ascii="Times New Roman" w:eastAsia="Times New Roman" w:hAnsi="Times New Roman"/>
          <w:sz w:val="24"/>
          <w:szCs w:val="24"/>
          <w:lang w:eastAsia="ru-RU"/>
        </w:rPr>
        <w:t>А</w:t>
      </w:r>
      <w:r w:rsidRPr="000C573B">
        <w:rPr>
          <w:rFonts w:ascii="Times New Roman" w:eastAsia="Times New Roman" w:hAnsi="Times New Roman"/>
          <w:sz w:val="24"/>
          <w:szCs w:val="24"/>
          <w:lang w:eastAsia="ru-RU"/>
        </w:rPr>
        <w:t xml:space="preserve">       </w:t>
      </w:r>
    </w:p>
    <w:p w:rsidR="0013318E" w:rsidRDefault="0013318E" w:rsidP="0013318E">
      <w:pPr>
        <w:spacing w:before="30" w:after="30" w:line="240" w:lineRule="auto"/>
        <w:ind w:left="30" w:right="30"/>
        <w:jc w:val="right"/>
        <w:rPr>
          <w:rFonts w:ascii="Times New Roman" w:eastAsia="Times New Roman" w:hAnsi="Times New Roman"/>
          <w:b/>
          <w:color w:val="000000"/>
          <w:sz w:val="24"/>
          <w:szCs w:val="24"/>
          <w:lang w:eastAsia="ru-RU"/>
        </w:rPr>
      </w:pPr>
    </w:p>
    <w:p w:rsidR="0078799F" w:rsidRDefault="0078799F" w:rsidP="0013318E">
      <w:pPr>
        <w:spacing w:before="30" w:after="30" w:line="240" w:lineRule="auto"/>
        <w:ind w:left="30" w:right="30"/>
        <w:jc w:val="right"/>
        <w:rPr>
          <w:rFonts w:ascii="Times New Roman" w:eastAsia="Times New Roman" w:hAnsi="Times New Roman"/>
          <w:b/>
          <w:color w:val="000000"/>
          <w:sz w:val="24"/>
          <w:szCs w:val="24"/>
          <w:lang w:eastAsia="ru-RU"/>
        </w:rPr>
      </w:pPr>
    </w:p>
    <w:p w:rsidR="0013318E" w:rsidRPr="0013318E" w:rsidRDefault="0013318E" w:rsidP="0013318E">
      <w:pPr>
        <w:spacing w:before="30" w:after="30" w:line="240" w:lineRule="auto"/>
        <w:ind w:left="30" w:right="30"/>
        <w:jc w:val="right"/>
        <w:rPr>
          <w:rFonts w:ascii="Times New Roman" w:eastAsia="Times New Roman" w:hAnsi="Times New Roman"/>
          <w:b/>
          <w:color w:val="000000"/>
          <w:sz w:val="24"/>
          <w:szCs w:val="24"/>
          <w:lang w:eastAsia="ru-RU"/>
        </w:rPr>
      </w:pPr>
      <w:r w:rsidRPr="0013318E">
        <w:rPr>
          <w:rFonts w:ascii="Times New Roman" w:eastAsia="Times New Roman" w:hAnsi="Times New Roman"/>
          <w:b/>
          <w:color w:val="000000"/>
          <w:sz w:val="24"/>
          <w:szCs w:val="24"/>
          <w:lang w:eastAsia="ru-RU"/>
        </w:rPr>
        <w:t> </w:t>
      </w:r>
    </w:p>
    <w:p w:rsidR="0013318E" w:rsidRPr="0013318E" w:rsidRDefault="0013318E" w:rsidP="0013318E">
      <w:pPr>
        <w:spacing w:before="30" w:after="30" w:line="240" w:lineRule="auto"/>
        <w:ind w:left="30" w:right="30"/>
        <w:jc w:val="center"/>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lang w:eastAsia="ru-RU"/>
        </w:rPr>
        <w:t>М</w:t>
      </w:r>
      <w:r w:rsidRPr="0013318E">
        <w:rPr>
          <w:rFonts w:ascii="Times New Roman" w:eastAsia="Times New Roman" w:hAnsi="Times New Roman"/>
          <w:b/>
          <w:bCs/>
          <w:color w:val="000000"/>
          <w:sz w:val="24"/>
          <w:szCs w:val="24"/>
          <w:lang w:eastAsia="ru-RU"/>
        </w:rPr>
        <w:t>униципальн</w:t>
      </w:r>
      <w:r>
        <w:rPr>
          <w:rFonts w:ascii="Times New Roman" w:eastAsia="Times New Roman" w:hAnsi="Times New Roman"/>
          <w:b/>
          <w:bCs/>
          <w:color w:val="000000"/>
          <w:sz w:val="24"/>
          <w:szCs w:val="24"/>
          <w:lang w:eastAsia="ru-RU"/>
        </w:rPr>
        <w:t>ая</w:t>
      </w:r>
      <w:r w:rsidRPr="0013318E">
        <w:rPr>
          <w:rFonts w:ascii="Times New Roman" w:eastAsia="Times New Roman" w:hAnsi="Times New Roman"/>
          <w:b/>
          <w:bCs/>
          <w:color w:val="000000"/>
          <w:sz w:val="24"/>
          <w:szCs w:val="24"/>
          <w:lang w:eastAsia="ru-RU"/>
        </w:rPr>
        <w:t xml:space="preserve"> программ</w:t>
      </w:r>
      <w:r>
        <w:rPr>
          <w:rFonts w:ascii="Times New Roman" w:eastAsia="Times New Roman" w:hAnsi="Times New Roman"/>
          <w:b/>
          <w:bCs/>
          <w:color w:val="000000"/>
          <w:sz w:val="24"/>
          <w:szCs w:val="24"/>
          <w:lang w:eastAsia="ru-RU"/>
        </w:rPr>
        <w:t>а</w:t>
      </w:r>
      <w:r w:rsidRPr="0013318E">
        <w:rPr>
          <w:rFonts w:ascii="Times New Roman" w:eastAsia="Times New Roman" w:hAnsi="Times New Roman"/>
          <w:b/>
          <w:bCs/>
          <w:color w:val="000000"/>
          <w:sz w:val="24"/>
          <w:szCs w:val="24"/>
          <w:lang w:eastAsia="ru-RU"/>
        </w:rPr>
        <w:t xml:space="preserve"> городского округа Реутов Московской области «Жилище» на 2015-2019 годы</w:t>
      </w:r>
    </w:p>
    <w:p w:rsidR="0013318E" w:rsidRPr="0013318E" w:rsidRDefault="0013318E" w:rsidP="0013318E">
      <w:pPr>
        <w:spacing w:before="30" w:after="30" w:line="240" w:lineRule="auto"/>
        <w:ind w:left="30" w:right="30"/>
        <w:jc w:val="center"/>
        <w:rPr>
          <w:rFonts w:ascii="Times New Roman" w:eastAsia="Times New Roman" w:hAnsi="Times New Roman"/>
          <w:b/>
          <w:bCs/>
          <w:color w:val="000000"/>
          <w:sz w:val="24"/>
          <w:szCs w:val="24"/>
          <w:lang w:eastAsia="ru-RU"/>
        </w:rPr>
      </w:pPr>
    </w:p>
    <w:p w:rsidR="0013318E" w:rsidRDefault="0013318E" w:rsidP="0013318E">
      <w:pPr>
        <w:spacing w:before="30" w:after="30" w:line="240" w:lineRule="auto"/>
        <w:ind w:left="30" w:right="30"/>
        <w:jc w:val="center"/>
        <w:rPr>
          <w:rFonts w:ascii="Times New Roman" w:eastAsia="Times New Roman" w:hAnsi="Times New Roman"/>
          <w:b/>
          <w:bCs/>
          <w:color w:val="000000"/>
          <w:sz w:val="24"/>
          <w:szCs w:val="24"/>
          <w:lang w:eastAsia="ru-RU"/>
        </w:rPr>
      </w:pPr>
    </w:p>
    <w:p w:rsidR="0013318E" w:rsidRPr="0013318E" w:rsidRDefault="0013318E" w:rsidP="0013318E">
      <w:pPr>
        <w:spacing w:before="30" w:after="30" w:line="240" w:lineRule="auto"/>
        <w:ind w:left="30" w:right="30"/>
        <w:jc w:val="center"/>
        <w:rPr>
          <w:rFonts w:ascii="Times New Roman" w:eastAsia="Times New Roman" w:hAnsi="Times New Roman"/>
          <w:color w:val="000000"/>
          <w:sz w:val="24"/>
          <w:szCs w:val="24"/>
          <w:lang w:eastAsia="ru-RU"/>
        </w:rPr>
      </w:pPr>
      <w:r w:rsidRPr="0013318E">
        <w:rPr>
          <w:rFonts w:ascii="Times New Roman" w:eastAsia="Times New Roman" w:hAnsi="Times New Roman"/>
          <w:b/>
          <w:bCs/>
          <w:color w:val="000000"/>
          <w:sz w:val="24"/>
          <w:szCs w:val="24"/>
          <w:lang w:eastAsia="ru-RU"/>
        </w:rPr>
        <w:t>ПАСПОРТ</w:t>
      </w:r>
    </w:p>
    <w:p w:rsidR="0013318E" w:rsidRPr="0013318E" w:rsidRDefault="0013318E" w:rsidP="0013318E">
      <w:pPr>
        <w:spacing w:before="30" w:after="30" w:line="240" w:lineRule="auto"/>
        <w:ind w:left="30" w:right="30"/>
        <w:jc w:val="center"/>
        <w:rPr>
          <w:rFonts w:ascii="Times New Roman" w:eastAsia="Times New Roman" w:hAnsi="Times New Roman"/>
          <w:b/>
          <w:bCs/>
          <w:color w:val="000000"/>
          <w:sz w:val="24"/>
          <w:szCs w:val="24"/>
          <w:lang w:eastAsia="ru-RU"/>
        </w:rPr>
      </w:pPr>
      <w:r w:rsidRPr="0013318E">
        <w:rPr>
          <w:rFonts w:ascii="Times New Roman" w:eastAsia="Times New Roman" w:hAnsi="Times New Roman"/>
          <w:b/>
          <w:bCs/>
          <w:color w:val="000000"/>
          <w:sz w:val="24"/>
          <w:szCs w:val="24"/>
          <w:lang w:eastAsia="ru-RU"/>
        </w:rPr>
        <w:t>муниципальной программы городского округа Реутов Московской области «Жилище» на 2015-2019 годы</w:t>
      </w:r>
    </w:p>
    <w:p w:rsidR="00A20966" w:rsidRPr="009451D8" w:rsidRDefault="00A20966" w:rsidP="006559EC">
      <w:pPr>
        <w:spacing w:after="0" w:line="240" w:lineRule="auto"/>
        <w:jc w:val="center"/>
        <w:rPr>
          <w:rFonts w:ascii="Times New Roman" w:hAnsi="Times New Roman"/>
          <w:b/>
          <w:sz w:val="24"/>
          <w:szCs w:val="24"/>
        </w:rPr>
      </w:pPr>
    </w:p>
    <w:p w:rsidR="0084365C" w:rsidRDefault="0084365C" w:rsidP="001C11B6">
      <w:pPr>
        <w:tabs>
          <w:tab w:val="left" w:pos="795"/>
          <w:tab w:val="center" w:pos="7285"/>
        </w:tabs>
        <w:autoSpaceDE w:val="0"/>
        <w:autoSpaceDN w:val="0"/>
        <w:adjustRightInd w:val="0"/>
        <w:spacing w:after="0" w:line="240" w:lineRule="auto"/>
        <w:jc w:val="center"/>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74"/>
        <w:gridCol w:w="1345"/>
        <w:gridCol w:w="2410"/>
        <w:gridCol w:w="2410"/>
        <w:gridCol w:w="2268"/>
        <w:gridCol w:w="1559"/>
        <w:gridCol w:w="2126"/>
        <w:gridCol w:w="238"/>
      </w:tblGrid>
      <w:tr w:rsidR="00A20966" w:rsidRPr="00C1486E" w:rsidTr="00D437A7">
        <w:trPr>
          <w:gridAfter w:val="1"/>
          <w:wAfter w:w="238" w:type="dxa"/>
        </w:trPr>
        <w:tc>
          <w:tcPr>
            <w:tcW w:w="2874" w:type="dxa"/>
          </w:tcPr>
          <w:p w:rsidR="002D2ECC" w:rsidRDefault="00A20966" w:rsidP="002C18F5">
            <w:pPr>
              <w:tabs>
                <w:tab w:val="center" w:pos="4677"/>
                <w:tab w:val="right" w:pos="9355"/>
              </w:tabs>
              <w:autoSpaceDE w:val="0"/>
              <w:autoSpaceDN w:val="0"/>
              <w:adjustRightInd w:val="0"/>
              <w:spacing w:after="0" w:line="240" w:lineRule="auto"/>
              <w:rPr>
                <w:rFonts w:ascii="Times New Roman" w:hAnsi="Times New Roman"/>
                <w:sz w:val="20"/>
                <w:szCs w:val="20"/>
              </w:rPr>
            </w:pPr>
            <w:r w:rsidRPr="00C1486E">
              <w:rPr>
                <w:rFonts w:ascii="Times New Roman" w:hAnsi="Times New Roman"/>
                <w:sz w:val="20"/>
                <w:szCs w:val="20"/>
              </w:rPr>
              <w:t>Наименование муниципальной программы</w:t>
            </w:r>
          </w:p>
          <w:p w:rsidR="002D2ECC" w:rsidRPr="00C1486E" w:rsidRDefault="002D2ECC" w:rsidP="002C18F5">
            <w:pPr>
              <w:tabs>
                <w:tab w:val="center" w:pos="4677"/>
                <w:tab w:val="right" w:pos="9355"/>
              </w:tabs>
              <w:autoSpaceDE w:val="0"/>
              <w:autoSpaceDN w:val="0"/>
              <w:adjustRightInd w:val="0"/>
              <w:spacing w:after="0" w:line="240" w:lineRule="auto"/>
              <w:rPr>
                <w:rFonts w:ascii="Times New Roman" w:hAnsi="Times New Roman"/>
                <w:sz w:val="20"/>
                <w:szCs w:val="20"/>
              </w:rPr>
            </w:pPr>
          </w:p>
        </w:tc>
        <w:tc>
          <w:tcPr>
            <w:tcW w:w="12118" w:type="dxa"/>
            <w:gridSpan w:val="6"/>
          </w:tcPr>
          <w:p w:rsidR="00A20966" w:rsidRPr="00C1486E" w:rsidRDefault="00A20966" w:rsidP="00535509">
            <w:pPr>
              <w:tabs>
                <w:tab w:val="center" w:pos="4677"/>
                <w:tab w:val="right" w:pos="9355"/>
              </w:tabs>
              <w:autoSpaceDE w:val="0"/>
              <w:autoSpaceDN w:val="0"/>
              <w:adjustRightInd w:val="0"/>
              <w:spacing w:after="0" w:line="240" w:lineRule="auto"/>
              <w:rPr>
                <w:rFonts w:ascii="Times New Roman" w:hAnsi="Times New Roman"/>
                <w:sz w:val="20"/>
                <w:szCs w:val="20"/>
              </w:rPr>
            </w:pPr>
            <w:r w:rsidRPr="00C1486E">
              <w:rPr>
                <w:rFonts w:ascii="Times New Roman" w:hAnsi="Times New Roman"/>
                <w:sz w:val="20"/>
                <w:szCs w:val="20"/>
              </w:rPr>
              <w:t>Муниципальная программа город</w:t>
            </w:r>
            <w:r w:rsidR="00535509">
              <w:rPr>
                <w:rFonts w:ascii="Times New Roman" w:hAnsi="Times New Roman"/>
                <w:sz w:val="20"/>
                <w:szCs w:val="20"/>
              </w:rPr>
              <w:t>ского округа</w:t>
            </w:r>
            <w:r w:rsidRPr="00C1486E">
              <w:rPr>
                <w:rFonts w:ascii="Times New Roman" w:hAnsi="Times New Roman"/>
                <w:sz w:val="20"/>
                <w:szCs w:val="20"/>
              </w:rPr>
              <w:t xml:space="preserve"> </w:t>
            </w:r>
            <w:r w:rsidR="004C4516">
              <w:rPr>
                <w:rFonts w:ascii="Times New Roman" w:hAnsi="Times New Roman"/>
                <w:sz w:val="20"/>
                <w:szCs w:val="20"/>
              </w:rPr>
              <w:t>Реутов</w:t>
            </w:r>
            <w:r w:rsidRPr="00C1486E">
              <w:rPr>
                <w:rFonts w:ascii="Times New Roman" w:hAnsi="Times New Roman"/>
                <w:sz w:val="20"/>
                <w:szCs w:val="20"/>
              </w:rPr>
              <w:t xml:space="preserve"> Московской обла</w:t>
            </w:r>
            <w:r w:rsidR="00CC5A38">
              <w:rPr>
                <w:rFonts w:ascii="Times New Roman" w:hAnsi="Times New Roman"/>
                <w:sz w:val="20"/>
                <w:szCs w:val="20"/>
              </w:rPr>
              <w:t>сти «Жилище»</w:t>
            </w:r>
          </w:p>
        </w:tc>
      </w:tr>
      <w:tr w:rsidR="00A20966" w:rsidRPr="00C1486E" w:rsidTr="00D437A7">
        <w:trPr>
          <w:gridAfter w:val="1"/>
          <w:wAfter w:w="238" w:type="dxa"/>
        </w:trPr>
        <w:tc>
          <w:tcPr>
            <w:tcW w:w="2874" w:type="dxa"/>
          </w:tcPr>
          <w:p w:rsidR="00A20966" w:rsidRDefault="00A20966" w:rsidP="002708CB">
            <w:pPr>
              <w:tabs>
                <w:tab w:val="center" w:pos="4677"/>
                <w:tab w:val="right" w:pos="9355"/>
              </w:tabs>
              <w:autoSpaceDE w:val="0"/>
              <w:autoSpaceDN w:val="0"/>
              <w:adjustRightInd w:val="0"/>
              <w:spacing w:after="0" w:line="240" w:lineRule="auto"/>
              <w:rPr>
                <w:rFonts w:ascii="Times New Roman" w:hAnsi="Times New Roman"/>
                <w:sz w:val="20"/>
                <w:szCs w:val="20"/>
              </w:rPr>
            </w:pPr>
            <w:r w:rsidRPr="00C1486E">
              <w:rPr>
                <w:rFonts w:ascii="Times New Roman" w:hAnsi="Times New Roman"/>
                <w:sz w:val="20"/>
                <w:szCs w:val="20"/>
              </w:rPr>
              <w:t>Цели муниципальной программы</w:t>
            </w:r>
          </w:p>
          <w:p w:rsidR="002D2ECC" w:rsidRPr="00C1486E" w:rsidRDefault="002D2ECC" w:rsidP="002708CB">
            <w:pPr>
              <w:tabs>
                <w:tab w:val="center" w:pos="4677"/>
                <w:tab w:val="right" w:pos="9355"/>
              </w:tabs>
              <w:autoSpaceDE w:val="0"/>
              <w:autoSpaceDN w:val="0"/>
              <w:adjustRightInd w:val="0"/>
              <w:spacing w:after="0" w:line="240" w:lineRule="auto"/>
              <w:rPr>
                <w:rFonts w:ascii="Times New Roman" w:hAnsi="Times New Roman"/>
                <w:sz w:val="20"/>
                <w:szCs w:val="20"/>
              </w:rPr>
            </w:pPr>
          </w:p>
        </w:tc>
        <w:tc>
          <w:tcPr>
            <w:tcW w:w="12118" w:type="dxa"/>
            <w:gridSpan w:val="6"/>
          </w:tcPr>
          <w:p w:rsidR="00A20966" w:rsidRPr="00C1486E" w:rsidRDefault="00A20966" w:rsidP="00922ADB">
            <w:pPr>
              <w:autoSpaceDE w:val="0"/>
              <w:autoSpaceDN w:val="0"/>
              <w:adjustRightInd w:val="0"/>
              <w:spacing w:after="0" w:line="240" w:lineRule="auto"/>
              <w:rPr>
                <w:rFonts w:ascii="Times New Roman" w:hAnsi="Times New Roman"/>
                <w:sz w:val="20"/>
                <w:szCs w:val="20"/>
              </w:rPr>
            </w:pPr>
            <w:r w:rsidRPr="00C1486E">
              <w:rPr>
                <w:rFonts w:ascii="Times New Roman" w:hAnsi="Times New Roman"/>
                <w:sz w:val="20"/>
                <w:szCs w:val="20"/>
              </w:rPr>
              <w:t xml:space="preserve">Повышение доступности жилья для населения, обеспечение безопасных и комфортных условий проживания в городе </w:t>
            </w:r>
            <w:r w:rsidR="004C4516">
              <w:rPr>
                <w:rFonts w:ascii="Times New Roman" w:hAnsi="Times New Roman"/>
                <w:sz w:val="20"/>
                <w:szCs w:val="20"/>
              </w:rPr>
              <w:t>Реутов</w:t>
            </w:r>
            <w:r w:rsidRPr="00C1486E">
              <w:rPr>
                <w:rFonts w:ascii="Times New Roman" w:hAnsi="Times New Roman"/>
                <w:sz w:val="20"/>
                <w:szCs w:val="20"/>
              </w:rPr>
              <w:t xml:space="preserve"> Московской области </w:t>
            </w:r>
          </w:p>
          <w:p w:rsidR="00A20966" w:rsidRPr="00C1486E" w:rsidRDefault="00A20966" w:rsidP="00922ADB">
            <w:pPr>
              <w:autoSpaceDE w:val="0"/>
              <w:autoSpaceDN w:val="0"/>
              <w:adjustRightInd w:val="0"/>
              <w:spacing w:after="0" w:line="240" w:lineRule="auto"/>
              <w:rPr>
                <w:rFonts w:ascii="Times New Roman" w:hAnsi="Times New Roman"/>
                <w:sz w:val="20"/>
                <w:szCs w:val="20"/>
              </w:rPr>
            </w:pPr>
          </w:p>
        </w:tc>
      </w:tr>
      <w:tr w:rsidR="00A20966" w:rsidRPr="00C1486E" w:rsidTr="007A5C1A">
        <w:trPr>
          <w:gridAfter w:val="1"/>
          <w:wAfter w:w="238" w:type="dxa"/>
          <w:trHeight w:val="453"/>
        </w:trPr>
        <w:tc>
          <w:tcPr>
            <w:tcW w:w="2874" w:type="dxa"/>
          </w:tcPr>
          <w:p w:rsidR="00A20966" w:rsidRPr="00C1486E" w:rsidRDefault="00A20966" w:rsidP="002256A0">
            <w:pPr>
              <w:tabs>
                <w:tab w:val="center" w:pos="4677"/>
                <w:tab w:val="right" w:pos="9355"/>
              </w:tabs>
              <w:autoSpaceDE w:val="0"/>
              <w:autoSpaceDN w:val="0"/>
              <w:adjustRightInd w:val="0"/>
              <w:spacing w:after="0" w:line="240" w:lineRule="auto"/>
              <w:rPr>
                <w:rFonts w:ascii="Times New Roman" w:hAnsi="Times New Roman"/>
                <w:sz w:val="20"/>
                <w:szCs w:val="20"/>
              </w:rPr>
            </w:pPr>
            <w:r w:rsidRPr="00C1486E">
              <w:rPr>
                <w:rFonts w:ascii="Times New Roman" w:hAnsi="Times New Roman"/>
                <w:sz w:val="20"/>
                <w:szCs w:val="20"/>
              </w:rPr>
              <w:t>Задачи муниципальной программы</w:t>
            </w:r>
          </w:p>
        </w:tc>
        <w:tc>
          <w:tcPr>
            <w:tcW w:w="12118" w:type="dxa"/>
            <w:gridSpan w:val="6"/>
          </w:tcPr>
          <w:p w:rsidR="00075CDB" w:rsidRDefault="007A5C1A" w:rsidP="007A5C1A">
            <w:pPr>
              <w:pStyle w:val="afb"/>
              <w:spacing w:line="240" w:lineRule="auto"/>
              <w:rPr>
                <w:rFonts w:ascii="Times New Roman" w:hAnsi="Times New Roman"/>
                <w:sz w:val="20"/>
                <w:szCs w:val="20"/>
              </w:rPr>
            </w:pPr>
            <w:r>
              <w:rPr>
                <w:rFonts w:ascii="Times New Roman" w:hAnsi="Times New Roman"/>
                <w:sz w:val="20"/>
                <w:szCs w:val="20"/>
              </w:rPr>
              <w:t>Развитие жилищного строительства. Обеспечение жильем молодых семей. Повышение доступности жилья. Поддержка отдельных категорий граждан при улучшении ими жилищных условий.</w:t>
            </w:r>
          </w:p>
          <w:p w:rsidR="007A5C1A" w:rsidRPr="00C1486E" w:rsidRDefault="007A5C1A" w:rsidP="007A5C1A">
            <w:pPr>
              <w:pStyle w:val="afb"/>
              <w:spacing w:line="240" w:lineRule="auto"/>
              <w:rPr>
                <w:rFonts w:ascii="Times New Roman" w:hAnsi="Times New Roman"/>
                <w:sz w:val="20"/>
                <w:szCs w:val="20"/>
              </w:rPr>
            </w:pPr>
          </w:p>
        </w:tc>
      </w:tr>
      <w:tr w:rsidR="00A20966" w:rsidRPr="00C1486E" w:rsidTr="00D437A7">
        <w:trPr>
          <w:gridAfter w:val="1"/>
          <w:wAfter w:w="238" w:type="dxa"/>
        </w:trPr>
        <w:tc>
          <w:tcPr>
            <w:tcW w:w="2874" w:type="dxa"/>
          </w:tcPr>
          <w:p w:rsidR="002D2ECC" w:rsidRDefault="00A20966" w:rsidP="002C18F5">
            <w:pPr>
              <w:tabs>
                <w:tab w:val="center" w:pos="4677"/>
                <w:tab w:val="right" w:pos="9355"/>
              </w:tabs>
              <w:autoSpaceDE w:val="0"/>
              <w:autoSpaceDN w:val="0"/>
              <w:adjustRightInd w:val="0"/>
              <w:spacing w:after="0" w:line="240" w:lineRule="auto"/>
              <w:rPr>
                <w:rFonts w:ascii="Times New Roman" w:hAnsi="Times New Roman"/>
                <w:sz w:val="20"/>
                <w:szCs w:val="20"/>
              </w:rPr>
            </w:pPr>
            <w:r w:rsidRPr="00C1486E">
              <w:rPr>
                <w:rFonts w:ascii="Times New Roman" w:hAnsi="Times New Roman"/>
                <w:sz w:val="20"/>
                <w:szCs w:val="20"/>
              </w:rPr>
              <w:t>Координатор муниципальной программы</w:t>
            </w:r>
          </w:p>
          <w:p w:rsidR="002D2ECC" w:rsidRPr="00C1486E" w:rsidRDefault="002D2ECC" w:rsidP="002C18F5">
            <w:pPr>
              <w:tabs>
                <w:tab w:val="center" w:pos="4677"/>
                <w:tab w:val="right" w:pos="9355"/>
              </w:tabs>
              <w:autoSpaceDE w:val="0"/>
              <w:autoSpaceDN w:val="0"/>
              <w:adjustRightInd w:val="0"/>
              <w:spacing w:after="0" w:line="240" w:lineRule="auto"/>
              <w:rPr>
                <w:rFonts w:ascii="Times New Roman" w:hAnsi="Times New Roman"/>
                <w:sz w:val="20"/>
                <w:szCs w:val="20"/>
              </w:rPr>
            </w:pPr>
          </w:p>
        </w:tc>
        <w:tc>
          <w:tcPr>
            <w:tcW w:w="12118" w:type="dxa"/>
            <w:gridSpan w:val="6"/>
          </w:tcPr>
          <w:p w:rsidR="00A20966" w:rsidRPr="00A07612" w:rsidRDefault="00A07612" w:rsidP="00A07612">
            <w:pPr>
              <w:tabs>
                <w:tab w:val="center" w:pos="4677"/>
                <w:tab w:val="right" w:pos="9355"/>
              </w:tabs>
              <w:autoSpaceDE w:val="0"/>
              <w:autoSpaceDN w:val="0"/>
              <w:adjustRightInd w:val="0"/>
              <w:spacing w:after="0" w:line="240" w:lineRule="auto"/>
              <w:rPr>
                <w:rFonts w:ascii="Times New Roman" w:hAnsi="Times New Roman"/>
                <w:sz w:val="20"/>
                <w:szCs w:val="20"/>
              </w:rPr>
            </w:pPr>
            <w:r w:rsidRPr="00A07612">
              <w:rPr>
                <w:rFonts w:ascii="Times New Roman" w:hAnsi="Times New Roman"/>
                <w:sz w:val="20"/>
                <w:szCs w:val="20"/>
              </w:rPr>
              <w:t xml:space="preserve">Заместитель Главы города </w:t>
            </w:r>
            <w:r>
              <w:rPr>
                <w:rFonts w:ascii="Times New Roman" w:hAnsi="Times New Roman"/>
                <w:sz w:val="20"/>
                <w:szCs w:val="20"/>
              </w:rPr>
              <w:t xml:space="preserve">Реутов Московской области </w:t>
            </w:r>
            <w:proofErr w:type="spellStart"/>
            <w:r w:rsidRPr="00A07612">
              <w:rPr>
                <w:rFonts w:ascii="Times New Roman" w:hAnsi="Times New Roman"/>
                <w:sz w:val="20"/>
                <w:szCs w:val="20"/>
              </w:rPr>
              <w:t>Покамин</w:t>
            </w:r>
            <w:proofErr w:type="spellEnd"/>
            <w:r w:rsidRPr="00A07612">
              <w:rPr>
                <w:rFonts w:ascii="Times New Roman" w:hAnsi="Times New Roman"/>
                <w:sz w:val="20"/>
                <w:szCs w:val="20"/>
              </w:rPr>
              <w:t xml:space="preserve"> В.М.</w:t>
            </w:r>
          </w:p>
        </w:tc>
      </w:tr>
      <w:tr w:rsidR="00A20966" w:rsidRPr="00C1486E" w:rsidTr="00D437A7">
        <w:trPr>
          <w:gridAfter w:val="1"/>
          <w:wAfter w:w="238" w:type="dxa"/>
        </w:trPr>
        <w:tc>
          <w:tcPr>
            <w:tcW w:w="2874" w:type="dxa"/>
          </w:tcPr>
          <w:p w:rsidR="002D2ECC" w:rsidRDefault="00A20966" w:rsidP="002C18F5">
            <w:pPr>
              <w:tabs>
                <w:tab w:val="center" w:pos="4677"/>
                <w:tab w:val="right" w:pos="9355"/>
              </w:tabs>
              <w:autoSpaceDE w:val="0"/>
              <w:autoSpaceDN w:val="0"/>
              <w:adjustRightInd w:val="0"/>
              <w:spacing w:after="0" w:line="240" w:lineRule="auto"/>
              <w:rPr>
                <w:rFonts w:ascii="Times New Roman" w:hAnsi="Times New Roman"/>
                <w:sz w:val="20"/>
                <w:szCs w:val="20"/>
              </w:rPr>
            </w:pPr>
            <w:r w:rsidRPr="00C1486E">
              <w:rPr>
                <w:rFonts w:ascii="Times New Roman" w:hAnsi="Times New Roman"/>
                <w:sz w:val="20"/>
                <w:szCs w:val="20"/>
              </w:rPr>
              <w:t>Муниципальный заказчик муниципальной  программы</w:t>
            </w:r>
          </w:p>
          <w:p w:rsidR="002D2ECC" w:rsidRPr="00C1486E" w:rsidRDefault="002D2ECC" w:rsidP="002C18F5">
            <w:pPr>
              <w:tabs>
                <w:tab w:val="center" w:pos="4677"/>
                <w:tab w:val="right" w:pos="9355"/>
              </w:tabs>
              <w:autoSpaceDE w:val="0"/>
              <w:autoSpaceDN w:val="0"/>
              <w:adjustRightInd w:val="0"/>
              <w:spacing w:after="0" w:line="240" w:lineRule="auto"/>
              <w:rPr>
                <w:rFonts w:ascii="Times New Roman" w:hAnsi="Times New Roman"/>
                <w:sz w:val="20"/>
                <w:szCs w:val="20"/>
              </w:rPr>
            </w:pPr>
          </w:p>
        </w:tc>
        <w:tc>
          <w:tcPr>
            <w:tcW w:w="12118" w:type="dxa"/>
            <w:gridSpan w:val="6"/>
          </w:tcPr>
          <w:p w:rsidR="00A20966" w:rsidRPr="00C1486E" w:rsidRDefault="00A20966" w:rsidP="00AD7FF5">
            <w:pPr>
              <w:tabs>
                <w:tab w:val="center" w:pos="4677"/>
                <w:tab w:val="right" w:pos="9355"/>
              </w:tabs>
              <w:autoSpaceDE w:val="0"/>
              <w:autoSpaceDN w:val="0"/>
              <w:adjustRightInd w:val="0"/>
              <w:spacing w:after="0" w:line="240" w:lineRule="auto"/>
              <w:rPr>
                <w:rFonts w:ascii="Times New Roman" w:hAnsi="Times New Roman"/>
                <w:sz w:val="20"/>
                <w:szCs w:val="20"/>
              </w:rPr>
            </w:pPr>
            <w:r w:rsidRPr="00A07612">
              <w:rPr>
                <w:rFonts w:ascii="Times New Roman" w:hAnsi="Times New Roman"/>
                <w:sz w:val="20"/>
                <w:szCs w:val="20"/>
              </w:rPr>
              <w:t xml:space="preserve">Администрация города </w:t>
            </w:r>
            <w:r w:rsidR="004C4516" w:rsidRPr="00A07612">
              <w:rPr>
                <w:rFonts w:ascii="Times New Roman" w:hAnsi="Times New Roman"/>
                <w:sz w:val="20"/>
                <w:szCs w:val="20"/>
              </w:rPr>
              <w:t>Реутов</w:t>
            </w:r>
            <w:r w:rsidRPr="00A07612">
              <w:rPr>
                <w:rFonts w:ascii="Times New Roman" w:hAnsi="Times New Roman"/>
                <w:sz w:val="20"/>
                <w:szCs w:val="20"/>
              </w:rPr>
              <w:t>а Московской области</w:t>
            </w:r>
          </w:p>
        </w:tc>
      </w:tr>
      <w:tr w:rsidR="00A20966" w:rsidRPr="00C1486E" w:rsidTr="00D437A7">
        <w:trPr>
          <w:gridAfter w:val="1"/>
          <w:wAfter w:w="238" w:type="dxa"/>
        </w:trPr>
        <w:tc>
          <w:tcPr>
            <w:tcW w:w="2874" w:type="dxa"/>
          </w:tcPr>
          <w:p w:rsidR="002D2ECC" w:rsidRPr="00C1486E" w:rsidRDefault="00A20966" w:rsidP="00425C4B">
            <w:pPr>
              <w:tabs>
                <w:tab w:val="center" w:pos="4677"/>
                <w:tab w:val="right" w:pos="9355"/>
              </w:tabs>
              <w:autoSpaceDE w:val="0"/>
              <w:autoSpaceDN w:val="0"/>
              <w:adjustRightInd w:val="0"/>
              <w:spacing w:after="0" w:line="240" w:lineRule="auto"/>
              <w:rPr>
                <w:rFonts w:ascii="Times New Roman" w:hAnsi="Times New Roman"/>
                <w:sz w:val="20"/>
                <w:szCs w:val="20"/>
              </w:rPr>
            </w:pPr>
            <w:r w:rsidRPr="00C1486E">
              <w:rPr>
                <w:rFonts w:ascii="Times New Roman" w:hAnsi="Times New Roman"/>
                <w:sz w:val="20"/>
                <w:szCs w:val="20"/>
              </w:rPr>
              <w:t xml:space="preserve">Сроки реализации </w:t>
            </w:r>
            <w:r w:rsidR="00C85944">
              <w:rPr>
                <w:rFonts w:ascii="Times New Roman" w:hAnsi="Times New Roman"/>
                <w:sz w:val="20"/>
                <w:szCs w:val="20"/>
              </w:rPr>
              <w:t>муниципальной</w:t>
            </w:r>
            <w:r w:rsidRPr="00C1486E">
              <w:rPr>
                <w:rFonts w:ascii="Times New Roman" w:hAnsi="Times New Roman"/>
                <w:sz w:val="20"/>
                <w:szCs w:val="20"/>
              </w:rPr>
              <w:t xml:space="preserve"> программы</w:t>
            </w:r>
          </w:p>
        </w:tc>
        <w:tc>
          <w:tcPr>
            <w:tcW w:w="12118" w:type="dxa"/>
            <w:gridSpan w:val="6"/>
          </w:tcPr>
          <w:p w:rsidR="00A20966" w:rsidRPr="00C1486E" w:rsidRDefault="007F5624" w:rsidP="007504FE">
            <w:pPr>
              <w:tabs>
                <w:tab w:val="center" w:pos="4677"/>
                <w:tab w:val="right" w:pos="935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201</w:t>
            </w:r>
            <w:r w:rsidR="007504FE">
              <w:rPr>
                <w:rFonts w:ascii="Times New Roman" w:hAnsi="Times New Roman"/>
                <w:sz w:val="20"/>
                <w:szCs w:val="20"/>
              </w:rPr>
              <w:t>5</w:t>
            </w:r>
            <w:r>
              <w:rPr>
                <w:rFonts w:ascii="Times New Roman" w:hAnsi="Times New Roman"/>
                <w:sz w:val="20"/>
                <w:szCs w:val="20"/>
              </w:rPr>
              <w:t>-201</w:t>
            </w:r>
            <w:r w:rsidR="00B84AF2">
              <w:rPr>
                <w:rFonts w:ascii="Times New Roman" w:hAnsi="Times New Roman"/>
                <w:sz w:val="20"/>
                <w:szCs w:val="20"/>
              </w:rPr>
              <w:t>9</w:t>
            </w:r>
            <w:r>
              <w:rPr>
                <w:rFonts w:ascii="Times New Roman" w:hAnsi="Times New Roman"/>
                <w:sz w:val="20"/>
                <w:szCs w:val="20"/>
              </w:rPr>
              <w:t xml:space="preserve"> годы</w:t>
            </w:r>
          </w:p>
        </w:tc>
      </w:tr>
      <w:tr w:rsidR="00A20966" w:rsidRPr="00C1486E" w:rsidTr="00D437A7">
        <w:trPr>
          <w:gridAfter w:val="1"/>
          <w:wAfter w:w="238" w:type="dxa"/>
        </w:trPr>
        <w:tc>
          <w:tcPr>
            <w:tcW w:w="2874" w:type="dxa"/>
          </w:tcPr>
          <w:p w:rsidR="00A20966" w:rsidRPr="00C1486E" w:rsidRDefault="00A20966" w:rsidP="002256A0">
            <w:pPr>
              <w:tabs>
                <w:tab w:val="center" w:pos="4677"/>
                <w:tab w:val="right" w:pos="9355"/>
              </w:tabs>
              <w:autoSpaceDE w:val="0"/>
              <w:autoSpaceDN w:val="0"/>
              <w:adjustRightInd w:val="0"/>
              <w:spacing w:after="0" w:line="240" w:lineRule="auto"/>
              <w:rPr>
                <w:rFonts w:ascii="Times New Roman" w:hAnsi="Times New Roman"/>
                <w:sz w:val="20"/>
                <w:szCs w:val="20"/>
              </w:rPr>
            </w:pPr>
            <w:r w:rsidRPr="00C1486E">
              <w:rPr>
                <w:rFonts w:ascii="Times New Roman" w:hAnsi="Times New Roman"/>
                <w:sz w:val="20"/>
                <w:szCs w:val="20"/>
              </w:rPr>
              <w:t>Перечень подпрограмм</w:t>
            </w:r>
          </w:p>
        </w:tc>
        <w:tc>
          <w:tcPr>
            <w:tcW w:w="12118" w:type="dxa"/>
            <w:gridSpan w:val="6"/>
          </w:tcPr>
          <w:p w:rsidR="00A20966" w:rsidRPr="00C1486E" w:rsidRDefault="00AF2FAC" w:rsidP="002D2ECC">
            <w:pPr>
              <w:pStyle w:val="afb"/>
              <w:spacing w:line="360" w:lineRule="auto"/>
              <w:rPr>
                <w:rFonts w:ascii="Times New Roman" w:hAnsi="Times New Roman"/>
                <w:sz w:val="20"/>
                <w:szCs w:val="20"/>
              </w:rPr>
            </w:pPr>
            <w:r>
              <w:rPr>
                <w:rFonts w:ascii="Times New Roman" w:hAnsi="Times New Roman"/>
                <w:sz w:val="20"/>
                <w:szCs w:val="20"/>
              </w:rPr>
              <w:t>1</w:t>
            </w:r>
            <w:r w:rsidR="00B84AF2" w:rsidRPr="00C1486E">
              <w:rPr>
                <w:rFonts w:ascii="Times New Roman" w:hAnsi="Times New Roman"/>
                <w:sz w:val="20"/>
                <w:szCs w:val="20"/>
              </w:rPr>
              <w:t xml:space="preserve">. </w:t>
            </w:r>
            <w:r w:rsidR="00A20966" w:rsidRPr="00C1486E">
              <w:rPr>
                <w:rFonts w:ascii="Times New Roman" w:hAnsi="Times New Roman"/>
                <w:sz w:val="20"/>
                <w:szCs w:val="20"/>
              </w:rPr>
              <w:t>«Об</w:t>
            </w:r>
            <w:r w:rsidR="007F5624">
              <w:rPr>
                <w:rFonts w:ascii="Times New Roman" w:hAnsi="Times New Roman"/>
                <w:sz w:val="20"/>
                <w:szCs w:val="20"/>
              </w:rPr>
              <w:t>еспечение жильем молодых семей»</w:t>
            </w:r>
            <w:r w:rsidR="006A4D80">
              <w:rPr>
                <w:rFonts w:ascii="Times New Roman" w:hAnsi="Times New Roman"/>
                <w:sz w:val="20"/>
                <w:szCs w:val="20"/>
              </w:rPr>
              <w:t>;</w:t>
            </w:r>
          </w:p>
          <w:p w:rsidR="002D2ECC" w:rsidRDefault="00AF2FAC" w:rsidP="00AF2FAC">
            <w:pPr>
              <w:pStyle w:val="afb"/>
              <w:spacing w:line="360" w:lineRule="auto"/>
              <w:rPr>
                <w:rFonts w:ascii="Times New Roman" w:hAnsi="Times New Roman"/>
                <w:sz w:val="20"/>
                <w:szCs w:val="20"/>
              </w:rPr>
            </w:pPr>
            <w:r>
              <w:rPr>
                <w:rFonts w:ascii="Times New Roman" w:hAnsi="Times New Roman"/>
                <w:sz w:val="20"/>
                <w:szCs w:val="20"/>
              </w:rPr>
              <w:t>2</w:t>
            </w:r>
            <w:r w:rsidR="00B84AF2" w:rsidRPr="00C1486E">
              <w:rPr>
                <w:rFonts w:ascii="Times New Roman" w:hAnsi="Times New Roman"/>
                <w:sz w:val="20"/>
                <w:szCs w:val="20"/>
              </w:rPr>
              <w:t xml:space="preserve">. </w:t>
            </w:r>
            <w:r w:rsidR="00A20966" w:rsidRPr="00C1486E">
              <w:rPr>
                <w:rFonts w:ascii="Times New Roman" w:hAnsi="Times New Roman"/>
                <w:sz w:val="20"/>
                <w:szCs w:val="20"/>
              </w:rPr>
              <w:t xml:space="preserve"> «Обеспечение жильем детей-сирот и детей, оставшихся без попечения роди</w:t>
            </w:r>
            <w:r w:rsidR="007F5624">
              <w:rPr>
                <w:rFonts w:ascii="Times New Roman" w:hAnsi="Times New Roman"/>
                <w:sz w:val="20"/>
                <w:szCs w:val="20"/>
              </w:rPr>
              <w:t>телей, а также лиц из их числа»</w:t>
            </w:r>
            <w:r w:rsidR="002256A0">
              <w:rPr>
                <w:rFonts w:ascii="Times New Roman" w:hAnsi="Times New Roman"/>
                <w:sz w:val="20"/>
                <w:szCs w:val="20"/>
              </w:rPr>
              <w:t>.</w:t>
            </w:r>
          </w:p>
          <w:p w:rsidR="00CB7B2A" w:rsidRDefault="00CB7B2A" w:rsidP="00AF2FAC">
            <w:pPr>
              <w:pStyle w:val="afb"/>
              <w:spacing w:line="360" w:lineRule="auto"/>
              <w:rPr>
                <w:rFonts w:ascii="Times New Roman" w:hAnsi="Times New Roman"/>
                <w:sz w:val="20"/>
                <w:szCs w:val="20"/>
              </w:rPr>
            </w:pPr>
            <w:r>
              <w:rPr>
                <w:rFonts w:ascii="Times New Roman" w:hAnsi="Times New Roman"/>
                <w:sz w:val="20"/>
                <w:szCs w:val="20"/>
              </w:rPr>
              <w:t xml:space="preserve">3. </w:t>
            </w:r>
            <w:r w:rsidRPr="00CB7B2A">
              <w:rPr>
                <w:rFonts w:ascii="Times New Roman" w:hAnsi="Times New Roman"/>
                <w:sz w:val="20"/>
                <w:szCs w:val="20"/>
              </w:rPr>
              <w:t>«</w:t>
            </w:r>
            <w:r w:rsidR="00BF42F6" w:rsidRPr="00BF42F6">
              <w:rPr>
                <w:rFonts w:ascii="Times New Roman" w:hAnsi="Times New Roman"/>
                <w:sz w:val="20"/>
                <w:szCs w:val="20"/>
              </w:rPr>
              <w:t>Обеспечение жильем отдельных категорий граждан, установленных федеральным законодательством</w:t>
            </w:r>
            <w:r w:rsidRPr="00CB7B2A">
              <w:rPr>
                <w:rFonts w:ascii="Times New Roman" w:hAnsi="Times New Roman"/>
                <w:sz w:val="20"/>
                <w:szCs w:val="20"/>
              </w:rPr>
              <w:t>»</w:t>
            </w:r>
            <w:r>
              <w:rPr>
                <w:rFonts w:ascii="Times New Roman" w:hAnsi="Times New Roman"/>
                <w:sz w:val="20"/>
                <w:szCs w:val="20"/>
              </w:rPr>
              <w:t>.</w:t>
            </w:r>
          </w:p>
          <w:p w:rsidR="00E97358" w:rsidRDefault="00E97358" w:rsidP="00AF2FAC">
            <w:pPr>
              <w:pStyle w:val="afb"/>
              <w:spacing w:line="360" w:lineRule="auto"/>
              <w:rPr>
                <w:rFonts w:ascii="Times New Roman" w:hAnsi="Times New Roman"/>
                <w:sz w:val="20"/>
                <w:szCs w:val="20"/>
              </w:rPr>
            </w:pPr>
            <w:r>
              <w:rPr>
                <w:rFonts w:ascii="Times New Roman" w:hAnsi="Times New Roman"/>
                <w:sz w:val="20"/>
                <w:szCs w:val="20"/>
              </w:rPr>
              <w:t xml:space="preserve">4. </w:t>
            </w:r>
            <w:r w:rsidRPr="00CA0849">
              <w:rPr>
                <w:rFonts w:ascii="Times New Roman" w:hAnsi="Times New Roman"/>
                <w:sz w:val="20"/>
                <w:szCs w:val="20"/>
              </w:rPr>
              <w:t>«</w:t>
            </w:r>
            <w:r w:rsidR="00BF42F6" w:rsidRPr="00BF42F6">
              <w:rPr>
                <w:rFonts w:ascii="Times New Roman" w:hAnsi="Times New Roman"/>
                <w:sz w:val="20"/>
                <w:szCs w:val="20"/>
              </w:rPr>
              <w:t>Комплексное освоение земельных участков в целях жилищного строительства и развитие застроенных территорий</w:t>
            </w:r>
            <w:r w:rsidRPr="00CA0849">
              <w:rPr>
                <w:rFonts w:ascii="Times New Roman" w:hAnsi="Times New Roman"/>
                <w:sz w:val="20"/>
                <w:szCs w:val="20"/>
              </w:rPr>
              <w:t>»</w:t>
            </w:r>
          </w:p>
          <w:p w:rsidR="00075CDB" w:rsidRPr="00C1486E" w:rsidRDefault="00075CDB" w:rsidP="00AF2FAC">
            <w:pPr>
              <w:pStyle w:val="afb"/>
              <w:spacing w:line="360" w:lineRule="auto"/>
              <w:rPr>
                <w:rFonts w:ascii="Times New Roman" w:hAnsi="Times New Roman"/>
                <w:sz w:val="20"/>
                <w:szCs w:val="20"/>
              </w:rPr>
            </w:pPr>
            <w:r>
              <w:rPr>
                <w:rFonts w:ascii="Times New Roman" w:hAnsi="Times New Roman"/>
                <w:sz w:val="20"/>
                <w:szCs w:val="20"/>
              </w:rPr>
              <w:t>5. «Улучшение жилищных условий семей, имеющих семь и более детей»</w:t>
            </w:r>
          </w:p>
        </w:tc>
      </w:tr>
      <w:tr w:rsidR="00A20966" w:rsidRPr="00C1486E" w:rsidTr="00D437A7">
        <w:trPr>
          <w:gridAfter w:val="1"/>
          <w:wAfter w:w="238" w:type="dxa"/>
          <w:cantSplit/>
        </w:trPr>
        <w:tc>
          <w:tcPr>
            <w:tcW w:w="2874" w:type="dxa"/>
            <w:vMerge w:val="restart"/>
          </w:tcPr>
          <w:p w:rsidR="00A20966" w:rsidRPr="00C1486E" w:rsidRDefault="00A20966" w:rsidP="002708CB">
            <w:pPr>
              <w:tabs>
                <w:tab w:val="center" w:pos="4677"/>
                <w:tab w:val="right" w:pos="9355"/>
              </w:tabs>
              <w:spacing w:after="0" w:line="240" w:lineRule="auto"/>
              <w:rPr>
                <w:rFonts w:ascii="Times New Roman" w:hAnsi="Times New Roman"/>
                <w:sz w:val="20"/>
                <w:szCs w:val="20"/>
              </w:rPr>
            </w:pPr>
            <w:r w:rsidRPr="00C1486E">
              <w:rPr>
                <w:rFonts w:ascii="Times New Roman" w:hAnsi="Times New Roman"/>
                <w:sz w:val="20"/>
                <w:szCs w:val="20"/>
              </w:rPr>
              <w:lastRenderedPageBreak/>
              <w:t>Источники финансирования муниципальной  программы,</w:t>
            </w:r>
          </w:p>
          <w:p w:rsidR="00A20966" w:rsidRPr="00C1486E" w:rsidRDefault="00A20966" w:rsidP="002708CB">
            <w:pPr>
              <w:tabs>
                <w:tab w:val="center" w:pos="4677"/>
                <w:tab w:val="right" w:pos="9355"/>
              </w:tabs>
              <w:autoSpaceDE w:val="0"/>
              <w:autoSpaceDN w:val="0"/>
              <w:adjustRightInd w:val="0"/>
              <w:spacing w:after="0" w:line="240" w:lineRule="auto"/>
              <w:rPr>
                <w:rFonts w:ascii="Times New Roman" w:hAnsi="Times New Roman"/>
                <w:sz w:val="20"/>
                <w:szCs w:val="20"/>
              </w:rPr>
            </w:pPr>
            <w:r w:rsidRPr="00C1486E">
              <w:rPr>
                <w:rFonts w:ascii="Times New Roman" w:hAnsi="Times New Roman"/>
                <w:sz w:val="20"/>
                <w:szCs w:val="20"/>
              </w:rPr>
              <w:t>в том числе по годам:</w:t>
            </w:r>
          </w:p>
        </w:tc>
        <w:tc>
          <w:tcPr>
            <w:tcW w:w="12118" w:type="dxa"/>
            <w:gridSpan w:val="6"/>
          </w:tcPr>
          <w:p w:rsidR="00A20966" w:rsidRPr="00C1486E" w:rsidRDefault="00A20966" w:rsidP="002708CB">
            <w:pPr>
              <w:tabs>
                <w:tab w:val="center" w:pos="4677"/>
                <w:tab w:val="right" w:pos="9355"/>
              </w:tabs>
              <w:autoSpaceDE w:val="0"/>
              <w:autoSpaceDN w:val="0"/>
              <w:adjustRightInd w:val="0"/>
              <w:spacing w:after="0" w:line="240" w:lineRule="auto"/>
              <w:rPr>
                <w:rFonts w:ascii="Times New Roman" w:hAnsi="Times New Roman"/>
                <w:sz w:val="20"/>
                <w:szCs w:val="20"/>
              </w:rPr>
            </w:pPr>
            <w:r w:rsidRPr="00C1486E">
              <w:rPr>
                <w:rFonts w:ascii="Times New Roman" w:hAnsi="Times New Roman"/>
                <w:sz w:val="20"/>
                <w:szCs w:val="20"/>
              </w:rPr>
              <w:t>Расходы  (тыс. руб.)</w:t>
            </w:r>
          </w:p>
        </w:tc>
      </w:tr>
      <w:tr w:rsidR="00EF3553" w:rsidRPr="00C1486E" w:rsidTr="00D437A7">
        <w:trPr>
          <w:gridAfter w:val="1"/>
          <w:wAfter w:w="238" w:type="dxa"/>
          <w:cantSplit/>
        </w:trPr>
        <w:tc>
          <w:tcPr>
            <w:tcW w:w="2874" w:type="dxa"/>
            <w:vMerge/>
          </w:tcPr>
          <w:p w:rsidR="00EF3553" w:rsidRPr="00C1486E" w:rsidRDefault="00EF3553" w:rsidP="002708CB">
            <w:pPr>
              <w:tabs>
                <w:tab w:val="center" w:pos="4677"/>
                <w:tab w:val="right" w:pos="9355"/>
              </w:tabs>
              <w:spacing w:after="0" w:line="240" w:lineRule="auto"/>
              <w:rPr>
                <w:rFonts w:ascii="Times New Roman" w:hAnsi="Times New Roman"/>
                <w:sz w:val="20"/>
                <w:szCs w:val="20"/>
              </w:rPr>
            </w:pPr>
          </w:p>
        </w:tc>
        <w:tc>
          <w:tcPr>
            <w:tcW w:w="12118" w:type="dxa"/>
            <w:gridSpan w:val="6"/>
          </w:tcPr>
          <w:p w:rsidR="00EF3553" w:rsidRPr="00C1486E" w:rsidRDefault="00EF3553" w:rsidP="002708CB">
            <w:pPr>
              <w:tabs>
                <w:tab w:val="center" w:pos="4677"/>
                <w:tab w:val="right" w:pos="9355"/>
              </w:tabs>
              <w:autoSpaceDE w:val="0"/>
              <w:autoSpaceDN w:val="0"/>
              <w:adjustRightInd w:val="0"/>
              <w:spacing w:after="0" w:line="240" w:lineRule="auto"/>
              <w:rPr>
                <w:rFonts w:ascii="Times New Roman" w:hAnsi="Times New Roman"/>
                <w:sz w:val="20"/>
                <w:szCs w:val="20"/>
              </w:rPr>
            </w:pPr>
          </w:p>
        </w:tc>
      </w:tr>
      <w:tr w:rsidR="00D437A7" w:rsidRPr="00C1486E" w:rsidTr="00D437A7">
        <w:trPr>
          <w:cantSplit/>
          <w:trHeight w:val="470"/>
        </w:trPr>
        <w:tc>
          <w:tcPr>
            <w:tcW w:w="2874" w:type="dxa"/>
            <w:vMerge/>
          </w:tcPr>
          <w:p w:rsidR="00D437A7" w:rsidRPr="00C1486E" w:rsidRDefault="00D437A7" w:rsidP="002708CB">
            <w:pPr>
              <w:tabs>
                <w:tab w:val="center" w:pos="4677"/>
                <w:tab w:val="right" w:pos="9355"/>
              </w:tabs>
              <w:autoSpaceDE w:val="0"/>
              <w:autoSpaceDN w:val="0"/>
              <w:adjustRightInd w:val="0"/>
              <w:spacing w:after="0" w:line="240" w:lineRule="auto"/>
              <w:rPr>
                <w:rFonts w:ascii="Times New Roman" w:hAnsi="Times New Roman"/>
                <w:sz w:val="20"/>
                <w:szCs w:val="20"/>
              </w:rPr>
            </w:pPr>
          </w:p>
        </w:tc>
        <w:tc>
          <w:tcPr>
            <w:tcW w:w="1345" w:type="dxa"/>
          </w:tcPr>
          <w:p w:rsidR="00D437A7" w:rsidRPr="00C1486E" w:rsidRDefault="00D437A7" w:rsidP="0013171E">
            <w:pPr>
              <w:tabs>
                <w:tab w:val="center" w:pos="4677"/>
                <w:tab w:val="right" w:pos="9355"/>
              </w:tabs>
              <w:spacing w:after="0" w:line="240" w:lineRule="auto"/>
              <w:jc w:val="center"/>
              <w:rPr>
                <w:rFonts w:ascii="Times New Roman" w:hAnsi="Times New Roman"/>
                <w:sz w:val="20"/>
                <w:szCs w:val="20"/>
              </w:rPr>
            </w:pPr>
            <w:r w:rsidRPr="00C1486E">
              <w:rPr>
                <w:rFonts w:ascii="Times New Roman" w:hAnsi="Times New Roman"/>
                <w:sz w:val="20"/>
                <w:szCs w:val="20"/>
              </w:rPr>
              <w:t>Итого:</w:t>
            </w:r>
          </w:p>
        </w:tc>
        <w:tc>
          <w:tcPr>
            <w:tcW w:w="2410" w:type="dxa"/>
          </w:tcPr>
          <w:p w:rsidR="00D437A7" w:rsidRPr="00C1486E" w:rsidRDefault="00D437A7" w:rsidP="003A1C55">
            <w:pPr>
              <w:tabs>
                <w:tab w:val="center" w:pos="4677"/>
                <w:tab w:val="right" w:pos="9355"/>
              </w:tabs>
              <w:spacing w:after="0" w:line="240" w:lineRule="auto"/>
              <w:jc w:val="center"/>
              <w:rPr>
                <w:rFonts w:ascii="Times New Roman" w:hAnsi="Times New Roman"/>
                <w:sz w:val="20"/>
                <w:szCs w:val="20"/>
              </w:rPr>
            </w:pPr>
            <w:r>
              <w:rPr>
                <w:rFonts w:ascii="Times New Roman" w:hAnsi="Times New Roman"/>
                <w:sz w:val="20"/>
                <w:szCs w:val="20"/>
              </w:rPr>
              <w:t>2015 год</w:t>
            </w:r>
          </w:p>
        </w:tc>
        <w:tc>
          <w:tcPr>
            <w:tcW w:w="2410" w:type="dxa"/>
          </w:tcPr>
          <w:p w:rsidR="00D437A7" w:rsidRPr="00C1486E" w:rsidRDefault="00D437A7" w:rsidP="00D437A7">
            <w:pPr>
              <w:tabs>
                <w:tab w:val="center" w:pos="4677"/>
                <w:tab w:val="right" w:pos="9355"/>
              </w:tabs>
              <w:spacing w:after="0" w:line="240" w:lineRule="auto"/>
              <w:jc w:val="center"/>
              <w:rPr>
                <w:rFonts w:ascii="Times New Roman" w:hAnsi="Times New Roman"/>
                <w:sz w:val="20"/>
                <w:szCs w:val="20"/>
              </w:rPr>
            </w:pPr>
            <w:r w:rsidRPr="00C1486E">
              <w:rPr>
                <w:rFonts w:ascii="Times New Roman" w:hAnsi="Times New Roman"/>
                <w:sz w:val="20"/>
                <w:szCs w:val="20"/>
              </w:rPr>
              <w:t xml:space="preserve"> 201</w:t>
            </w:r>
            <w:r>
              <w:rPr>
                <w:rFonts w:ascii="Times New Roman" w:hAnsi="Times New Roman"/>
                <w:sz w:val="20"/>
                <w:szCs w:val="20"/>
              </w:rPr>
              <w:t>6</w:t>
            </w:r>
            <w:r w:rsidRPr="00C1486E">
              <w:rPr>
                <w:rFonts w:ascii="Times New Roman" w:hAnsi="Times New Roman"/>
                <w:sz w:val="20"/>
                <w:szCs w:val="20"/>
              </w:rPr>
              <w:t xml:space="preserve"> год*</w:t>
            </w:r>
          </w:p>
        </w:tc>
        <w:tc>
          <w:tcPr>
            <w:tcW w:w="2268" w:type="dxa"/>
          </w:tcPr>
          <w:p w:rsidR="00D437A7" w:rsidRPr="00C1486E" w:rsidRDefault="00D437A7" w:rsidP="00224BB6">
            <w:pPr>
              <w:tabs>
                <w:tab w:val="center" w:pos="4677"/>
                <w:tab w:val="right" w:pos="9355"/>
              </w:tabs>
              <w:spacing w:after="0" w:line="240" w:lineRule="auto"/>
              <w:jc w:val="center"/>
              <w:rPr>
                <w:rFonts w:ascii="Times New Roman" w:hAnsi="Times New Roman"/>
                <w:sz w:val="20"/>
                <w:szCs w:val="20"/>
              </w:rPr>
            </w:pPr>
            <w:r>
              <w:rPr>
                <w:rFonts w:ascii="Times New Roman" w:hAnsi="Times New Roman"/>
                <w:sz w:val="20"/>
                <w:szCs w:val="20"/>
              </w:rPr>
              <w:t xml:space="preserve"> 2017</w:t>
            </w:r>
            <w:r w:rsidRPr="00C1486E">
              <w:rPr>
                <w:rFonts w:ascii="Times New Roman" w:hAnsi="Times New Roman"/>
                <w:sz w:val="20"/>
                <w:szCs w:val="20"/>
              </w:rPr>
              <w:t xml:space="preserve"> год*</w:t>
            </w:r>
          </w:p>
        </w:tc>
        <w:tc>
          <w:tcPr>
            <w:tcW w:w="1559" w:type="dxa"/>
          </w:tcPr>
          <w:p w:rsidR="00D437A7" w:rsidRPr="00C1486E" w:rsidRDefault="00D437A7" w:rsidP="00D437A7">
            <w:pPr>
              <w:tabs>
                <w:tab w:val="center" w:pos="4677"/>
                <w:tab w:val="right" w:pos="9355"/>
              </w:tabs>
              <w:spacing w:after="0" w:line="240" w:lineRule="auto"/>
              <w:jc w:val="center"/>
              <w:rPr>
                <w:rFonts w:ascii="Times New Roman" w:hAnsi="Times New Roman"/>
                <w:sz w:val="20"/>
                <w:szCs w:val="20"/>
              </w:rPr>
            </w:pPr>
            <w:r w:rsidRPr="00C1486E">
              <w:rPr>
                <w:rFonts w:ascii="Times New Roman" w:hAnsi="Times New Roman"/>
                <w:sz w:val="20"/>
                <w:szCs w:val="20"/>
              </w:rPr>
              <w:t>201</w:t>
            </w:r>
            <w:r>
              <w:rPr>
                <w:rFonts w:ascii="Times New Roman" w:hAnsi="Times New Roman"/>
                <w:sz w:val="20"/>
                <w:szCs w:val="20"/>
              </w:rPr>
              <w:t>8</w:t>
            </w:r>
            <w:r w:rsidRPr="00C1486E">
              <w:rPr>
                <w:rFonts w:ascii="Times New Roman" w:hAnsi="Times New Roman"/>
                <w:sz w:val="20"/>
                <w:szCs w:val="20"/>
              </w:rPr>
              <w:t xml:space="preserve"> год*</w:t>
            </w:r>
          </w:p>
        </w:tc>
        <w:tc>
          <w:tcPr>
            <w:tcW w:w="2126" w:type="dxa"/>
            <w:tcBorders>
              <w:right w:val="single" w:sz="4" w:space="0" w:color="auto"/>
            </w:tcBorders>
          </w:tcPr>
          <w:p w:rsidR="00D437A7" w:rsidRPr="00C1486E" w:rsidRDefault="00D437A7" w:rsidP="00D437A7">
            <w:pPr>
              <w:tabs>
                <w:tab w:val="center" w:pos="4677"/>
                <w:tab w:val="right" w:pos="9355"/>
              </w:tabs>
              <w:spacing w:after="0" w:line="240" w:lineRule="auto"/>
              <w:jc w:val="center"/>
              <w:rPr>
                <w:rFonts w:ascii="Times New Roman" w:hAnsi="Times New Roman"/>
                <w:sz w:val="20"/>
                <w:szCs w:val="20"/>
              </w:rPr>
            </w:pPr>
            <w:r w:rsidRPr="00C1486E">
              <w:rPr>
                <w:rFonts w:ascii="Times New Roman" w:hAnsi="Times New Roman"/>
                <w:sz w:val="20"/>
                <w:szCs w:val="20"/>
              </w:rPr>
              <w:t>201</w:t>
            </w:r>
            <w:r>
              <w:rPr>
                <w:rFonts w:ascii="Times New Roman" w:hAnsi="Times New Roman"/>
                <w:sz w:val="20"/>
                <w:szCs w:val="20"/>
              </w:rPr>
              <w:t>9</w:t>
            </w:r>
            <w:r w:rsidRPr="00C1486E">
              <w:rPr>
                <w:rFonts w:ascii="Times New Roman" w:hAnsi="Times New Roman"/>
                <w:sz w:val="20"/>
                <w:szCs w:val="20"/>
              </w:rPr>
              <w:t xml:space="preserve"> год*</w:t>
            </w:r>
          </w:p>
        </w:tc>
        <w:tc>
          <w:tcPr>
            <w:tcW w:w="238" w:type="dxa"/>
            <w:vMerge w:val="restart"/>
            <w:tcBorders>
              <w:top w:val="nil"/>
              <w:left w:val="single" w:sz="4" w:space="0" w:color="auto"/>
              <w:right w:val="nil"/>
            </w:tcBorders>
          </w:tcPr>
          <w:p w:rsidR="00D437A7" w:rsidRPr="00C1486E" w:rsidRDefault="00D437A7" w:rsidP="00B84AF2">
            <w:pPr>
              <w:tabs>
                <w:tab w:val="center" w:pos="4677"/>
                <w:tab w:val="right" w:pos="9355"/>
              </w:tabs>
              <w:spacing w:after="0" w:line="240" w:lineRule="auto"/>
              <w:jc w:val="center"/>
              <w:rPr>
                <w:rFonts w:ascii="Times New Roman" w:hAnsi="Times New Roman"/>
                <w:sz w:val="20"/>
                <w:szCs w:val="20"/>
              </w:rPr>
            </w:pPr>
          </w:p>
        </w:tc>
      </w:tr>
      <w:tr w:rsidR="00EF3553" w:rsidRPr="00C1486E" w:rsidTr="00D437A7">
        <w:trPr>
          <w:cantSplit/>
          <w:trHeight w:val="470"/>
        </w:trPr>
        <w:tc>
          <w:tcPr>
            <w:tcW w:w="2874" w:type="dxa"/>
          </w:tcPr>
          <w:p w:rsidR="00EF3553" w:rsidRPr="00C1486E" w:rsidRDefault="00EF3553" w:rsidP="002708CB">
            <w:pPr>
              <w:tabs>
                <w:tab w:val="center" w:pos="4677"/>
                <w:tab w:val="right" w:pos="9355"/>
              </w:tabs>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в том числе:</w:t>
            </w:r>
          </w:p>
        </w:tc>
        <w:tc>
          <w:tcPr>
            <w:tcW w:w="1345" w:type="dxa"/>
          </w:tcPr>
          <w:p w:rsidR="00A515EA" w:rsidRPr="00C1486E" w:rsidRDefault="00075CDB" w:rsidP="003B6717">
            <w:pPr>
              <w:tabs>
                <w:tab w:val="center" w:pos="4677"/>
                <w:tab w:val="right" w:pos="9355"/>
              </w:tabs>
              <w:spacing w:after="0" w:line="240" w:lineRule="auto"/>
              <w:jc w:val="center"/>
              <w:rPr>
                <w:rFonts w:ascii="Times New Roman" w:hAnsi="Times New Roman"/>
                <w:sz w:val="20"/>
                <w:szCs w:val="20"/>
              </w:rPr>
            </w:pPr>
            <w:r>
              <w:rPr>
                <w:rFonts w:ascii="Times New Roman" w:hAnsi="Times New Roman"/>
                <w:sz w:val="20"/>
                <w:szCs w:val="20"/>
              </w:rPr>
              <w:t>20</w:t>
            </w:r>
            <w:r w:rsidR="003B6717">
              <w:rPr>
                <w:rFonts w:ascii="Times New Roman" w:hAnsi="Times New Roman"/>
                <w:sz w:val="20"/>
                <w:szCs w:val="20"/>
              </w:rPr>
              <w:t>5008,3</w:t>
            </w:r>
          </w:p>
        </w:tc>
        <w:tc>
          <w:tcPr>
            <w:tcW w:w="2410" w:type="dxa"/>
          </w:tcPr>
          <w:p w:rsidR="00EF3553" w:rsidRDefault="00C95724" w:rsidP="0092347E">
            <w:pPr>
              <w:tabs>
                <w:tab w:val="center" w:pos="4677"/>
                <w:tab w:val="right" w:pos="9355"/>
              </w:tabs>
              <w:spacing w:after="0" w:line="240" w:lineRule="auto"/>
              <w:jc w:val="center"/>
              <w:rPr>
                <w:rFonts w:ascii="Times New Roman" w:hAnsi="Times New Roman"/>
                <w:sz w:val="20"/>
                <w:szCs w:val="20"/>
              </w:rPr>
            </w:pPr>
            <w:r>
              <w:rPr>
                <w:rFonts w:ascii="Times New Roman" w:hAnsi="Times New Roman"/>
                <w:color w:val="000000" w:themeColor="text1"/>
                <w:sz w:val="20"/>
                <w:szCs w:val="20"/>
              </w:rPr>
              <w:t>45</w:t>
            </w:r>
            <w:r w:rsidR="0092347E">
              <w:rPr>
                <w:rFonts w:ascii="Times New Roman" w:hAnsi="Times New Roman"/>
                <w:color w:val="000000" w:themeColor="text1"/>
                <w:sz w:val="20"/>
                <w:szCs w:val="20"/>
              </w:rPr>
              <w:t>172,9</w:t>
            </w:r>
          </w:p>
        </w:tc>
        <w:tc>
          <w:tcPr>
            <w:tcW w:w="2410" w:type="dxa"/>
          </w:tcPr>
          <w:p w:rsidR="00EF3553" w:rsidRPr="00C1486E" w:rsidRDefault="00075CDB" w:rsidP="003B6717">
            <w:pPr>
              <w:tabs>
                <w:tab w:val="center" w:pos="4677"/>
                <w:tab w:val="right" w:pos="9355"/>
              </w:tabs>
              <w:spacing w:after="0" w:line="240" w:lineRule="auto"/>
              <w:jc w:val="center"/>
              <w:rPr>
                <w:rFonts w:ascii="Times New Roman" w:hAnsi="Times New Roman"/>
                <w:sz w:val="20"/>
                <w:szCs w:val="20"/>
              </w:rPr>
            </w:pPr>
            <w:r>
              <w:rPr>
                <w:rFonts w:ascii="Times New Roman" w:hAnsi="Times New Roman"/>
                <w:sz w:val="20"/>
                <w:szCs w:val="20"/>
              </w:rPr>
              <w:t>9</w:t>
            </w:r>
            <w:r w:rsidR="003B6717">
              <w:rPr>
                <w:rFonts w:ascii="Times New Roman" w:hAnsi="Times New Roman"/>
                <w:sz w:val="20"/>
                <w:szCs w:val="20"/>
              </w:rPr>
              <w:t>5248,1</w:t>
            </w:r>
          </w:p>
        </w:tc>
        <w:tc>
          <w:tcPr>
            <w:tcW w:w="2268" w:type="dxa"/>
          </w:tcPr>
          <w:p w:rsidR="00EF3553" w:rsidRDefault="00350C7D" w:rsidP="00603369">
            <w:pPr>
              <w:tabs>
                <w:tab w:val="center" w:pos="4677"/>
                <w:tab w:val="right" w:pos="9355"/>
              </w:tabs>
              <w:spacing w:after="0" w:line="240" w:lineRule="auto"/>
              <w:jc w:val="center"/>
              <w:rPr>
                <w:rFonts w:ascii="Times New Roman" w:hAnsi="Times New Roman"/>
                <w:sz w:val="20"/>
                <w:szCs w:val="20"/>
              </w:rPr>
            </w:pPr>
            <w:r>
              <w:rPr>
                <w:rFonts w:ascii="Times New Roman" w:hAnsi="Times New Roman"/>
                <w:sz w:val="20"/>
                <w:szCs w:val="20"/>
              </w:rPr>
              <w:t>2</w:t>
            </w:r>
            <w:r w:rsidR="00603369">
              <w:rPr>
                <w:rFonts w:ascii="Times New Roman" w:hAnsi="Times New Roman"/>
                <w:sz w:val="20"/>
                <w:szCs w:val="20"/>
              </w:rPr>
              <w:t>8463,8</w:t>
            </w:r>
          </w:p>
        </w:tc>
        <w:tc>
          <w:tcPr>
            <w:tcW w:w="1559" w:type="dxa"/>
          </w:tcPr>
          <w:p w:rsidR="00EF3553" w:rsidRPr="00C1486E" w:rsidRDefault="00350C7D" w:rsidP="00603369">
            <w:pPr>
              <w:tabs>
                <w:tab w:val="center" w:pos="4677"/>
                <w:tab w:val="right" w:pos="9355"/>
              </w:tabs>
              <w:spacing w:after="0" w:line="240" w:lineRule="auto"/>
              <w:jc w:val="center"/>
              <w:rPr>
                <w:rFonts w:ascii="Times New Roman" w:hAnsi="Times New Roman"/>
                <w:sz w:val="20"/>
                <w:szCs w:val="20"/>
              </w:rPr>
            </w:pPr>
            <w:r>
              <w:rPr>
                <w:rFonts w:ascii="Times New Roman" w:hAnsi="Times New Roman"/>
                <w:sz w:val="20"/>
                <w:szCs w:val="20"/>
              </w:rPr>
              <w:t>2</w:t>
            </w:r>
            <w:r w:rsidR="00603369">
              <w:rPr>
                <w:rFonts w:ascii="Times New Roman" w:hAnsi="Times New Roman"/>
                <w:sz w:val="20"/>
                <w:szCs w:val="20"/>
              </w:rPr>
              <w:t>8517,9</w:t>
            </w:r>
          </w:p>
        </w:tc>
        <w:tc>
          <w:tcPr>
            <w:tcW w:w="2126" w:type="dxa"/>
            <w:tcBorders>
              <w:right w:val="single" w:sz="4" w:space="0" w:color="auto"/>
            </w:tcBorders>
          </w:tcPr>
          <w:p w:rsidR="00EF3553" w:rsidRPr="00C1486E" w:rsidRDefault="00C12B5D" w:rsidP="00350C7D">
            <w:pPr>
              <w:tabs>
                <w:tab w:val="center" w:pos="4677"/>
                <w:tab w:val="right" w:pos="9355"/>
              </w:tabs>
              <w:spacing w:after="0" w:line="240" w:lineRule="auto"/>
              <w:jc w:val="center"/>
              <w:rPr>
                <w:rFonts w:ascii="Times New Roman" w:hAnsi="Times New Roman"/>
                <w:sz w:val="20"/>
                <w:szCs w:val="20"/>
              </w:rPr>
            </w:pPr>
            <w:r>
              <w:rPr>
                <w:rFonts w:ascii="Times New Roman" w:hAnsi="Times New Roman"/>
                <w:sz w:val="20"/>
                <w:szCs w:val="20"/>
              </w:rPr>
              <w:t>7</w:t>
            </w:r>
            <w:r w:rsidR="00350C7D">
              <w:rPr>
                <w:rFonts w:ascii="Times New Roman" w:hAnsi="Times New Roman"/>
                <w:sz w:val="20"/>
                <w:szCs w:val="20"/>
              </w:rPr>
              <w:t>605,6</w:t>
            </w:r>
          </w:p>
        </w:tc>
        <w:tc>
          <w:tcPr>
            <w:tcW w:w="238" w:type="dxa"/>
            <w:vMerge/>
            <w:tcBorders>
              <w:top w:val="nil"/>
              <w:left w:val="single" w:sz="4" w:space="0" w:color="auto"/>
              <w:right w:val="nil"/>
            </w:tcBorders>
          </w:tcPr>
          <w:p w:rsidR="00EF3553" w:rsidRPr="00C1486E" w:rsidRDefault="00EF3553" w:rsidP="00B84AF2">
            <w:pPr>
              <w:tabs>
                <w:tab w:val="center" w:pos="4677"/>
                <w:tab w:val="right" w:pos="9355"/>
              </w:tabs>
              <w:spacing w:after="0" w:line="240" w:lineRule="auto"/>
              <w:jc w:val="center"/>
              <w:rPr>
                <w:rFonts w:ascii="Times New Roman" w:hAnsi="Times New Roman"/>
                <w:sz w:val="20"/>
                <w:szCs w:val="20"/>
              </w:rPr>
            </w:pPr>
          </w:p>
        </w:tc>
      </w:tr>
      <w:tr w:rsidR="00D437A7" w:rsidRPr="00C1486E" w:rsidTr="00D437A7">
        <w:tc>
          <w:tcPr>
            <w:tcW w:w="2874" w:type="dxa"/>
          </w:tcPr>
          <w:p w:rsidR="00D437A7" w:rsidRPr="00C1486E" w:rsidRDefault="00D437A7" w:rsidP="00E2648A">
            <w:pPr>
              <w:tabs>
                <w:tab w:val="center" w:pos="4677"/>
                <w:tab w:val="right" w:pos="9355"/>
              </w:tabs>
              <w:autoSpaceDE w:val="0"/>
              <w:autoSpaceDN w:val="0"/>
              <w:adjustRightInd w:val="0"/>
              <w:spacing w:after="0" w:line="240" w:lineRule="auto"/>
              <w:rPr>
                <w:rFonts w:ascii="Times New Roman" w:hAnsi="Times New Roman"/>
                <w:sz w:val="20"/>
                <w:szCs w:val="20"/>
              </w:rPr>
            </w:pPr>
            <w:r w:rsidRPr="00C1486E">
              <w:rPr>
                <w:rFonts w:ascii="Times New Roman" w:hAnsi="Times New Roman"/>
                <w:sz w:val="20"/>
                <w:szCs w:val="20"/>
              </w:rPr>
              <w:t xml:space="preserve">Средства бюджета города </w:t>
            </w:r>
            <w:r>
              <w:rPr>
                <w:rFonts w:ascii="Times New Roman" w:hAnsi="Times New Roman"/>
                <w:sz w:val="20"/>
                <w:szCs w:val="20"/>
              </w:rPr>
              <w:t>Реутов</w:t>
            </w:r>
            <w:r w:rsidRPr="00C1486E">
              <w:rPr>
                <w:rFonts w:ascii="Times New Roman" w:hAnsi="Times New Roman"/>
                <w:sz w:val="20"/>
                <w:szCs w:val="20"/>
              </w:rPr>
              <w:t>а Московской области</w:t>
            </w:r>
          </w:p>
        </w:tc>
        <w:tc>
          <w:tcPr>
            <w:tcW w:w="1345" w:type="dxa"/>
            <w:vAlign w:val="center"/>
          </w:tcPr>
          <w:p w:rsidR="00075CDB" w:rsidRPr="00C1486E" w:rsidRDefault="00075CDB" w:rsidP="003B6717">
            <w:pPr>
              <w:spacing w:after="0" w:line="240" w:lineRule="auto"/>
              <w:jc w:val="center"/>
              <w:rPr>
                <w:rFonts w:ascii="Times New Roman" w:hAnsi="Times New Roman"/>
                <w:color w:val="000000"/>
                <w:sz w:val="20"/>
                <w:szCs w:val="20"/>
              </w:rPr>
            </w:pPr>
            <w:r>
              <w:rPr>
                <w:rFonts w:ascii="Times New Roman" w:hAnsi="Times New Roman"/>
                <w:color w:val="000000"/>
                <w:sz w:val="20"/>
                <w:szCs w:val="20"/>
              </w:rPr>
              <w:t>308</w:t>
            </w:r>
            <w:r w:rsidR="003B6717">
              <w:rPr>
                <w:rFonts w:ascii="Times New Roman" w:hAnsi="Times New Roman"/>
                <w:color w:val="000000"/>
                <w:sz w:val="20"/>
                <w:szCs w:val="20"/>
              </w:rPr>
              <w:t>54,2</w:t>
            </w:r>
          </w:p>
        </w:tc>
        <w:tc>
          <w:tcPr>
            <w:tcW w:w="2410" w:type="dxa"/>
            <w:vAlign w:val="center"/>
          </w:tcPr>
          <w:p w:rsidR="00D437A7" w:rsidRPr="00C1486E" w:rsidRDefault="0092347E" w:rsidP="000C0C8D">
            <w:pPr>
              <w:tabs>
                <w:tab w:val="center" w:pos="4677"/>
                <w:tab w:val="right" w:pos="9355"/>
              </w:tabs>
              <w:spacing w:after="0" w:line="240" w:lineRule="auto"/>
              <w:jc w:val="center"/>
              <w:rPr>
                <w:rFonts w:ascii="Times New Roman" w:hAnsi="Times New Roman"/>
                <w:sz w:val="20"/>
                <w:szCs w:val="20"/>
              </w:rPr>
            </w:pPr>
            <w:r>
              <w:rPr>
                <w:rFonts w:ascii="Times New Roman" w:hAnsi="Times New Roman"/>
                <w:sz w:val="20"/>
                <w:szCs w:val="20"/>
              </w:rPr>
              <w:t>7989,9</w:t>
            </w:r>
          </w:p>
        </w:tc>
        <w:tc>
          <w:tcPr>
            <w:tcW w:w="2410" w:type="dxa"/>
            <w:vAlign w:val="center"/>
          </w:tcPr>
          <w:p w:rsidR="00D437A7" w:rsidRPr="00C1486E" w:rsidRDefault="00075CDB" w:rsidP="003B6717">
            <w:pPr>
              <w:tabs>
                <w:tab w:val="center" w:pos="4677"/>
                <w:tab w:val="right" w:pos="9355"/>
              </w:tabs>
              <w:spacing w:after="0" w:line="240" w:lineRule="auto"/>
              <w:jc w:val="center"/>
              <w:rPr>
                <w:rFonts w:ascii="Times New Roman" w:hAnsi="Times New Roman"/>
                <w:sz w:val="20"/>
                <w:szCs w:val="20"/>
              </w:rPr>
            </w:pPr>
            <w:r>
              <w:rPr>
                <w:rFonts w:ascii="Times New Roman" w:hAnsi="Times New Roman"/>
                <w:sz w:val="20"/>
                <w:szCs w:val="20"/>
              </w:rPr>
              <w:t>140</w:t>
            </w:r>
            <w:r w:rsidR="003B6717">
              <w:rPr>
                <w:rFonts w:ascii="Times New Roman" w:hAnsi="Times New Roman"/>
                <w:sz w:val="20"/>
                <w:szCs w:val="20"/>
              </w:rPr>
              <w:t>69,1</w:t>
            </w:r>
          </w:p>
        </w:tc>
        <w:tc>
          <w:tcPr>
            <w:tcW w:w="2268" w:type="dxa"/>
            <w:vAlign w:val="center"/>
          </w:tcPr>
          <w:p w:rsidR="00D437A7" w:rsidRPr="00C1486E" w:rsidRDefault="00603369" w:rsidP="004A02CB">
            <w:pPr>
              <w:spacing w:after="0" w:line="240" w:lineRule="auto"/>
              <w:jc w:val="center"/>
              <w:rPr>
                <w:rFonts w:ascii="Times New Roman" w:hAnsi="Times New Roman"/>
                <w:color w:val="000000"/>
                <w:sz w:val="20"/>
                <w:szCs w:val="20"/>
              </w:rPr>
            </w:pPr>
            <w:r>
              <w:rPr>
                <w:rFonts w:ascii="Times New Roman" w:hAnsi="Times New Roman"/>
                <w:color w:val="000000"/>
                <w:sz w:val="20"/>
                <w:szCs w:val="20"/>
              </w:rPr>
              <w:t>2663,8</w:t>
            </w:r>
          </w:p>
        </w:tc>
        <w:tc>
          <w:tcPr>
            <w:tcW w:w="1559" w:type="dxa"/>
            <w:vAlign w:val="center"/>
          </w:tcPr>
          <w:p w:rsidR="00D437A7" w:rsidRPr="00C1486E" w:rsidRDefault="00603369" w:rsidP="00603369">
            <w:pPr>
              <w:spacing w:after="0" w:line="240" w:lineRule="auto"/>
              <w:jc w:val="center"/>
              <w:rPr>
                <w:rFonts w:ascii="Times New Roman" w:hAnsi="Times New Roman"/>
                <w:color w:val="000000"/>
                <w:sz w:val="20"/>
                <w:szCs w:val="20"/>
              </w:rPr>
            </w:pPr>
            <w:r>
              <w:rPr>
                <w:rFonts w:ascii="Times New Roman" w:hAnsi="Times New Roman"/>
                <w:color w:val="000000"/>
                <w:sz w:val="20"/>
                <w:szCs w:val="20"/>
              </w:rPr>
              <w:t>2663,8</w:t>
            </w:r>
          </w:p>
        </w:tc>
        <w:tc>
          <w:tcPr>
            <w:tcW w:w="2126" w:type="dxa"/>
            <w:tcBorders>
              <w:right w:val="single" w:sz="4" w:space="0" w:color="auto"/>
            </w:tcBorders>
            <w:vAlign w:val="center"/>
          </w:tcPr>
          <w:p w:rsidR="00D437A7" w:rsidRPr="00C1486E" w:rsidRDefault="00350C7D" w:rsidP="00350C7D">
            <w:pPr>
              <w:spacing w:after="0" w:line="240" w:lineRule="auto"/>
              <w:jc w:val="center"/>
              <w:rPr>
                <w:rFonts w:ascii="Times New Roman" w:hAnsi="Times New Roman"/>
                <w:color w:val="000000"/>
                <w:sz w:val="20"/>
                <w:szCs w:val="20"/>
              </w:rPr>
            </w:pPr>
            <w:r>
              <w:rPr>
                <w:rFonts w:ascii="Times New Roman" w:hAnsi="Times New Roman"/>
                <w:color w:val="000000"/>
                <w:sz w:val="20"/>
                <w:szCs w:val="20"/>
              </w:rPr>
              <w:t>3467,6</w:t>
            </w:r>
          </w:p>
        </w:tc>
        <w:tc>
          <w:tcPr>
            <w:tcW w:w="238" w:type="dxa"/>
            <w:vMerge/>
            <w:tcBorders>
              <w:top w:val="nil"/>
              <w:left w:val="single" w:sz="4" w:space="0" w:color="auto"/>
              <w:right w:val="nil"/>
            </w:tcBorders>
            <w:vAlign w:val="center"/>
          </w:tcPr>
          <w:p w:rsidR="00D437A7" w:rsidRPr="00C1486E" w:rsidRDefault="00D437A7" w:rsidP="00224BB6">
            <w:pPr>
              <w:spacing w:after="0" w:line="240" w:lineRule="auto"/>
              <w:jc w:val="center"/>
              <w:rPr>
                <w:rFonts w:ascii="Times New Roman" w:hAnsi="Times New Roman"/>
                <w:color w:val="000000"/>
                <w:sz w:val="20"/>
                <w:szCs w:val="20"/>
              </w:rPr>
            </w:pPr>
          </w:p>
        </w:tc>
      </w:tr>
      <w:tr w:rsidR="00D437A7" w:rsidRPr="00C1486E" w:rsidTr="00D437A7">
        <w:trPr>
          <w:trHeight w:val="395"/>
        </w:trPr>
        <w:tc>
          <w:tcPr>
            <w:tcW w:w="2874" w:type="dxa"/>
          </w:tcPr>
          <w:p w:rsidR="00D437A7" w:rsidRPr="00C1486E" w:rsidRDefault="00D437A7" w:rsidP="003720CF">
            <w:pPr>
              <w:tabs>
                <w:tab w:val="center" w:pos="4677"/>
                <w:tab w:val="right" w:pos="9355"/>
              </w:tabs>
              <w:autoSpaceDE w:val="0"/>
              <w:autoSpaceDN w:val="0"/>
              <w:adjustRightInd w:val="0"/>
              <w:spacing w:after="0" w:line="240" w:lineRule="auto"/>
              <w:rPr>
                <w:rFonts w:ascii="Times New Roman" w:hAnsi="Times New Roman"/>
                <w:sz w:val="20"/>
                <w:szCs w:val="20"/>
              </w:rPr>
            </w:pPr>
            <w:r w:rsidRPr="00C1486E">
              <w:rPr>
                <w:rFonts w:ascii="Times New Roman" w:hAnsi="Times New Roman"/>
                <w:sz w:val="20"/>
                <w:szCs w:val="20"/>
              </w:rPr>
              <w:t xml:space="preserve">Средства бюджета </w:t>
            </w:r>
          </w:p>
          <w:p w:rsidR="00D437A7" w:rsidRPr="00C1486E" w:rsidRDefault="00D437A7" w:rsidP="003720CF">
            <w:pPr>
              <w:tabs>
                <w:tab w:val="center" w:pos="4677"/>
                <w:tab w:val="right" w:pos="9355"/>
              </w:tabs>
              <w:autoSpaceDE w:val="0"/>
              <w:autoSpaceDN w:val="0"/>
              <w:adjustRightInd w:val="0"/>
              <w:spacing w:after="0" w:line="240" w:lineRule="auto"/>
              <w:rPr>
                <w:rFonts w:ascii="Times New Roman" w:hAnsi="Times New Roman"/>
                <w:sz w:val="20"/>
                <w:szCs w:val="20"/>
              </w:rPr>
            </w:pPr>
            <w:r w:rsidRPr="00C1486E">
              <w:rPr>
                <w:rFonts w:ascii="Times New Roman" w:hAnsi="Times New Roman"/>
                <w:sz w:val="20"/>
                <w:szCs w:val="20"/>
              </w:rPr>
              <w:t xml:space="preserve">Московской области </w:t>
            </w:r>
          </w:p>
        </w:tc>
        <w:tc>
          <w:tcPr>
            <w:tcW w:w="1345" w:type="dxa"/>
            <w:vAlign w:val="center"/>
          </w:tcPr>
          <w:p w:rsidR="00075CDB" w:rsidRPr="00C1486E" w:rsidRDefault="00075CDB" w:rsidP="003B6717">
            <w:pPr>
              <w:spacing w:after="0" w:line="240" w:lineRule="auto"/>
              <w:jc w:val="center"/>
              <w:rPr>
                <w:rFonts w:ascii="Times New Roman" w:hAnsi="Times New Roman"/>
                <w:color w:val="000000"/>
                <w:sz w:val="20"/>
                <w:szCs w:val="20"/>
              </w:rPr>
            </w:pPr>
            <w:r>
              <w:rPr>
                <w:rFonts w:ascii="Times New Roman" w:hAnsi="Times New Roman"/>
                <w:color w:val="000000"/>
                <w:sz w:val="20"/>
                <w:szCs w:val="20"/>
              </w:rPr>
              <w:t>1</w:t>
            </w:r>
            <w:r w:rsidR="003B6717">
              <w:rPr>
                <w:rFonts w:ascii="Times New Roman" w:hAnsi="Times New Roman"/>
                <w:color w:val="000000"/>
                <w:sz w:val="20"/>
                <w:szCs w:val="20"/>
              </w:rPr>
              <w:t>68504,2</w:t>
            </w:r>
          </w:p>
        </w:tc>
        <w:tc>
          <w:tcPr>
            <w:tcW w:w="2410" w:type="dxa"/>
            <w:vAlign w:val="center"/>
          </w:tcPr>
          <w:p w:rsidR="00D437A7" w:rsidRPr="00C1486E" w:rsidRDefault="00B840E6" w:rsidP="000C0C8D">
            <w:pPr>
              <w:tabs>
                <w:tab w:val="center" w:pos="4677"/>
                <w:tab w:val="right" w:pos="9355"/>
              </w:tabs>
              <w:spacing w:after="0" w:line="240" w:lineRule="auto"/>
              <w:jc w:val="center"/>
              <w:rPr>
                <w:rFonts w:ascii="Times New Roman" w:hAnsi="Times New Roman"/>
                <w:sz w:val="20"/>
                <w:szCs w:val="20"/>
              </w:rPr>
            </w:pPr>
            <w:r>
              <w:rPr>
                <w:rFonts w:ascii="Times New Roman" w:hAnsi="Times New Roman"/>
                <w:sz w:val="20"/>
                <w:szCs w:val="20"/>
              </w:rPr>
              <w:t>3686</w:t>
            </w:r>
            <w:r w:rsidR="000C0C8D">
              <w:rPr>
                <w:rFonts w:ascii="Times New Roman" w:hAnsi="Times New Roman"/>
                <w:sz w:val="20"/>
                <w:szCs w:val="20"/>
              </w:rPr>
              <w:t>5,0</w:t>
            </w:r>
          </w:p>
        </w:tc>
        <w:tc>
          <w:tcPr>
            <w:tcW w:w="2410" w:type="dxa"/>
            <w:vAlign w:val="center"/>
          </w:tcPr>
          <w:p w:rsidR="00D437A7" w:rsidRPr="00C1486E" w:rsidRDefault="003B6717" w:rsidP="003B6717">
            <w:pPr>
              <w:tabs>
                <w:tab w:val="center" w:pos="4677"/>
                <w:tab w:val="right" w:pos="9355"/>
              </w:tabs>
              <w:spacing w:after="0" w:line="240" w:lineRule="auto"/>
              <w:jc w:val="center"/>
              <w:rPr>
                <w:rFonts w:ascii="Times New Roman" w:hAnsi="Times New Roman"/>
                <w:sz w:val="20"/>
                <w:szCs w:val="20"/>
              </w:rPr>
            </w:pPr>
            <w:r>
              <w:rPr>
                <w:rFonts w:ascii="Times New Roman" w:hAnsi="Times New Roman"/>
                <w:sz w:val="20"/>
                <w:szCs w:val="20"/>
              </w:rPr>
              <w:t>79256,0</w:t>
            </w:r>
          </w:p>
        </w:tc>
        <w:tc>
          <w:tcPr>
            <w:tcW w:w="2268" w:type="dxa"/>
            <w:vAlign w:val="center"/>
          </w:tcPr>
          <w:p w:rsidR="00D437A7" w:rsidRPr="00C1486E" w:rsidRDefault="00C12B5D" w:rsidP="00603369">
            <w:pPr>
              <w:spacing w:after="0" w:line="240" w:lineRule="auto"/>
              <w:jc w:val="center"/>
              <w:rPr>
                <w:rFonts w:ascii="Times New Roman" w:hAnsi="Times New Roman"/>
                <w:color w:val="000000"/>
                <w:sz w:val="20"/>
                <w:szCs w:val="20"/>
              </w:rPr>
            </w:pPr>
            <w:r>
              <w:rPr>
                <w:rFonts w:ascii="Times New Roman" w:hAnsi="Times New Roman"/>
                <w:color w:val="000000"/>
                <w:sz w:val="20"/>
                <w:szCs w:val="20"/>
              </w:rPr>
              <w:t>2</w:t>
            </w:r>
            <w:r w:rsidR="00603369">
              <w:rPr>
                <w:rFonts w:ascii="Times New Roman" w:hAnsi="Times New Roman"/>
                <w:color w:val="000000"/>
                <w:sz w:val="20"/>
                <w:szCs w:val="20"/>
              </w:rPr>
              <w:t>4717,8</w:t>
            </w:r>
          </w:p>
        </w:tc>
        <w:tc>
          <w:tcPr>
            <w:tcW w:w="1559" w:type="dxa"/>
            <w:vAlign w:val="center"/>
          </w:tcPr>
          <w:p w:rsidR="00D437A7" w:rsidRPr="00C1486E" w:rsidRDefault="00C12B5D" w:rsidP="00603369">
            <w:pPr>
              <w:spacing w:after="0" w:line="240" w:lineRule="auto"/>
              <w:jc w:val="center"/>
              <w:rPr>
                <w:rFonts w:ascii="Times New Roman" w:hAnsi="Times New Roman"/>
                <w:color w:val="000000"/>
                <w:sz w:val="20"/>
                <w:szCs w:val="20"/>
              </w:rPr>
            </w:pPr>
            <w:r>
              <w:rPr>
                <w:rFonts w:ascii="Times New Roman" w:hAnsi="Times New Roman"/>
                <w:color w:val="000000"/>
                <w:sz w:val="20"/>
                <w:szCs w:val="20"/>
              </w:rPr>
              <w:t>2</w:t>
            </w:r>
            <w:r w:rsidR="00603369">
              <w:rPr>
                <w:rFonts w:ascii="Times New Roman" w:hAnsi="Times New Roman"/>
                <w:color w:val="000000"/>
                <w:sz w:val="20"/>
                <w:szCs w:val="20"/>
              </w:rPr>
              <w:t>4717,8</w:t>
            </w:r>
          </w:p>
        </w:tc>
        <w:tc>
          <w:tcPr>
            <w:tcW w:w="2126" w:type="dxa"/>
            <w:tcBorders>
              <w:right w:val="single" w:sz="4" w:space="0" w:color="auto"/>
            </w:tcBorders>
            <w:vAlign w:val="center"/>
          </w:tcPr>
          <w:p w:rsidR="00D437A7" w:rsidRPr="00C1486E" w:rsidRDefault="00C12B5D" w:rsidP="00224BB6">
            <w:pPr>
              <w:spacing w:after="0" w:line="240" w:lineRule="auto"/>
              <w:jc w:val="center"/>
              <w:rPr>
                <w:rFonts w:ascii="Times New Roman" w:hAnsi="Times New Roman"/>
                <w:color w:val="000000"/>
                <w:sz w:val="20"/>
                <w:szCs w:val="20"/>
              </w:rPr>
            </w:pPr>
            <w:r>
              <w:rPr>
                <w:rFonts w:ascii="Times New Roman" w:hAnsi="Times New Roman"/>
                <w:color w:val="000000"/>
                <w:sz w:val="20"/>
                <w:szCs w:val="20"/>
              </w:rPr>
              <w:t>2947,6</w:t>
            </w:r>
          </w:p>
        </w:tc>
        <w:tc>
          <w:tcPr>
            <w:tcW w:w="238" w:type="dxa"/>
            <w:vMerge/>
            <w:tcBorders>
              <w:top w:val="nil"/>
              <w:left w:val="single" w:sz="4" w:space="0" w:color="auto"/>
              <w:right w:val="nil"/>
            </w:tcBorders>
            <w:vAlign w:val="center"/>
          </w:tcPr>
          <w:p w:rsidR="00D437A7" w:rsidRPr="00C1486E" w:rsidRDefault="00D437A7" w:rsidP="00224BB6">
            <w:pPr>
              <w:spacing w:after="0" w:line="240" w:lineRule="auto"/>
              <w:jc w:val="center"/>
              <w:rPr>
                <w:rFonts w:ascii="Times New Roman" w:hAnsi="Times New Roman"/>
                <w:color w:val="000000"/>
                <w:sz w:val="20"/>
                <w:szCs w:val="20"/>
              </w:rPr>
            </w:pPr>
          </w:p>
        </w:tc>
      </w:tr>
      <w:tr w:rsidR="00D437A7" w:rsidRPr="00C1486E" w:rsidTr="002256A0">
        <w:trPr>
          <w:gridAfter w:val="1"/>
          <w:wAfter w:w="238" w:type="dxa"/>
          <w:trHeight w:val="487"/>
        </w:trPr>
        <w:tc>
          <w:tcPr>
            <w:tcW w:w="2874" w:type="dxa"/>
          </w:tcPr>
          <w:p w:rsidR="00D437A7" w:rsidRPr="00C1486E" w:rsidRDefault="00D437A7" w:rsidP="003720CF">
            <w:pPr>
              <w:tabs>
                <w:tab w:val="center" w:pos="4677"/>
                <w:tab w:val="right" w:pos="9355"/>
              </w:tabs>
              <w:autoSpaceDE w:val="0"/>
              <w:autoSpaceDN w:val="0"/>
              <w:adjustRightInd w:val="0"/>
              <w:spacing w:after="0" w:line="240" w:lineRule="auto"/>
              <w:rPr>
                <w:rFonts w:ascii="Times New Roman" w:hAnsi="Times New Roman"/>
                <w:sz w:val="20"/>
                <w:szCs w:val="20"/>
              </w:rPr>
            </w:pPr>
            <w:r w:rsidRPr="00C1486E">
              <w:rPr>
                <w:rFonts w:ascii="Times New Roman" w:hAnsi="Times New Roman"/>
                <w:sz w:val="20"/>
                <w:szCs w:val="20"/>
              </w:rPr>
              <w:t xml:space="preserve">Средства федерального бюджета </w:t>
            </w:r>
          </w:p>
        </w:tc>
        <w:tc>
          <w:tcPr>
            <w:tcW w:w="1345" w:type="dxa"/>
            <w:vAlign w:val="center"/>
          </w:tcPr>
          <w:p w:rsidR="00D437A7" w:rsidRPr="00C1486E" w:rsidRDefault="003B6717" w:rsidP="003B6717">
            <w:pPr>
              <w:spacing w:after="0" w:line="240" w:lineRule="auto"/>
              <w:jc w:val="center"/>
              <w:rPr>
                <w:rFonts w:ascii="Times New Roman" w:hAnsi="Times New Roman"/>
                <w:color w:val="000000"/>
                <w:sz w:val="20"/>
                <w:szCs w:val="20"/>
              </w:rPr>
            </w:pPr>
            <w:r>
              <w:rPr>
                <w:rFonts w:ascii="Times New Roman" w:hAnsi="Times New Roman"/>
                <w:color w:val="000000"/>
                <w:sz w:val="20"/>
                <w:szCs w:val="20"/>
              </w:rPr>
              <w:t>5649,9</w:t>
            </w:r>
          </w:p>
        </w:tc>
        <w:tc>
          <w:tcPr>
            <w:tcW w:w="2410" w:type="dxa"/>
            <w:vAlign w:val="center"/>
          </w:tcPr>
          <w:p w:rsidR="00D437A7" w:rsidRPr="00C1486E" w:rsidRDefault="00CA0849" w:rsidP="000C0C8D">
            <w:pPr>
              <w:spacing w:after="0" w:line="240" w:lineRule="auto"/>
              <w:jc w:val="center"/>
              <w:rPr>
                <w:rFonts w:ascii="Times New Roman" w:hAnsi="Times New Roman"/>
                <w:color w:val="000000"/>
                <w:sz w:val="20"/>
                <w:szCs w:val="20"/>
              </w:rPr>
            </w:pPr>
            <w:r>
              <w:rPr>
                <w:rFonts w:ascii="Times New Roman" w:hAnsi="Times New Roman"/>
                <w:color w:val="000000"/>
                <w:sz w:val="20"/>
                <w:szCs w:val="20"/>
              </w:rPr>
              <w:t>318,0</w:t>
            </w:r>
          </w:p>
        </w:tc>
        <w:tc>
          <w:tcPr>
            <w:tcW w:w="2410" w:type="dxa"/>
            <w:vAlign w:val="center"/>
          </w:tcPr>
          <w:p w:rsidR="00D437A7" w:rsidRPr="00C1486E" w:rsidRDefault="003B6717" w:rsidP="003B6717">
            <w:pPr>
              <w:tabs>
                <w:tab w:val="center" w:pos="4677"/>
                <w:tab w:val="right" w:pos="9355"/>
              </w:tabs>
              <w:spacing w:after="0" w:line="240" w:lineRule="auto"/>
              <w:jc w:val="center"/>
              <w:rPr>
                <w:rFonts w:ascii="Times New Roman" w:hAnsi="Times New Roman"/>
                <w:sz w:val="20"/>
                <w:szCs w:val="20"/>
              </w:rPr>
            </w:pPr>
            <w:r>
              <w:rPr>
                <w:rFonts w:ascii="Times New Roman" w:hAnsi="Times New Roman"/>
                <w:sz w:val="20"/>
                <w:szCs w:val="20"/>
              </w:rPr>
              <w:t>1923,0</w:t>
            </w:r>
          </w:p>
        </w:tc>
        <w:tc>
          <w:tcPr>
            <w:tcW w:w="2268" w:type="dxa"/>
            <w:vAlign w:val="center"/>
          </w:tcPr>
          <w:p w:rsidR="00D437A7" w:rsidRPr="00C1486E" w:rsidRDefault="0013318E" w:rsidP="00224BB6">
            <w:pPr>
              <w:spacing w:after="0" w:line="240" w:lineRule="auto"/>
              <w:jc w:val="center"/>
              <w:rPr>
                <w:rFonts w:ascii="Times New Roman" w:hAnsi="Times New Roman"/>
                <w:color w:val="000000"/>
                <w:sz w:val="20"/>
                <w:szCs w:val="20"/>
              </w:rPr>
            </w:pPr>
            <w:r>
              <w:rPr>
                <w:rFonts w:ascii="Times New Roman" w:hAnsi="Times New Roman"/>
                <w:color w:val="000000"/>
                <w:sz w:val="20"/>
                <w:szCs w:val="20"/>
              </w:rPr>
              <w:t>1082,2</w:t>
            </w:r>
          </w:p>
        </w:tc>
        <w:tc>
          <w:tcPr>
            <w:tcW w:w="1559" w:type="dxa"/>
            <w:vAlign w:val="center"/>
          </w:tcPr>
          <w:p w:rsidR="00D437A7" w:rsidRPr="00C1486E" w:rsidRDefault="0013318E" w:rsidP="00224BB6">
            <w:pPr>
              <w:spacing w:after="0" w:line="240" w:lineRule="auto"/>
              <w:jc w:val="center"/>
              <w:rPr>
                <w:rFonts w:ascii="Times New Roman" w:hAnsi="Times New Roman"/>
                <w:color w:val="000000"/>
                <w:sz w:val="20"/>
                <w:szCs w:val="20"/>
              </w:rPr>
            </w:pPr>
            <w:r>
              <w:rPr>
                <w:rFonts w:ascii="Times New Roman" w:hAnsi="Times New Roman"/>
                <w:color w:val="000000"/>
                <w:sz w:val="20"/>
                <w:szCs w:val="20"/>
              </w:rPr>
              <w:t>1136,3</w:t>
            </w:r>
          </w:p>
        </w:tc>
        <w:tc>
          <w:tcPr>
            <w:tcW w:w="2126" w:type="dxa"/>
            <w:vAlign w:val="center"/>
          </w:tcPr>
          <w:p w:rsidR="00D437A7" w:rsidRPr="00C1486E" w:rsidRDefault="0013318E" w:rsidP="00224BB6">
            <w:pPr>
              <w:spacing w:after="0" w:line="240" w:lineRule="auto"/>
              <w:jc w:val="center"/>
              <w:rPr>
                <w:rFonts w:ascii="Times New Roman" w:hAnsi="Times New Roman"/>
                <w:color w:val="000000"/>
                <w:sz w:val="20"/>
                <w:szCs w:val="20"/>
              </w:rPr>
            </w:pPr>
            <w:r>
              <w:rPr>
                <w:rFonts w:ascii="Times New Roman" w:hAnsi="Times New Roman"/>
                <w:color w:val="000000"/>
                <w:sz w:val="20"/>
                <w:szCs w:val="20"/>
              </w:rPr>
              <w:t>1190,4</w:t>
            </w:r>
            <w:r w:rsidR="00D437A7">
              <w:rPr>
                <w:rFonts w:ascii="Times New Roman" w:hAnsi="Times New Roman"/>
                <w:color w:val="000000"/>
                <w:sz w:val="20"/>
                <w:szCs w:val="20"/>
              </w:rPr>
              <w:t xml:space="preserve">                                 </w:t>
            </w:r>
          </w:p>
        </w:tc>
      </w:tr>
      <w:tr w:rsidR="00D437A7" w:rsidRPr="00C1486E" w:rsidTr="00D437A7">
        <w:trPr>
          <w:gridAfter w:val="1"/>
          <w:wAfter w:w="238" w:type="dxa"/>
        </w:trPr>
        <w:tc>
          <w:tcPr>
            <w:tcW w:w="2874" w:type="dxa"/>
          </w:tcPr>
          <w:p w:rsidR="00D437A7" w:rsidRPr="00C1486E" w:rsidRDefault="00D437A7" w:rsidP="002708CB">
            <w:pPr>
              <w:tabs>
                <w:tab w:val="center" w:pos="4677"/>
                <w:tab w:val="right" w:pos="9355"/>
              </w:tabs>
              <w:autoSpaceDE w:val="0"/>
              <w:autoSpaceDN w:val="0"/>
              <w:adjustRightInd w:val="0"/>
              <w:spacing w:after="0" w:line="240" w:lineRule="auto"/>
              <w:rPr>
                <w:rFonts w:ascii="Times New Roman" w:hAnsi="Times New Roman"/>
                <w:sz w:val="20"/>
                <w:szCs w:val="20"/>
              </w:rPr>
            </w:pPr>
            <w:r w:rsidRPr="00C1486E">
              <w:rPr>
                <w:rFonts w:ascii="Times New Roman" w:hAnsi="Times New Roman"/>
                <w:sz w:val="20"/>
                <w:szCs w:val="20"/>
              </w:rPr>
              <w:t>Внебюджетные источники</w:t>
            </w:r>
          </w:p>
        </w:tc>
        <w:tc>
          <w:tcPr>
            <w:tcW w:w="1345" w:type="dxa"/>
            <w:vAlign w:val="center"/>
          </w:tcPr>
          <w:p w:rsidR="00D437A7" w:rsidRPr="00C1486E" w:rsidRDefault="00D437A7" w:rsidP="0013171E">
            <w:pPr>
              <w:spacing w:after="0" w:line="240" w:lineRule="auto"/>
              <w:jc w:val="center"/>
              <w:rPr>
                <w:rFonts w:ascii="Times New Roman" w:hAnsi="Times New Roman"/>
                <w:color w:val="000000"/>
                <w:sz w:val="20"/>
                <w:szCs w:val="20"/>
              </w:rPr>
            </w:pPr>
          </w:p>
        </w:tc>
        <w:tc>
          <w:tcPr>
            <w:tcW w:w="2410" w:type="dxa"/>
            <w:vAlign w:val="center"/>
          </w:tcPr>
          <w:p w:rsidR="00D437A7" w:rsidRPr="00C1486E" w:rsidRDefault="00D437A7" w:rsidP="00BF0B2F">
            <w:pPr>
              <w:tabs>
                <w:tab w:val="center" w:pos="4677"/>
                <w:tab w:val="right" w:pos="9355"/>
              </w:tabs>
              <w:spacing w:after="0" w:line="240" w:lineRule="auto"/>
              <w:jc w:val="center"/>
              <w:rPr>
                <w:rFonts w:ascii="Times New Roman" w:hAnsi="Times New Roman"/>
                <w:sz w:val="20"/>
                <w:szCs w:val="20"/>
              </w:rPr>
            </w:pPr>
          </w:p>
        </w:tc>
        <w:tc>
          <w:tcPr>
            <w:tcW w:w="2410" w:type="dxa"/>
            <w:vAlign w:val="center"/>
          </w:tcPr>
          <w:p w:rsidR="00D437A7" w:rsidRPr="00C1486E" w:rsidRDefault="00D437A7" w:rsidP="00E834CB">
            <w:pPr>
              <w:tabs>
                <w:tab w:val="center" w:pos="4677"/>
                <w:tab w:val="right" w:pos="9355"/>
              </w:tabs>
              <w:spacing w:after="0" w:line="240" w:lineRule="auto"/>
              <w:jc w:val="center"/>
              <w:rPr>
                <w:rFonts w:ascii="Times New Roman" w:hAnsi="Times New Roman"/>
                <w:sz w:val="20"/>
                <w:szCs w:val="20"/>
              </w:rPr>
            </w:pPr>
          </w:p>
        </w:tc>
        <w:tc>
          <w:tcPr>
            <w:tcW w:w="2268" w:type="dxa"/>
            <w:vAlign w:val="center"/>
          </w:tcPr>
          <w:p w:rsidR="00D437A7" w:rsidRPr="00C1486E" w:rsidRDefault="00D437A7" w:rsidP="00224BB6">
            <w:pPr>
              <w:spacing w:after="0" w:line="240" w:lineRule="auto"/>
              <w:jc w:val="center"/>
              <w:rPr>
                <w:rFonts w:ascii="Times New Roman" w:hAnsi="Times New Roman"/>
                <w:color w:val="000000"/>
                <w:sz w:val="20"/>
                <w:szCs w:val="20"/>
              </w:rPr>
            </w:pPr>
          </w:p>
        </w:tc>
        <w:tc>
          <w:tcPr>
            <w:tcW w:w="1559" w:type="dxa"/>
            <w:vAlign w:val="center"/>
          </w:tcPr>
          <w:p w:rsidR="00D437A7" w:rsidRPr="00C1486E" w:rsidRDefault="00D437A7" w:rsidP="00224BB6">
            <w:pPr>
              <w:spacing w:after="0" w:line="240" w:lineRule="auto"/>
              <w:jc w:val="center"/>
              <w:rPr>
                <w:rFonts w:ascii="Times New Roman" w:hAnsi="Times New Roman"/>
                <w:color w:val="000000"/>
                <w:sz w:val="20"/>
                <w:szCs w:val="20"/>
              </w:rPr>
            </w:pPr>
          </w:p>
        </w:tc>
        <w:tc>
          <w:tcPr>
            <w:tcW w:w="2126" w:type="dxa"/>
            <w:vAlign w:val="center"/>
          </w:tcPr>
          <w:p w:rsidR="00D437A7" w:rsidRPr="00C1486E" w:rsidRDefault="00D437A7" w:rsidP="00224BB6">
            <w:pPr>
              <w:spacing w:after="0" w:line="240" w:lineRule="auto"/>
              <w:jc w:val="center"/>
              <w:rPr>
                <w:rFonts w:ascii="Times New Roman" w:hAnsi="Times New Roman"/>
                <w:color w:val="000000"/>
                <w:sz w:val="20"/>
                <w:szCs w:val="20"/>
              </w:rPr>
            </w:pPr>
          </w:p>
        </w:tc>
      </w:tr>
      <w:tr w:rsidR="00A20966" w:rsidRPr="00C1486E" w:rsidTr="00D437A7">
        <w:trPr>
          <w:gridAfter w:val="1"/>
          <w:wAfter w:w="238" w:type="dxa"/>
          <w:trHeight w:val="447"/>
        </w:trPr>
        <w:tc>
          <w:tcPr>
            <w:tcW w:w="2874" w:type="dxa"/>
          </w:tcPr>
          <w:p w:rsidR="002D2ECC" w:rsidRDefault="002D2ECC" w:rsidP="002708CB">
            <w:pPr>
              <w:tabs>
                <w:tab w:val="center" w:pos="4677"/>
                <w:tab w:val="right" w:pos="9355"/>
              </w:tabs>
              <w:autoSpaceDE w:val="0"/>
              <w:autoSpaceDN w:val="0"/>
              <w:adjustRightInd w:val="0"/>
              <w:spacing w:after="0" w:line="240" w:lineRule="auto"/>
              <w:rPr>
                <w:rFonts w:ascii="Times New Roman" w:hAnsi="Times New Roman"/>
                <w:sz w:val="20"/>
                <w:szCs w:val="20"/>
              </w:rPr>
            </w:pPr>
          </w:p>
          <w:p w:rsidR="00A20966" w:rsidRPr="00C1486E" w:rsidRDefault="00A20966" w:rsidP="002708CB">
            <w:pPr>
              <w:tabs>
                <w:tab w:val="center" w:pos="4677"/>
                <w:tab w:val="right" w:pos="9355"/>
              </w:tabs>
              <w:autoSpaceDE w:val="0"/>
              <w:autoSpaceDN w:val="0"/>
              <w:adjustRightInd w:val="0"/>
              <w:spacing w:after="0" w:line="240" w:lineRule="auto"/>
              <w:rPr>
                <w:rFonts w:ascii="Times New Roman" w:hAnsi="Times New Roman"/>
                <w:sz w:val="20"/>
                <w:szCs w:val="20"/>
              </w:rPr>
            </w:pPr>
            <w:r w:rsidRPr="00C1486E">
              <w:rPr>
                <w:rFonts w:ascii="Times New Roman" w:hAnsi="Times New Roman"/>
                <w:sz w:val="20"/>
                <w:szCs w:val="20"/>
              </w:rPr>
              <w:t>Планируемые результаты реализации муниципальной программы:</w:t>
            </w:r>
          </w:p>
          <w:p w:rsidR="00A20966" w:rsidRPr="00C1486E" w:rsidRDefault="00A20966" w:rsidP="002708CB">
            <w:pPr>
              <w:tabs>
                <w:tab w:val="center" w:pos="4677"/>
                <w:tab w:val="right" w:pos="9355"/>
              </w:tabs>
              <w:autoSpaceDE w:val="0"/>
              <w:autoSpaceDN w:val="0"/>
              <w:adjustRightInd w:val="0"/>
              <w:spacing w:after="0" w:line="240" w:lineRule="auto"/>
              <w:rPr>
                <w:rFonts w:ascii="Times New Roman" w:hAnsi="Times New Roman"/>
                <w:sz w:val="20"/>
                <w:szCs w:val="20"/>
              </w:rPr>
            </w:pPr>
          </w:p>
        </w:tc>
        <w:tc>
          <w:tcPr>
            <w:tcW w:w="12118" w:type="dxa"/>
            <w:gridSpan w:val="6"/>
          </w:tcPr>
          <w:p w:rsidR="00DE340F" w:rsidRDefault="00496C69" w:rsidP="00DE340F">
            <w:pPr>
              <w:autoSpaceDE w:val="0"/>
              <w:autoSpaceDN w:val="0"/>
              <w:adjustRightInd w:val="0"/>
              <w:spacing w:after="0" w:line="240" w:lineRule="auto"/>
              <w:rPr>
                <w:rFonts w:ascii="Times New Roman" w:hAnsi="Times New Roman"/>
                <w:color w:val="000000" w:themeColor="text1"/>
                <w:sz w:val="20"/>
                <w:szCs w:val="20"/>
                <w:lang w:eastAsia="ru-RU"/>
              </w:rPr>
            </w:pPr>
            <w:r>
              <w:rPr>
                <w:rFonts w:ascii="Times New Roman" w:hAnsi="Times New Roman"/>
                <w:sz w:val="20"/>
                <w:szCs w:val="20"/>
              </w:rPr>
              <w:t>1</w:t>
            </w:r>
            <w:r w:rsidR="00A20966" w:rsidRPr="00C1486E">
              <w:rPr>
                <w:rFonts w:ascii="Times New Roman" w:hAnsi="Times New Roman"/>
                <w:sz w:val="20"/>
                <w:szCs w:val="20"/>
              </w:rPr>
              <w:t xml:space="preserve">. </w:t>
            </w:r>
            <w:r w:rsidR="00DE340F" w:rsidRPr="00DE340F">
              <w:rPr>
                <w:rFonts w:ascii="Times New Roman" w:hAnsi="Times New Roman"/>
                <w:color w:val="000000" w:themeColor="text1"/>
                <w:sz w:val="20"/>
                <w:szCs w:val="20"/>
                <w:lang w:eastAsia="ru-RU"/>
              </w:rPr>
              <w:t xml:space="preserve">Количество свидетельств о праве на получение социальной выплаты на приобретение (строительство) жилых помещений, выданных молодым семьям (в </w:t>
            </w:r>
            <w:proofErr w:type="spellStart"/>
            <w:r w:rsidR="00DE340F" w:rsidRPr="00DE340F">
              <w:rPr>
                <w:rFonts w:ascii="Times New Roman" w:hAnsi="Times New Roman"/>
                <w:color w:val="000000" w:themeColor="text1"/>
                <w:sz w:val="20"/>
                <w:szCs w:val="20"/>
                <w:lang w:eastAsia="ru-RU"/>
              </w:rPr>
              <w:t>т.ч</w:t>
            </w:r>
            <w:proofErr w:type="spellEnd"/>
            <w:r w:rsidR="00DE340F" w:rsidRPr="00DE340F">
              <w:rPr>
                <w:rFonts w:ascii="Times New Roman" w:hAnsi="Times New Roman"/>
                <w:color w:val="000000" w:themeColor="text1"/>
                <w:sz w:val="20"/>
                <w:szCs w:val="20"/>
                <w:lang w:eastAsia="ru-RU"/>
              </w:rPr>
              <w:t>. на погашение ипотечного жилищного кредита)</w:t>
            </w:r>
            <w:r w:rsidR="00DE340F">
              <w:rPr>
                <w:rFonts w:ascii="Times New Roman" w:hAnsi="Times New Roman"/>
                <w:color w:val="000000" w:themeColor="text1"/>
                <w:sz w:val="20"/>
                <w:szCs w:val="20"/>
                <w:lang w:eastAsia="ru-RU"/>
              </w:rPr>
              <w:t xml:space="preserve">. </w:t>
            </w:r>
          </w:p>
          <w:p w:rsidR="00DE340F" w:rsidRDefault="00DE340F" w:rsidP="00DE340F">
            <w:pPr>
              <w:autoSpaceDE w:val="0"/>
              <w:autoSpaceDN w:val="0"/>
              <w:adjustRightInd w:val="0"/>
              <w:spacing w:after="0" w:line="240" w:lineRule="auto"/>
              <w:rPr>
                <w:rFonts w:ascii="Times New Roman" w:hAnsi="Times New Roman"/>
                <w:color w:val="000000" w:themeColor="text1"/>
                <w:sz w:val="20"/>
                <w:szCs w:val="20"/>
                <w:lang w:eastAsia="ru-RU"/>
              </w:rPr>
            </w:pPr>
            <w:r w:rsidRPr="00DE340F">
              <w:rPr>
                <w:rFonts w:ascii="Times New Roman" w:hAnsi="Times New Roman"/>
                <w:color w:val="000000" w:themeColor="text1"/>
                <w:sz w:val="20"/>
                <w:szCs w:val="20"/>
                <w:lang w:eastAsia="ru-RU"/>
              </w:rPr>
              <w:t>Доля молодых семей, улучшивших жилищные условия (процент), в общей численности молодых семей, изъявивших желание принять участие в реализации программы.</w:t>
            </w:r>
          </w:p>
          <w:tbl>
            <w:tblPr>
              <w:tblW w:w="11843" w:type="dxa"/>
              <w:tblInd w:w="70" w:type="dxa"/>
              <w:tblLayout w:type="fixed"/>
              <w:tblCellMar>
                <w:left w:w="70" w:type="dxa"/>
                <w:right w:w="70" w:type="dxa"/>
              </w:tblCellMar>
              <w:tblLook w:val="0000" w:firstRow="0" w:lastRow="0" w:firstColumn="0" w:lastColumn="0" w:noHBand="0" w:noVBand="0"/>
            </w:tblPr>
            <w:tblGrid>
              <w:gridCol w:w="1180"/>
              <w:gridCol w:w="1822"/>
              <w:gridCol w:w="1417"/>
              <w:gridCol w:w="1418"/>
              <w:gridCol w:w="1984"/>
              <w:gridCol w:w="1834"/>
              <w:gridCol w:w="2188"/>
            </w:tblGrid>
            <w:tr w:rsidR="00DE340F" w:rsidRPr="005A7504" w:rsidTr="00DE340F">
              <w:trPr>
                <w:cantSplit/>
                <w:trHeight w:val="304"/>
              </w:trPr>
              <w:tc>
                <w:tcPr>
                  <w:tcW w:w="1180" w:type="dxa"/>
                  <w:tcBorders>
                    <w:top w:val="single" w:sz="4" w:space="0" w:color="auto"/>
                    <w:left w:val="single" w:sz="6" w:space="0" w:color="auto"/>
                    <w:bottom w:val="single" w:sz="6" w:space="0" w:color="auto"/>
                    <w:right w:val="single" w:sz="4" w:space="0" w:color="auto"/>
                  </w:tcBorders>
                </w:tcPr>
                <w:p w:rsidR="00DE340F" w:rsidRPr="00DE340F" w:rsidRDefault="00DE340F" w:rsidP="00DE340F">
                  <w:pPr>
                    <w:pStyle w:val="ConsPlusCell"/>
                    <w:jc w:val="center"/>
                    <w:rPr>
                      <w:rFonts w:ascii="Times New Roman" w:hAnsi="Times New Roman" w:cs="Times New Roman"/>
                      <w:sz w:val="18"/>
                      <w:szCs w:val="18"/>
                    </w:rPr>
                  </w:pPr>
                </w:p>
              </w:tc>
              <w:tc>
                <w:tcPr>
                  <w:tcW w:w="1822" w:type="dxa"/>
                  <w:tcBorders>
                    <w:top w:val="single" w:sz="4" w:space="0" w:color="auto"/>
                    <w:left w:val="single" w:sz="4" w:space="0" w:color="auto"/>
                    <w:bottom w:val="single" w:sz="6" w:space="0" w:color="auto"/>
                    <w:right w:val="single" w:sz="4" w:space="0" w:color="auto"/>
                  </w:tcBorders>
                </w:tcPr>
                <w:p w:rsidR="00DE340F" w:rsidRPr="00DE340F" w:rsidRDefault="00DE340F" w:rsidP="00DE340F">
                  <w:pPr>
                    <w:pStyle w:val="ConsPlusCell"/>
                    <w:jc w:val="center"/>
                    <w:rPr>
                      <w:rFonts w:ascii="Times New Roman" w:hAnsi="Times New Roman" w:cs="Times New Roman"/>
                      <w:sz w:val="18"/>
                      <w:szCs w:val="18"/>
                    </w:rPr>
                  </w:pPr>
                  <w:r w:rsidRPr="00DE340F">
                    <w:rPr>
                      <w:rFonts w:ascii="Times New Roman" w:hAnsi="Times New Roman" w:cs="Times New Roman"/>
                      <w:sz w:val="18"/>
                      <w:szCs w:val="18"/>
                    </w:rPr>
                    <w:t>базовый год</w:t>
                  </w:r>
                </w:p>
                <w:p w:rsidR="00DE340F" w:rsidRPr="00DE340F" w:rsidRDefault="00DE340F" w:rsidP="00DE340F">
                  <w:pPr>
                    <w:pStyle w:val="ConsPlusCell"/>
                    <w:jc w:val="center"/>
                    <w:rPr>
                      <w:rFonts w:ascii="Times New Roman" w:hAnsi="Times New Roman" w:cs="Times New Roman"/>
                      <w:sz w:val="18"/>
                      <w:szCs w:val="18"/>
                    </w:rPr>
                  </w:pPr>
                  <w:r w:rsidRPr="00DE340F">
                    <w:rPr>
                      <w:rFonts w:ascii="Times New Roman" w:hAnsi="Times New Roman" w:cs="Times New Roman"/>
                      <w:sz w:val="18"/>
                      <w:szCs w:val="18"/>
                    </w:rPr>
                    <w:t>2014</w:t>
                  </w:r>
                </w:p>
              </w:tc>
              <w:tc>
                <w:tcPr>
                  <w:tcW w:w="1417" w:type="dxa"/>
                  <w:tcBorders>
                    <w:top w:val="single" w:sz="4" w:space="0" w:color="auto"/>
                    <w:left w:val="single" w:sz="4" w:space="0" w:color="auto"/>
                    <w:bottom w:val="single" w:sz="6" w:space="0" w:color="auto"/>
                    <w:right w:val="single" w:sz="4" w:space="0" w:color="auto"/>
                  </w:tcBorders>
                </w:tcPr>
                <w:p w:rsidR="00DE340F" w:rsidRPr="00DE340F" w:rsidRDefault="00DE340F" w:rsidP="00DE340F">
                  <w:pPr>
                    <w:pStyle w:val="ConsPlusCell"/>
                    <w:jc w:val="center"/>
                    <w:rPr>
                      <w:rFonts w:ascii="Times New Roman" w:hAnsi="Times New Roman" w:cs="Times New Roman"/>
                      <w:sz w:val="18"/>
                      <w:szCs w:val="18"/>
                    </w:rPr>
                  </w:pPr>
                  <w:r w:rsidRPr="00DE340F">
                    <w:rPr>
                      <w:rFonts w:ascii="Times New Roman" w:hAnsi="Times New Roman" w:cs="Times New Roman"/>
                      <w:sz w:val="18"/>
                      <w:szCs w:val="18"/>
                    </w:rPr>
                    <w:t>2015</w:t>
                  </w:r>
                </w:p>
              </w:tc>
              <w:tc>
                <w:tcPr>
                  <w:tcW w:w="1418" w:type="dxa"/>
                  <w:tcBorders>
                    <w:top w:val="single" w:sz="4" w:space="0" w:color="auto"/>
                    <w:left w:val="single" w:sz="4" w:space="0" w:color="auto"/>
                    <w:bottom w:val="single" w:sz="6" w:space="0" w:color="auto"/>
                    <w:right w:val="single" w:sz="4" w:space="0" w:color="auto"/>
                  </w:tcBorders>
                </w:tcPr>
                <w:p w:rsidR="00DE340F" w:rsidRPr="00DE340F" w:rsidRDefault="00DE340F" w:rsidP="00DE340F">
                  <w:pPr>
                    <w:pStyle w:val="ConsPlusCell"/>
                    <w:jc w:val="center"/>
                    <w:rPr>
                      <w:rFonts w:ascii="Times New Roman" w:hAnsi="Times New Roman" w:cs="Times New Roman"/>
                      <w:sz w:val="18"/>
                      <w:szCs w:val="18"/>
                    </w:rPr>
                  </w:pPr>
                  <w:r w:rsidRPr="00DE340F">
                    <w:rPr>
                      <w:rFonts w:ascii="Times New Roman" w:hAnsi="Times New Roman" w:cs="Times New Roman"/>
                      <w:sz w:val="18"/>
                      <w:szCs w:val="18"/>
                    </w:rPr>
                    <w:t>2016</w:t>
                  </w:r>
                </w:p>
              </w:tc>
              <w:tc>
                <w:tcPr>
                  <w:tcW w:w="1984" w:type="dxa"/>
                  <w:tcBorders>
                    <w:top w:val="single" w:sz="4" w:space="0" w:color="auto"/>
                    <w:left w:val="single" w:sz="4" w:space="0" w:color="auto"/>
                    <w:bottom w:val="single" w:sz="6" w:space="0" w:color="auto"/>
                    <w:right w:val="single" w:sz="4" w:space="0" w:color="auto"/>
                  </w:tcBorders>
                </w:tcPr>
                <w:p w:rsidR="00DE340F" w:rsidRPr="00DE340F" w:rsidRDefault="00DE340F" w:rsidP="00DE340F">
                  <w:pPr>
                    <w:pStyle w:val="ConsPlusCell"/>
                    <w:jc w:val="center"/>
                    <w:rPr>
                      <w:rFonts w:ascii="Times New Roman" w:hAnsi="Times New Roman" w:cs="Times New Roman"/>
                      <w:sz w:val="18"/>
                      <w:szCs w:val="18"/>
                    </w:rPr>
                  </w:pPr>
                  <w:r w:rsidRPr="00DE340F">
                    <w:rPr>
                      <w:rFonts w:ascii="Times New Roman" w:hAnsi="Times New Roman" w:cs="Times New Roman"/>
                      <w:sz w:val="18"/>
                      <w:szCs w:val="18"/>
                    </w:rPr>
                    <w:t>2017</w:t>
                  </w:r>
                </w:p>
              </w:tc>
              <w:tc>
                <w:tcPr>
                  <w:tcW w:w="1834" w:type="dxa"/>
                  <w:tcBorders>
                    <w:top w:val="single" w:sz="4" w:space="0" w:color="auto"/>
                    <w:left w:val="single" w:sz="4" w:space="0" w:color="auto"/>
                    <w:bottom w:val="single" w:sz="6" w:space="0" w:color="auto"/>
                    <w:right w:val="single" w:sz="4" w:space="0" w:color="auto"/>
                  </w:tcBorders>
                </w:tcPr>
                <w:p w:rsidR="00DE340F" w:rsidRPr="00DE340F" w:rsidRDefault="00DE340F" w:rsidP="00DE340F">
                  <w:pPr>
                    <w:pStyle w:val="ConsPlusCell"/>
                    <w:jc w:val="center"/>
                    <w:rPr>
                      <w:rFonts w:ascii="Times New Roman" w:hAnsi="Times New Roman" w:cs="Times New Roman"/>
                      <w:sz w:val="18"/>
                      <w:szCs w:val="18"/>
                    </w:rPr>
                  </w:pPr>
                  <w:r w:rsidRPr="00DE340F">
                    <w:rPr>
                      <w:rFonts w:ascii="Times New Roman" w:hAnsi="Times New Roman" w:cs="Times New Roman"/>
                      <w:sz w:val="18"/>
                      <w:szCs w:val="18"/>
                    </w:rPr>
                    <w:t>2018</w:t>
                  </w:r>
                </w:p>
              </w:tc>
              <w:tc>
                <w:tcPr>
                  <w:tcW w:w="2188" w:type="dxa"/>
                  <w:tcBorders>
                    <w:top w:val="single" w:sz="4" w:space="0" w:color="auto"/>
                    <w:left w:val="single" w:sz="4" w:space="0" w:color="auto"/>
                    <w:bottom w:val="single" w:sz="6" w:space="0" w:color="auto"/>
                    <w:right w:val="single" w:sz="6" w:space="0" w:color="auto"/>
                  </w:tcBorders>
                </w:tcPr>
                <w:p w:rsidR="00DE340F" w:rsidRPr="00DE340F" w:rsidRDefault="00DE340F" w:rsidP="00DE340F">
                  <w:pPr>
                    <w:pStyle w:val="ConsPlusCell"/>
                    <w:jc w:val="center"/>
                    <w:rPr>
                      <w:rFonts w:ascii="Times New Roman" w:hAnsi="Times New Roman" w:cs="Times New Roman"/>
                      <w:sz w:val="18"/>
                      <w:szCs w:val="18"/>
                    </w:rPr>
                  </w:pPr>
                  <w:r w:rsidRPr="00DE340F">
                    <w:rPr>
                      <w:rFonts w:ascii="Times New Roman" w:hAnsi="Times New Roman" w:cs="Times New Roman"/>
                      <w:sz w:val="18"/>
                      <w:szCs w:val="18"/>
                    </w:rPr>
                    <w:t>2019</w:t>
                  </w:r>
                </w:p>
              </w:tc>
            </w:tr>
            <w:tr w:rsidR="00DE340F" w:rsidRPr="005A7504" w:rsidTr="00DE340F">
              <w:trPr>
                <w:cantSplit/>
                <w:trHeight w:val="304"/>
              </w:trPr>
              <w:tc>
                <w:tcPr>
                  <w:tcW w:w="1180" w:type="dxa"/>
                  <w:tcBorders>
                    <w:top w:val="single" w:sz="4" w:space="0" w:color="auto"/>
                    <w:left w:val="single" w:sz="6" w:space="0" w:color="auto"/>
                    <w:bottom w:val="single" w:sz="4" w:space="0" w:color="auto"/>
                    <w:right w:val="single" w:sz="4" w:space="0" w:color="auto"/>
                  </w:tcBorders>
                </w:tcPr>
                <w:p w:rsidR="00DE340F" w:rsidRPr="00DE340F" w:rsidRDefault="00DE340F" w:rsidP="00DE340F">
                  <w:pPr>
                    <w:pStyle w:val="ConsPlusCell"/>
                    <w:jc w:val="center"/>
                    <w:rPr>
                      <w:rFonts w:ascii="Times New Roman" w:hAnsi="Times New Roman" w:cs="Times New Roman"/>
                      <w:sz w:val="18"/>
                      <w:szCs w:val="18"/>
                    </w:rPr>
                  </w:pPr>
                  <w:r w:rsidRPr="00DE340F">
                    <w:rPr>
                      <w:rFonts w:ascii="Times New Roman" w:hAnsi="Times New Roman" w:cs="Times New Roman"/>
                      <w:sz w:val="18"/>
                      <w:szCs w:val="18"/>
                    </w:rPr>
                    <w:t>Кол-во свидетельств (шт.)</w:t>
                  </w:r>
                </w:p>
              </w:tc>
              <w:tc>
                <w:tcPr>
                  <w:tcW w:w="1822" w:type="dxa"/>
                  <w:tcBorders>
                    <w:top w:val="single" w:sz="4" w:space="0" w:color="auto"/>
                    <w:left w:val="single" w:sz="4" w:space="0" w:color="auto"/>
                    <w:bottom w:val="single" w:sz="4" w:space="0" w:color="auto"/>
                    <w:right w:val="single" w:sz="4" w:space="0" w:color="auto"/>
                  </w:tcBorders>
                </w:tcPr>
                <w:p w:rsidR="00DE340F" w:rsidRPr="00DE340F" w:rsidRDefault="00DE340F" w:rsidP="00DE340F">
                  <w:pPr>
                    <w:pStyle w:val="ConsPlusCell"/>
                    <w:jc w:val="center"/>
                    <w:rPr>
                      <w:rFonts w:ascii="Times New Roman" w:hAnsi="Times New Roman" w:cs="Times New Roman"/>
                      <w:sz w:val="18"/>
                      <w:szCs w:val="18"/>
                    </w:rPr>
                  </w:pPr>
                  <w:r w:rsidRPr="00DE340F">
                    <w:rPr>
                      <w:rFonts w:ascii="Times New Roman" w:hAnsi="Times New Roman" w:cs="Times New Roman"/>
                      <w:sz w:val="18"/>
                      <w:szCs w:val="18"/>
                    </w:rPr>
                    <w:t>1</w:t>
                  </w:r>
                </w:p>
              </w:tc>
              <w:tc>
                <w:tcPr>
                  <w:tcW w:w="1417" w:type="dxa"/>
                  <w:tcBorders>
                    <w:top w:val="single" w:sz="4" w:space="0" w:color="auto"/>
                    <w:left w:val="single" w:sz="4" w:space="0" w:color="auto"/>
                    <w:bottom w:val="single" w:sz="4" w:space="0" w:color="auto"/>
                    <w:right w:val="single" w:sz="4" w:space="0" w:color="auto"/>
                  </w:tcBorders>
                </w:tcPr>
                <w:p w:rsidR="00DE340F" w:rsidRPr="00DE340F" w:rsidRDefault="00DE340F" w:rsidP="00DE340F">
                  <w:pPr>
                    <w:pStyle w:val="ConsPlusCell"/>
                    <w:jc w:val="center"/>
                    <w:rPr>
                      <w:rFonts w:ascii="Times New Roman" w:hAnsi="Times New Roman" w:cs="Times New Roman"/>
                      <w:sz w:val="18"/>
                      <w:szCs w:val="18"/>
                    </w:rPr>
                  </w:pPr>
                  <w:r w:rsidRPr="00DE340F">
                    <w:rPr>
                      <w:rFonts w:ascii="Times New Roman" w:hAnsi="Times New Roman" w:cs="Times New Roman"/>
                      <w:sz w:val="18"/>
                      <w:szCs w:val="18"/>
                    </w:rPr>
                    <w:t>1</w:t>
                  </w:r>
                </w:p>
              </w:tc>
              <w:tc>
                <w:tcPr>
                  <w:tcW w:w="1418" w:type="dxa"/>
                  <w:tcBorders>
                    <w:top w:val="single" w:sz="4" w:space="0" w:color="auto"/>
                    <w:left w:val="single" w:sz="4" w:space="0" w:color="auto"/>
                    <w:bottom w:val="single" w:sz="4" w:space="0" w:color="auto"/>
                    <w:right w:val="single" w:sz="4" w:space="0" w:color="auto"/>
                  </w:tcBorders>
                </w:tcPr>
                <w:p w:rsidR="00DE340F" w:rsidRPr="00DE340F" w:rsidRDefault="00DE340F" w:rsidP="00DE340F">
                  <w:pPr>
                    <w:pStyle w:val="ConsPlusCell"/>
                    <w:jc w:val="center"/>
                    <w:rPr>
                      <w:rFonts w:ascii="Times New Roman" w:hAnsi="Times New Roman" w:cs="Times New Roman"/>
                      <w:sz w:val="18"/>
                      <w:szCs w:val="18"/>
                    </w:rPr>
                  </w:pPr>
                  <w:r w:rsidRPr="00DE340F">
                    <w:rPr>
                      <w:rFonts w:ascii="Times New Roman" w:hAnsi="Times New Roman" w:cs="Times New Roman"/>
                      <w:sz w:val="18"/>
                      <w:szCs w:val="18"/>
                    </w:rPr>
                    <w:t>0</w:t>
                  </w:r>
                </w:p>
              </w:tc>
              <w:tc>
                <w:tcPr>
                  <w:tcW w:w="1984" w:type="dxa"/>
                  <w:tcBorders>
                    <w:top w:val="single" w:sz="4" w:space="0" w:color="auto"/>
                    <w:left w:val="single" w:sz="4" w:space="0" w:color="auto"/>
                    <w:bottom w:val="single" w:sz="4" w:space="0" w:color="auto"/>
                    <w:right w:val="single" w:sz="4" w:space="0" w:color="auto"/>
                  </w:tcBorders>
                </w:tcPr>
                <w:p w:rsidR="00DE340F" w:rsidRPr="00DE340F" w:rsidRDefault="00DE340F" w:rsidP="00DE340F">
                  <w:pPr>
                    <w:pStyle w:val="ConsPlusCell"/>
                    <w:jc w:val="center"/>
                    <w:rPr>
                      <w:rFonts w:ascii="Times New Roman" w:hAnsi="Times New Roman" w:cs="Times New Roman"/>
                      <w:sz w:val="18"/>
                      <w:szCs w:val="18"/>
                    </w:rPr>
                  </w:pPr>
                  <w:r w:rsidRPr="00DE340F">
                    <w:rPr>
                      <w:rFonts w:ascii="Times New Roman" w:hAnsi="Times New Roman" w:cs="Times New Roman"/>
                      <w:sz w:val="18"/>
                      <w:szCs w:val="18"/>
                    </w:rPr>
                    <w:t>3</w:t>
                  </w:r>
                </w:p>
              </w:tc>
              <w:tc>
                <w:tcPr>
                  <w:tcW w:w="1834" w:type="dxa"/>
                  <w:tcBorders>
                    <w:top w:val="single" w:sz="4" w:space="0" w:color="auto"/>
                    <w:left w:val="single" w:sz="4" w:space="0" w:color="auto"/>
                    <w:bottom w:val="single" w:sz="4" w:space="0" w:color="auto"/>
                    <w:right w:val="single" w:sz="4" w:space="0" w:color="auto"/>
                  </w:tcBorders>
                </w:tcPr>
                <w:p w:rsidR="00DE340F" w:rsidRPr="00DE340F" w:rsidRDefault="00DE340F" w:rsidP="00DE340F">
                  <w:pPr>
                    <w:pStyle w:val="ConsPlusCell"/>
                    <w:jc w:val="center"/>
                    <w:rPr>
                      <w:rFonts w:ascii="Times New Roman" w:hAnsi="Times New Roman" w:cs="Times New Roman"/>
                      <w:sz w:val="18"/>
                      <w:szCs w:val="18"/>
                    </w:rPr>
                  </w:pPr>
                  <w:r w:rsidRPr="00DE340F">
                    <w:rPr>
                      <w:rFonts w:ascii="Times New Roman" w:hAnsi="Times New Roman" w:cs="Times New Roman"/>
                      <w:sz w:val="18"/>
                      <w:szCs w:val="18"/>
                    </w:rPr>
                    <w:t>3</w:t>
                  </w:r>
                </w:p>
              </w:tc>
              <w:tc>
                <w:tcPr>
                  <w:tcW w:w="2188" w:type="dxa"/>
                  <w:tcBorders>
                    <w:top w:val="single" w:sz="4" w:space="0" w:color="auto"/>
                    <w:left w:val="single" w:sz="4" w:space="0" w:color="auto"/>
                    <w:bottom w:val="single" w:sz="4" w:space="0" w:color="auto"/>
                    <w:right w:val="single" w:sz="6" w:space="0" w:color="auto"/>
                  </w:tcBorders>
                </w:tcPr>
                <w:p w:rsidR="00DE340F" w:rsidRPr="00DE340F" w:rsidRDefault="00DE340F" w:rsidP="00DE340F">
                  <w:pPr>
                    <w:pStyle w:val="ConsPlusCell"/>
                    <w:jc w:val="center"/>
                    <w:rPr>
                      <w:rFonts w:ascii="Times New Roman" w:hAnsi="Times New Roman" w:cs="Times New Roman"/>
                      <w:sz w:val="18"/>
                      <w:szCs w:val="18"/>
                    </w:rPr>
                  </w:pPr>
                  <w:r w:rsidRPr="00DE340F">
                    <w:rPr>
                      <w:rFonts w:ascii="Times New Roman" w:hAnsi="Times New Roman" w:cs="Times New Roman"/>
                      <w:sz w:val="18"/>
                      <w:szCs w:val="18"/>
                    </w:rPr>
                    <w:t>2</w:t>
                  </w:r>
                </w:p>
              </w:tc>
            </w:tr>
            <w:tr w:rsidR="00DE340F" w:rsidTr="00DE340F">
              <w:trPr>
                <w:cantSplit/>
                <w:trHeight w:val="304"/>
              </w:trPr>
              <w:tc>
                <w:tcPr>
                  <w:tcW w:w="1180" w:type="dxa"/>
                  <w:tcBorders>
                    <w:top w:val="single" w:sz="4" w:space="0" w:color="auto"/>
                    <w:left w:val="single" w:sz="6" w:space="0" w:color="auto"/>
                    <w:bottom w:val="single" w:sz="6" w:space="0" w:color="auto"/>
                    <w:right w:val="single" w:sz="4" w:space="0" w:color="auto"/>
                  </w:tcBorders>
                </w:tcPr>
                <w:p w:rsidR="00DE340F" w:rsidRPr="00DE340F" w:rsidRDefault="00DE340F" w:rsidP="00DE340F">
                  <w:pPr>
                    <w:pStyle w:val="ConsPlusCell"/>
                    <w:rPr>
                      <w:rFonts w:ascii="Times New Roman" w:hAnsi="Times New Roman" w:cs="Times New Roman"/>
                      <w:sz w:val="18"/>
                      <w:szCs w:val="18"/>
                    </w:rPr>
                  </w:pPr>
                  <w:r w:rsidRPr="00DE340F">
                    <w:rPr>
                      <w:rFonts w:ascii="Times New Roman" w:hAnsi="Times New Roman" w:cs="Times New Roman"/>
                      <w:sz w:val="18"/>
                      <w:szCs w:val="18"/>
                    </w:rPr>
                    <w:t>Доля семей</w:t>
                  </w:r>
                  <w:proofErr w:type="gramStart"/>
                  <w:r w:rsidRPr="00DE340F">
                    <w:rPr>
                      <w:rFonts w:ascii="Times New Roman" w:hAnsi="Times New Roman" w:cs="Times New Roman"/>
                      <w:sz w:val="18"/>
                      <w:szCs w:val="18"/>
                    </w:rPr>
                    <w:t xml:space="preserve"> (%)</w:t>
                  </w:r>
                  <w:proofErr w:type="gramEnd"/>
                </w:p>
              </w:tc>
              <w:tc>
                <w:tcPr>
                  <w:tcW w:w="1822" w:type="dxa"/>
                  <w:tcBorders>
                    <w:top w:val="single" w:sz="4" w:space="0" w:color="auto"/>
                    <w:left w:val="single" w:sz="4" w:space="0" w:color="auto"/>
                    <w:bottom w:val="single" w:sz="6" w:space="0" w:color="auto"/>
                    <w:right w:val="single" w:sz="4" w:space="0" w:color="auto"/>
                  </w:tcBorders>
                </w:tcPr>
                <w:p w:rsidR="00DE340F" w:rsidRPr="00DE340F" w:rsidRDefault="00DE340F" w:rsidP="00DE340F">
                  <w:pPr>
                    <w:pStyle w:val="ConsPlusCell"/>
                    <w:jc w:val="center"/>
                    <w:rPr>
                      <w:rFonts w:ascii="Times New Roman" w:hAnsi="Times New Roman" w:cs="Times New Roman"/>
                      <w:sz w:val="18"/>
                      <w:szCs w:val="18"/>
                    </w:rPr>
                  </w:pPr>
                  <w:r w:rsidRPr="00DE340F">
                    <w:rPr>
                      <w:rFonts w:ascii="Times New Roman" w:hAnsi="Times New Roman" w:cs="Times New Roman"/>
                      <w:sz w:val="18"/>
                      <w:szCs w:val="18"/>
                    </w:rPr>
                    <w:t>100</w:t>
                  </w:r>
                </w:p>
              </w:tc>
              <w:tc>
                <w:tcPr>
                  <w:tcW w:w="1417" w:type="dxa"/>
                  <w:tcBorders>
                    <w:top w:val="single" w:sz="4" w:space="0" w:color="auto"/>
                    <w:left w:val="single" w:sz="4" w:space="0" w:color="auto"/>
                    <w:bottom w:val="single" w:sz="6" w:space="0" w:color="auto"/>
                    <w:right w:val="single" w:sz="4" w:space="0" w:color="auto"/>
                  </w:tcBorders>
                </w:tcPr>
                <w:p w:rsidR="00DE340F" w:rsidRPr="00DE340F" w:rsidRDefault="00DE340F" w:rsidP="00DE340F">
                  <w:pPr>
                    <w:pStyle w:val="ConsPlusCell"/>
                    <w:jc w:val="center"/>
                    <w:rPr>
                      <w:rFonts w:ascii="Times New Roman" w:hAnsi="Times New Roman" w:cs="Times New Roman"/>
                      <w:sz w:val="18"/>
                      <w:szCs w:val="18"/>
                    </w:rPr>
                  </w:pPr>
                  <w:r w:rsidRPr="00DE340F">
                    <w:rPr>
                      <w:rFonts w:ascii="Times New Roman" w:hAnsi="Times New Roman" w:cs="Times New Roman"/>
                      <w:sz w:val="18"/>
                      <w:szCs w:val="18"/>
                    </w:rPr>
                    <w:t>100</w:t>
                  </w:r>
                </w:p>
              </w:tc>
              <w:tc>
                <w:tcPr>
                  <w:tcW w:w="1418" w:type="dxa"/>
                  <w:tcBorders>
                    <w:top w:val="single" w:sz="4" w:space="0" w:color="auto"/>
                    <w:left w:val="single" w:sz="4" w:space="0" w:color="auto"/>
                    <w:bottom w:val="single" w:sz="6" w:space="0" w:color="auto"/>
                    <w:right w:val="single" w:sz="4" w:space="0" w:color="auto"/>
                  </w:tcBorders>
                </w:tcPr>
                <w:p w:rsidR="00DE340F" w:rsidRPr="00DE340F" w:rsidRDefault="00DE340F" w:rsidP="00DE340F">
                  <w:pPr>
                    <w:pStyle w:val="ConsPlusCell"/>
                    <w:jc w:val="center"/>
                    <w:rPr>
                      <w:rFonts w:ascii="Times New Roman" w:hAnsi="Times New Roman" w:cs="Times New Roman"/>
                      <w:sz w:val="18"/>
                      <w:szCs w:val="18"/>
                    </w:rPr>
                  </w:pPr>
                  <w:r w:rsidRPr="00DE340F">
                    <w:rPr>
                      <w:rFonts w:ascii="Times New Roman" w:hAnsi="Times New Roman" w:cs="Times New Roman"/>
                      <w:sz w:val="18"/>
                      <w:szCs w:val="18"/>
                    </w:rPr>
                    <w:t>0</w:t>
                  </w:r>
                </w:p>
              </w:tc>
              <w:tc>
                <w:tcPr>
                  <w:tcW w:w="1984" w:type="dxa"/>
                  <w:tcBorders>
                    <w:top w:val="single" w:sz="4" w:space="0" w:color="auto"/>
                    <w:left w:val="single" w:sz="4" w:space="0" w:color="auto"/>
                    <w:bottom w:val="single" w:sz="6" w:space="0" w:color="auto"/>
                    <w:right w:val="single" w:sz="4" w:space="0" w:color="auto"/>
                  </w:tcBorders>
                </w:tcPr>
                <w:p w:rsidR="00DE340F" w:rsidRPr="00DE340F" w:rsidRDefault="00DE340F" w:rsidP="00DE340F">
                  <w:pPr>
                    <w:pStyle w:val="ConsPlusCell"/>
                    <w:jc w:val="center"/>
                    <w:rPr>
                      <w:rFonts w:ascii="Times New Roman" w:hAnsi="Times New Roman" w:cs="Times New Roman"/>
                      <w:sz w:val="18"/>
                      <w:szCs w:val="18"/>
                    </w:rPr>
                  </w:pPr>
                  <w:r w:rsidRPr="00DE340F">
                    <w:rPr>
                      <w:rFonts w:ascii="Times New Roman" w:hAnsi="Times New Roman" w:cs="Times New Roman"/>
                      <w:sz w:val="18"/>
                      <w:szCs w:val="18"/>
                    </w:rPr>
                    <w:t>80</w:t>
                  </w:r>
                </w:p>
              </w:tc>
              <w:tc>
                <w:tcPr>
                  <w:tcW w:w="1834" w:type="dxa"/>
                  <w:tcBorders>
                    <w:top w:val="single" w:sz="4" w:space="0" w:color="auto"/>
                    <w:left w:val="single" w:sz="4" w:space="0" w:color="auto"/>
                    <w:bottom w:val="single" w:sz="6" w:space="0" w:color="auto"/>
                    <w:right w:val="single" w:sz="4" w:space="0" w:color="auto"/>
                  </w:tcBorders>
                </w:tcPr>
                <w:p w:rsidR="00DE340F" w:rsidRPr="00DE340F" w:rsidRDefault="00DE340F" w:rsidP="00DE340F">
                  <w:pPr>
                    <w:pStyle w:val="ConsPlusCell"/>
                    <w:jc w:val="center"/>
                    <w:rPr>
                      <w:rFonts w:ascii="Times New Roman" w:hAnsi="Times New Roman" w:cs="Times New Roman"/>
                      <w:sz w:val="18"/>
                      <w:szCs w:val="18"/>
                    </w:rPr>
                  </w:pPr>
                  <w:r w:rsidRPr="00DE340F">
                    <w:rPr>
                      <w:rFonts w:ascii="Times New Roman" w:hAnsi="Times New Roman" w:cs="Times New Roman"/>
                      <w:sz w:val="18"/>
                      <w:szCs w:val="18"/>
                    </w:rPr>
                    <w:t>80</w:t>
                  </w:r>
                </w:p>
              </w:tc>
              <w:tc>
                <w:tcPr>
                  <w:tcW w:w="2188" w:type="dxa"/>
                  <w:tcBorders>
                    <w:top w:val="single" w:sz="4" w:space="0" w:color="auto"/>
                    <w:left w:val="single" w:sz="4" w:space="0" w:color="auto"/>
                    <w:bottom w:val="single" w:sz="6" w:space="0" w:color="auto"/>
                    <w:right w:val="single" w:sz="6" w:space="0" w:color="auto"/>
                  </w:tcBorders>
                </w:tcPr>
                <w:p w:rsidR="00DE340F" w:rsidRPr="00DE340F" w:rsidRDefault="00DE340F" w:rsidP="00DE340F">
                  <w:pPr>
                    <w:pStyle w:val="ConsPlusCell"/>
                    <w:jc w:val="center"/>
                    <w:rPr>
                      <w:rFonts w:ascii="Times New Roman" w:hAnsi="Times New Roman" w:cs="Times New Roman"/>
                      <w:sz w:val="18"/>
                      <w:szCs w:val="18"/>
                    </w:rPr>
                  </w:pPr>
                  <w:r w:rsidRPr="00DE340F">
                    <w:rPr>
                      <w:rFonts w:ascii="Times New Roman" w:hAnsi="Times New Roman" w:cs="Times New Roman"/>
                      <w:sz w:val="18"/>
                      <w:szCs w:val="18"/>
                    </w:rPr>
                    <w:t>80</w:t>
                  </w:r>
                </w:p>
              </w:tc>
            </w:tr>
          </w:tbl>
          <w:p w:rsidR="002D2ECC" w:rsidRDefault="00496C69" w:rsidP="0013318E">
            <w:pPr>
              <w:pStyle w:val="afb"/>
              <w:rPr>
                <w:rFonts w:ascii="Times New Roman" w:hAnsi="Times New Roman"/>
                <w:color w:val="000000" w:themeColor="text1"/>
                <w:sz w:val="20"/>
                <w:szCs w:val="20"/>
              </w:rPr>
            </w:pPr>
            <w:r w:rsidRPr="0013318E">
              <w:rPr>
                <w:rFonts w:ascii="Times New Roman" w:hAnsi="Times New Roman"/>
                <w:color w:val="000000" w:themeColor="text1"/>
                <w:sz w:val="20"/>
                <w:szCs w:val="20"/>
              </w:rPr>
              <w:t>2</w:t>
            </w:r>
            <w:r w:rsidR="00A20966" w:rsidRPr="0013318E">
              <w:rPr>
                <w:rFonts w:ascii="Times New Roman" w:hAnsi="Times New Roman"/>
                <w:color w:val="000000" w:themeColor="text1"/>
                <w:sz w:val="20"/>
                <w:szCs w:val="20"/>
              </w:rPr>
              <w:t xml:space="preserve">. </w:t>
            </w:r>
            <w:r w:rsidR="00CA4E23" w:rsidRPr="0013318E">
              <w:rPr>
                <w:rFonts w:ascii="Times New Roman" w:hAnsi="Times New Roman"/>
                <w:color w:val="000000" w:themeColor="text1"/>
                <w:sz w:val="20"/>
                <w:szCs w:val="20"/>
              </w:rPr>
              <w:t>Увеличение количества</w:t>
            </w:r>
            <w:r w:rsidR="00A20966" w:rsidRPr="0013318E">
              <w:rPr>
                <w:rFonts w:ascii="Times New Roman" w:hAnsi="Times New Roman"/>
                <w:color w:val="000000" w:themeColor="text1"/>
                <w:sz w:val="20"/>
                <w:szCs w:val="20"/>
              </w:rPr>
              <w:t xml:space="preserve"> детей-сирот  и детей, оставшихся без попечения родителей, а также лиц из их числа, обеспеченных жилыми помещениями </w:t>
            </w:r>
            <w:r w:rsidR="005C643D" w:rsidRPr="0013318E">
              <w:rPr>
                <w:rFonts w:ascii="Times New Roman" w:hAnsi="Times New Roman"/>
                <w:color w:val="000000" w:themeColor="text1"/>
                <w:sz w:val="20"/>
                <w:szCs w:val="20"/>
              </w:rPr>
              <w:t xml:space="preserve">с </w:t>
            </w:r>
            <w:r w:rsidR="0013318E" w:rsidRPr="0013318E">
              <w:rPr>
                <w:rFonts w:ascii="Times New Roman" w:hAnsi="Times New Roman"/>
                <w:color w:val="000000" w:themeColor="text1"/>
                <w:sz w:val="20"/>
                <w:szCs w:val="20"/>
              </w:rPr>
              <w:t>8</w:t>
            </w:r>
            <w:r w:rsidR="005C643D" w:rsidRPr="0013318E">
              <w:rPr>
                <w:rFonts w:ascii="Times New Roman" w:hAnsi="Times New Roman"/>
                <w:color w:val="000000" w:themeColor="text1"/>
                <w:sz w:val="20"/>
                <w:szCs w:val="20"/>
              </w:rPr>
              <w:t xml:space="preserve"> человек </w:t>
            </w:r>
            <w:r w:rsidR="00C77D62" w:rsidRPr="0013318E">
              <w:rPr>
                <w:rFonts w:ascii="Times New Roman" w:hAnsi="Times New Roman"/>
                <w:color w:val="000000" w:themeColor="text1"/>
                <w:sz w:val="20"/>
                <w:szCs w:val="20"/>
              </w:rPr>
              <w:t>в 201</w:t>
            </w:r>
            <w:r w:rsidR="0013318E">
              <w:rPr>
                <w:rFonts w:ascii="Times New Roman" w:hAnsi="Times New Roman"/>
                <w:color w:val="000000" w:themeColor="text1"/>
                <w:sz w:val="20"/>
                <w:szCs w:val="20"/>
              </w:rPr>
              <w:t>4</w:t>
            </w:r>
            <w:r w:rsidR="00C77D62" w:rsidRPr="0013318E">
              <w:rPr>
                <w:rFonts w:ascii="Times New Roman" w:hAnsi="Times New Roman"/>
                <w:color w:val="000000" w:themeColor="text1"/>
                <w:sz w:val="20"/>
                <w:szCs w:val="20"/>
              </w:rPr>
              <w:t xml:space="preserve"> году </w:t>
            </w:r>
            <w:r w:rsidR="005C643D" w:rsidRPr="0013318E">
              <w:rPr>
                <w:rFonts w:ascii="Times New Roman" w:hAnsi="Times New Roman"/>
                <w:color w:val="000000" w:themeColor="text1"/>
                <w:sz w:val="20"/>
                <w:szCs w:val="20"/>
              </w:rPr>
              <w:t xml:space="preserve">до </w:t>
            </w:r>
            <w:r w:rsidR="0013318E" w:rsidRPr="0013318E">
              <w:rPr>
                <w:rFonts w:ascii="Times New Roman" w:hAnsi="Times New Roman"/>
                <w:color w:val="000000" w:themeColor="text1"/>
                <w:sz w:val="20"/>
                <w:szCs w:val="20"/>
              </w:rPr>
              <w:t>3</w:t>
            </w:r>
            <w:r w:rsidR="005375EE">
              <w:rPr>
                <w:rFonts w:ascii="Times New Roman" w:hAnsi="Times New Roman"/>
                <w:color w:val="000000" w:themeColor="text1"/>
                <w:sz w:val="20"/>
                <w:szCs w:val="20"/>
              </w:rPr>
              <w:t>0</w:t>
            </w:r>
            <w:r w:rsidR="005C643D" w:rsidRPr="0013318E">
              <w:rPr>
                <w:rFonts w:ascii="Times New Roman" w:hAnsi="Times New Roman"/>
                <w:color w:val="000000" w:themeColor="text1"/>
                <w:sz w:val="20"/>
                <w:szCs w:val="20"/>
              </w:rPr>
              <w:t xml:space="preserve"> человек</w:t>
            </w:r>
            <w:r w:rsidR="00C77D62" w:rsidRPr="0013318E">
              <w:rPr>
                <w:rFonts w:ascii="Times New Roman" w:hAnsi="Times New Roman"/>
                <w:color w:val="000000" w:themeColor="text1"/>
                <w:sz w:val="20"/>
                <w:szCs w:val="20"/>
              </w:rPr>
              <w:t xml:space="preserve"> к 201</w:t>
            </w:r>
            <w:r w:rsidR="0013318E" w:rsidRPr="0013318E">
              <w:rPr>
                <w:rFonts w:ascii="Times New Roman" w:hAnsi="Times New Roman"/>
                <w:color w:val="000000" w:themeColor="text1"/>
                <w:sz w:val="20"/>
                <w:szCs w:val="20"/>
              </w:rPr>
              <w:t xml:space="preserve">9 </w:t>
            </w:r>
            <w:r w:rsidR="00C77D62" w:rsidRPr="0013318E">
              <w:rPr>
                <w:rFonts w:ascii="Times New Roman" w:hAnsi="Times New Roman"/>
                <w:color w:val="000000" w:themeColor="text1"/>
                <w:sz w:val="20"/>
                <w:szCs w:val="20"/>
              </w:rPr>
              <w:t>году</w:t>
            </w:r>
            <w:r w:rsidR="0013318E">
              <w:rPr>
                <w:rFonts w:ascii="Times New Roman" w:hAnsi="Times New Roman"/>
                <w:color w:val="000000" w:themeColor="text1"/>
                <w:sz w:val="20"/>
                <w:szCs w:val="20"/>
              </w:rPr>
              <w:t>.</w:t>
            </w:r>
          </w:p>
          <w:p w:rsidR="00CB7B2A" w:rsidRDefault="00CB7B2A" w:rsidP="0013318E">
            <w:pPr>
              <w:pStyle w:val="afb"/>
              <w:rPr>
                <w:rFonts w:ascii="Times New Roman" w:hAnsi="Times New Roman"/>
                <w:color w:val="000000" w:themeColor="text1"/>
                <w:sz w:val="20"/>
                <w:szCs w:val="20"/>
              </w:rPr>
            </w:pPr>
            <w:r>
              <w:rPr>
                <w:rFonts w:ascii="Times New Roman" w:hAnsi="Times New Roman"/>
                <w:color w:val="000000" w:themeColor="text1"/>
                <w:sz w:val="20"/>
                <w:szCs w:val="20"/>
              </w:rPr>
              <w:t>3.</w:t>
            </w:r>
            <w:r w:rsidR="000A28B2">
              <w:rPr>
                <w:rFonts w:ascii="Times New Roman" w:hAnsi="Times New Roman"/>
                <w:color w:val="000000" w:themeColor="text1"/>
                <w:sz w:val="20"/>
                <w:szCs w:val="20"/>
              </w:rPr>
              <w:t xml:space="preserve"> </w:t>
            </w:r>
            <w:r w:rsidR="005521A1" w:rsidRPr="00CB7B2A">
              <w:rPr>
                <w:rFonts w:ascii="Times New Roman" w:hAnsi="Times New Roman"/>
                <w:sz w:val="20"/>
                <w:szCs w:val="20"/>
              </w:rPr>
              <w:t>Обеспечение жил</w:t>
            </w:r>
            <w:r w:rsidR="005521A1">
              <w:rPr>
                <w:rFonts w:ascii="Times New Roman" w:hAnsi="Times New Roman"/>
                <w:sz w:val="20"/>
                <w:szCs w:val="20"/>
              </w:rPr>
              <w:t>ьем отдельных категорий граждан, установленных федеральным законодательством</w:t>
            </w:r>
            <w:r w:rsidR="000A28B2" w:rsidRPr="000A28B2">
              <w:rPr>
                <w:rFonts w:ascii="Times New Roman" w:hAnsi="Times New Roman"/>
                <w:color w:val="000000" w:themeColor="text1"/>
                <w:sz w:val="20"/>
                <w:szCs w:val="20"/>
              </w:rPr>
              <w:t>.</w:t>
            </w:r>
          </w:p>
          <w:p w:rsidR="009B257D" w:rsidRDefault="009B257D" w:rsidP="0013318E">
            <w:pPr>
              <w:pStyle w:val="afb"/>
              <w:rPr>
                <w:rFonts w:ascii="Times New Roman" w:hAnsi="Times New Roman"/>
                <w:color w:val="000000" w:themeColor="text1"/>
                <w:sz w:val="20"/>
                <w:szCs w:val="20"/>
              </w:rPr>
            </w:pPr>
            <w:r>
              <w:rPr>
                <w:rFonts w:ascii="Times New Roman" w:hAnsi="Times New Roman"/>
                <w:color w:val="000000" w:themeColor="text1"/>
                <w:sz w:val="20"/>
                <w:szCs w:val="20"/>
              </w:rPr>
              <w:t>4.</w:t>
            </w:r>
            <w:r w:rsidRPr="00F17752">
              <w:rPr>
                <w:rFonts w:ascii="Times New Roman" w:hAnsi="Times New Roman"/>
                <w:color w:val="000000" w:themeColor="text1"/>
                <w:sz w:val="20"/>
                <w:szCs w:val="20"/>
              </w:rPr>
              <w:t>Увеличение уровня обеспеченности населения жильем.</w:t>
            </w:r>
            <w:r w:rsidR="00BA37E1">
              <w:rPr>
                <w:rFonts w:ascii="Times New Roman" w:hAnsi="Times New Roman"/>
                <w:color w:val="000000" w:themeColor="text1"/>
                <w:sz w:val="20"/>
                <w:szCs w:val="20"/>
              </w:rPr>
              <w:t xml:space="preserve"> </w:t>
            </w:r>
          </w:p>
          <w:p w:rsidR="008953F7" w:rsidRPr="00C1486E" w:rsidRDefault="008953F7" w:rsidP="008953F7">
            <w:pPr>
              <w:pStyle w:val="afb"/>
              <w:jc w:val="both"/>
              <w:rPr>
                <w:rFonts w:ascii="Times New Roman" w:hAnsi="Times New Roman"/>
                <w:color w:val="000000"/>
                <w:sz w:val="20"/>
                <w:szCs w:val="20"/>
              </w:rPr>
            </w:pPr>
            <w:r>
              <w:rPr>
                <w:rFonts w:ascii="Times New Roman" w:hAnsi="Times New Roman"/>
                <w:color w:val="000000"/>
                <w:sz w:val="20"/>
                <w:szCs w:val="20"/>
              </w:rPr>
              <w:t>5.</w:t>
            </w:r>
            <w:r w:rsidRPr="00C1486E">
              <w:rPr>
                <w:rFonts w:ascii="Times New Roman" w:hAnsi="Times New Roman"/>
                <w:sz w:val="20"/>
                <w:szCs w:val="20"/>
              </w:rPr>
              <w:t xml:space="preserve"> </w:t>
            </w:r>
            <w:r w:rsidRPr="0013318E">
              <w:rPr>
                <w:rFonts w:ascii="Times New Roman" w:hAnsi="Times New Roman"/>
                <w:color w:val="000000" w:themeColor="text1"/>
                <w:sz w:val="20"/>
                <w:szCs w:val="20"/>
                <w:lang w:eastAsia="ru-RU"/>
              </w:rPr>
              <w:t xml:space="preserve">Выдача </w:t>
            </w:r>
            <w:r>
              <w:rPr>
                <w:rFonts w:ascii="Times New Roman" w:hAnsi="Times New Roman"/>
                <w:color w:val="000000" w:themeColor="text1"/>
                <w:sz w:val="20"/>
                <w:szCs w:val="20"/>
                <w:lang w:eastAsia="ru-RU"/>
              </w:rPr>
              <w:t>1</w:t>
            </w:r>
            <w:r w:rsidRPr="0013318E">
              <w:rPr>
                <w:rFonts w:ascii="Times New Roman" w:hAnsi="Times New Roman"/>
                <w:color w:val="000000" w:themeColor="text1"/>
                <w:sz w:val="20"/>
                <w:szCs w:val="20"/>
                <w:lang w:eastAsia="ru-RU"/>
              </w:rPr>
              <w:t xml:space="preserve"> свидетельств</w:t>
            </w:r>
            <w:r>
              <w:rPr>
                <w:rFonts w:ascii="Times New Roman" w:hAnsi="Times New Roman"/>
                <w:color w:val="000000" w:themeColor="text1"/>
                <w:sz w:val="20"/>
                <w:szCs w:val="20"/>
                <w:lang w:eastAsia="ru-RU"/>
              </w:rPr>
              <w:t>а</w:t>
            </w:r>
            <w:r w:rsidRPr="0013318E">
              <w:rPr>
                <w:rFonts w:ascii="Times New Roman" w:hAnsi="Times New Roman"/>
                <w:color w:val="000000" w:themeColor="text1"/>
                <w:sz w:val="20"/>
                <w:szCs w:val="20"/>
                <w:lang w:eastAsia="ru-RU"/>
              </w:rPr>
              <w:t xml:space="preserve"> о праве на получение </w:t>
            </w:r>
            <w:r>
              <w:rPr>
                <w:rFonts w:ascii="Times New Roman" w:hAnsi="Times New Roman"/>
                <w:color w:val="000000" w:themeColor="text1"/>
                <w:sz w:val="20"/>
                <w:szCs w:val="20"/>
                <w:lang w:eastAsia="ru-RU"/>
              </w:rPr>
              <w:t xml:space="preserve">жилищной субсидии </w:t>
            </w:r>
            <w:r w:rsidRPr="008953F7">
              <w:rPr>
                <w:rFonts w:ascii="Times New Roman" w:hAnsi="Times New Roman"/>
                <w:color w:val="000000" w:themeColor="text1"/>
                <w:sz w:val="20"/>
                <w:szCs w:val="20"/>
                <w:lang w:eastAsia="ru-RU"/>
              </w:rPr>
              <w:t>семьям, имеющим семь и более детей, на приобретение жилого помещения или строительство индивидуального жилого дома</w:t>
            </w:r>
          </w:p>
        </w:tc>
      </w:tr>
    </w:tbl>
    <w:p w:rsidR="00063AC2" w:rsidRDefault="00A20966" w:rsidP="00063AC2">
      <w:pPr>
        <w:spacing w:after="0" w:line="240" w:lineRule="auto"/>
        <w:rPr>
          <w:rFonts w:ascii="Times New Roman" w:hAnsi="Times New Roman"/>
          <w:i/>
          <w:sz w:val="20"/>
          <w:szCs w:val="20"/>
        </w:rPr>
      </w:pPr>
      <w:r w:rsidRPr="002256A0">
        <w:rPr>
          <w:rFonts w:ascii="Times New Roman" w:hAnsi="Times New Roman"/>
          <w:i/>
          <w:sz w:val="20"/>
          <w:szCs w:val="20"/>
        </w:rPr>
        <w:t>*Объем финансирования подлежит уточнению в очередном финансовом году.</w:t>
      </w:r>
    </w:p>
    <w:p w:rsidR="00063AC2" w:rsidRDefault="00063AC2" w:rsidP="00063AC2">
      <w:pPr>
        <w:spacing w:after="0" w:line="240" w:lineRule="auto"/>
        <w:rPr>
          <w:rFonts w:ascii="Times New Roman" w:hAnsi="Times New Roman"/>
          <w:i/>
          <w:sz w:val="20"/>
          <w:szCs w:val="20"/>
        </w:rPr>
      </w:pPr>
    </w:p>
    <w:p w:rsidR="0078799F" w:rsidRDefault="0078799F" w:rsidP="00063AC2">
      <w:pPr>
        <w:spacing w:after="0" w:line="240" w:lineRule="auto"/>
        <w:rPr>
          <w:rFonts w:ascii="Times New Roman" w:hAnsi="Times New Roman"/>
          <w:i/>
          <w:sz w:val="20"/>
          <w:szCs w:val="20"/>
        </w:rPr>
      </w:pPr>
    </w:p>
    <w:p w:rsidR="0070673E" w:rsidRDefault="0070673E" w:rsidP="00063AC2">
      <w:pPr>
        <w:spacing w:after="0" w:line="240" w:lineRule="auto"/>
        <w:rPr>
          <w:rFonts w:ascii="Times New Roman" w:hAnsi="Times New Roman"/>
          <w:i/>
          <w:sz w:val="20"/>
          <w:szCs w:val="20"/>
        </w:rPr>
      </w:pPr>
    </w:p>
    <w:p w:rsidR="0070673E" w:rsidRDefault="0070673E" w:rsidP="00063AC2">
      <w:pPr>
        <w:spacing w:after="0" w:line="240" w:lineRule="auto"/>
        <w:rPr>
          <w:rFonts w:ascii="Times New Roman" w:hAnsi="Times New Roman"/>
          <w:i/>
          <w:sz w:val="20"/>
          <w:szCs w:val="20"/>
        </w:rPr>
      </w:pPr>
    </w:p>
    <w:p w:rsidR="0070673E" w:rsidRDefault="0070673E" w:rsidP="00063AC2">
      <w:pPr>
        <w:spacing w:after="0" w:line="240" w:lineRule="auto"/>
        <w:rPr>
          <w:rFonts w:ascii="Times New Roman" w:hAnsi="Times New Roman"/>
          <w:i/>
          <w:sz w:val="20"/>
          <w:szCs w:val="20"/>
        </w:rPr>
      </w:pPr>
    </w:p>
    <w:p w:rsidR="0070673E" w:rsidRDefault="0070673E" w:rsidP="00063AC2">
      <w:pPr>
        <w:spacing w:after="0" w:line="240" w:lineRule="auto"/>
        <w:rPr>
          <w:rFonts w:ascii="Times New Roman" w:hAnsi="Times New Roman"/>
          <w:i/>
          <w:sz w:val="20"/>
          <w:szCs w:val="20"/>
        </w:rPr>
      </w:pPr>
    </w:p>
    <w:p w:rsidR="0070673E" w:rsidRDefault="0070673E" w:rsidP="00063AC2">
      <w:pPr>
        <w:spacing w:after="0" w:line="240" w:lineRule="auto"/>
        <w:rPr>
          <w:rFonts w:ascii="Times New Roman" w:hAnsi="Times New Roman"/>
          <w:i/>
          <w:sz w:val="20"/>
          <w:szCs w:val="20"/>
        </w:rPr>
      </w:pPr>
    </w:p>
    <w:p w:rsidR="0070673E" w:rsidRDefault="0070673E" w:rsidP="00063AC2">
      <w:pPr>
        <w:spacing w:after="0" w:line="240" w:lineRule="auto"/>
        <w:rPr>
          <w:rFonts w:ascii="Times New Roman" w:hAnsi="Times New Roman"/>
          <w:i/>
          <w:sz w:val="20"/>
          <w:szCs w:val="20"/>
        </w:rPr>
      </w:pPr>
    </w:p>
    <w:p w:rsidR="0070673E" w:rsidRDefault="0070673E" w:rsidP="00063AC2">
      <w:pPr>
        <w:spacing w:after="0" w:line="240" w:lineRule="auto"/>
        <w:rPr>
          <w:rFonts w:ascii="Times New Roman" w:hAnsi="Times New Roman"/>
          <w:i/>
          <w:sz w:val="20"/>
          <w:szCs w:val="20"/>
        </w:rPr>
      </w:pPr>
    </w:p>
    <w:p w:rsidR="0070673E" w:rsidRDefault="0070673E" w:rsidP="00063AC2">
      <w:pPr>
        <w:spacing w:after="0" w:line="240" w:lineRule="auto"/>
        <w:rPr>
          <w:rFonts w:ascii="Times New Roman" w:hAnsi="Times New Roman"/>
          <w:i/>
          <w:sz w:val="20"/>
          <w:szCs w:val="20"/>
        </w:rPr>
      </w:pPr>
    </w:p>
    <w:p w:rsidR="0070673E" w:rsidRDefault="0070673E" w:rsidP="00063AC2">
      <w:pPr>
        <w:spacing w:after="0" w:line="240" w:lineRule="auto"/>
        <w:rPr>
          <w:rFonts w:ascii="Times New Roman" w:hAnsi="Times New Roman"/>
          <w:i/>
          <w:sz w:val="20"/>
          <w:szCs w:val="20"/>
        </w:rPr>
      </w:pPr>
    </w:p>
    <w:p w:rsidR="0070673E" w:rsidRDefault="0070673E" w:rsidP="00063AC2">
      <w:pPr>
        <w:spacing w:after="0" w:line="240" w:lineRule="auto"/>
        <w:rPr>
          <w:rFonts w:ascii="Times New Roman" w:hAnsi="Times New Roman"/>
          <w:i/>
          <w:sz w:val="20"/>
          <w:szCs w:val="20"/>
        </w:rPr>
      </w:pPr>
    </w:p>
    <w:p w:rsidR="0070673E" w:rsidRDefault="0070673E" w:rsidP="00A05953">
      <w:pPr>
        <w:spacing w:after="0" w:line="240" w:lineRule="auto"/>
        <w:jc w:val="center"/>
        <w:rPr>
          <w:rFonts w:ascii="Times New Roman" w:hAnsi="Times New Roman"/>
          <w:b/>
          <w:sz w:val="24"/>
          <w:szCs w:val="24"/>
        </w:rPr>
      </w:pPr>
    </w:p>
    <w:p w:rsidR="00A20966" w:rsidRDefault="00A20966" w:rsidP="00A05953">
      <w:pPr>
        <w:spacing w:after="0" w:line="240" w:lineRule="auto"/>
        <w:jc w:val="center"/>
        <w:rPr>
          <w:rFonts w:ascii="Times New Roman" w:hAnsi="Times New Roman"/>
          <w:b/>
          <w:sz w:val="24"/>
          <w:szCs w:val="24"/>
        </w:rPr>
      </w:pPr>
      <w:r>
        <w:rPr>
          <w:rFonts w:ascii="Times New Roman" w:hAnsi="Times New Roman"/>
          <w:b/>
          <w:sz w:val="24"/>
          <w:szCs w:val="24"/>
        </w:rPr>
        <w:lastRenderedPageBreak/>
        <w:t>О</w:t>
      </w:r>
      <w:r w:rsidRPr="00634674">
        <w:rPr>
          <w:rFonts w:ascii="Times New Roman" w:hAnsi="Times New Roman"/>
          <w:b/>
          <w:sz w:val="24"/>
          <w:szCs w:val="24"/>
        </w:rPr>
        <w:t xml:space="preserve">бщая характеристика в </w:t>
      </w:r>
      <w:r>
        <w:rPr>
          <w:rFonts w:ascii="Times New Roman" w:hAnsi="Times New Roman"/>
          <w:b/>
          <w:sz w:val="24"/>
          <w:szCs w:val="24"/>
        </w:rPr>
        <w:t xml:space="preserve">жилищной </w:t>
      </w:r>
      <w:r w:rsidRPr="00634674">
        <w:rPr>
          <w:rFonts w:ascii="Times New Roman" w:hAnsi="Times New Roman"/>
          <w:b/>
          <w:sz w:val="24"/>
          <w:szCs w:val="24"/>
        </w:rPr>
        <w:t>сфере, основные проблемы, инерционный прогноз ее развития</w:t>
      </w:r>
    </w:p>
    <w:p w:rsidR="00A20966" w:rsidRDefault="00A20966" w:rsidP="00C254E0">
      <w:pPr>
        <w:spacing w:after="0" w:line="240" w:lineRule="auto"/>
        <w:ind w:left="709"/>
        <w:rPr>
          <w:rFonts w:ascii="Times New Roman" w:hAnsi="Times New Roman"/>
          <w:b/>
          <w:sz w:val="24"/>
          <w:szCs w:val="24"/>
        </w:rPr>
      </w:pPr>
    </w:p>
    <w:p w:rsidR="00A20966" w:rsidRPr="00693FEA" w:rsidRDefault="00A20966" w:rsidP="00A41467">
      <w:pPr>
        <w:pStyle w:val="a3"/>
        <w:numPr>
          <w:ilvl w:val="1"/>
          <w:numId w:val="16"/>
        </w:numPr>
        <w:spacing w:after="0" w:line="240" w:lineRule="auto"/>
        <w:jc w:val="center"/>
        <w:rPr>
          <w:rFonts w:ascii="Times New Roman" w:hAnsi="Times New Roman"/>
          <w:b/>
          <w:sz w:val="24"/>
          <w:szCs w:val="24"/>
        </w:rPr>
      </w:pPr>
      <w:r w:rsidRPr="00693FEA">
        <w:rPr>
          <w:rFonts w:ascii="Times New Roman" w:hAnsi="Times New Roman"/>
          <w:b/>
          <w:sz w:val="24"/>
          <w:szCs w:val="24"/>
        </w:rPr>
        <w:t>Общая характеристика жилищной сферы</w:t>
      </w:r>
    </w:p>
    <w:p w:rsidR="00A20966" w:rsidRDefault="00A20966" w:rsidP="00C254E0">
      <w:pPr>
        <w:spacing w:after="0" w:line="240" w:lineRule="auto"/>
        <w:ind w:firstLine="709"/>
        <w:jc w:val="both"/>
        <w:rPr>
          <w:rFonts w:ascii="Times New Roman" w:hAnsi="Times New Roman"/>
          <w:sz w:val="24"/>
          <w:szCs w:val="24"/>
        </w:rPr>
      </w:pPr>
    </w:p>
    <w:p w:rsidR="00A20966" w:rsidRDefault="00A20966" w:rsidP="00EB61B1">
      <w:pPr>
        <w:spacing w:after="0" w:line="240" w:lineRule="auto"/>
        <w:ind w:firstLine="567"/>
        <w:jc w:val="both"/>
        <w:rPr>
          <w:rFonts w:ascii="Times New Roman" w:hAnsi="Times New Roman"/>
          <w:sz w:val="24"/>
          <w:szCs w:val="24"/>
        </w:rPr>
      </w:pPr>
      <w:r w:rsidRPr="00224BB6">
        <w:rPr>
          <w:rFonts w:ascii="Times New Roman" w:hAnsi="Times New Roman"/>
          <w:sz w:val="24"/>
          <w:szCs w:val="24"/>
        </w:rPr>
        <w:t xml:space="preserve">Жилищная проблема всегда была одной из самых сложных и наиболее острых социальных проблем. </w:t>
      </w:r>
      <w:r>
        <w:rPr>
          <w:rFonts w:ascii="Times New Roman" w:hAnsi="Times New Roman"/>
          <w:sz w:val="24"/>
          <w:szCs w:val="24"/>
        </w:rPr>
        <w:t>О</w:t>
      </w:r>
      <w:r w:rsidR="002D2ECC">
        <w:rPr>
          <w:rFonts w:ascii="Times New Roman" w:hAnsi="Times New Roman"/>
          <w:sz w:val="24"/>
          <w:szCs w:val="24"/>
        </w:rPr>
        <w:t>рганы местного самоуправления</w:t>
      </w:r>
      <w:r w:rsidRPr="00634674">
        <w:rPr>
          <w:rFonts w:ascii="Times New Roman" w:hAnsi="Times New Roman"/>
          <w:sz w:val="24"/>
          <w:szCs w:val="24"/>
        </w:rPr>
        <w:t xml:space="preserve"> пытаются ее решать, реализуя различного рода федеральные, региональные и муниципальные программы, направленные на повышение эффективности строительного комплекса и доступности жилья для населения.</w:t>
      </w:r>
      <w:r>
        <w:rPr>
          <w:rFonts w:ascii="Times New Roman" w:hAnsi="Times New Roman"/>
          <w:sz w:val="24"/>
          <w:szCs w:val="24"/>
        </w:rPr>
        <w:t xml:space="preserve"> </w:t>
      </w:r>
      <w:r w:rsidRPr="00634674">
        <w:rPr>
          <w:rFonts w:ascii="Times New Roman" w:hAnsi="Times New Roman"/>
          <w:sz w:val="24"/>
          <w:szCs w:val="24"/>
        </w:rPr>
        <w:t xml:space="preserve">Жилищная сфера как социально-экономическая система отличается с одной стороны высокой степенью динамизма потребностей, с другой - инертностью в своей реакции на внешнюю среду. </w:t>
      </w:r>
      <w:r>
        <w:rPr>
          <w:rFonts w:ascii="Times New Roman" w:hAnsi="Times New Roman"/>
          <w:sz w:val="24"/>
          <w:szCs w:val="24"/>
        </w:rPr>
        <w:t>Тем не менее, р</w:t>
      </w:r>
      <w:r w:rsidRPr="00FD5F29">
        <w:rPr>
          <w:rFonts w:ascii="Times New Roman" w:hAnsi="Times New Roman"/>
          <w:sz w:val="24"/>
          <w:szCs w:val="24"/>
        </w:rPr>
        <w:t xml:space="preserve">еализация конституционных прав граждан на достойное жилье рассматривается как важнейшая социально-политическая и экономическая задача, стоящая перед </w:t>
      </w:r>
      <w:r w:rsidR="002D2ECC">
        <w:rPr>
          <w:rFonts w:ascii="Times New Roman" w:hAnsi="Times New Roman"/>
          <w:sz w:val="24"/>
          <w:szCs w:val="24"/>
        </w:rPr>
        <w:t>органом местного самоуправления</w:t>
      </w:r>
      <w:r>
        <w:rPr>
          <w:rFonts w:ascii="Times New Roman" w:hAnsi="Times New Roman"/>
          <w:sz w:val="24"/>
          <w:szCs w:val="24"/>
        </w:rPr>
        <w:t xml:space="preserve"> всех уровней</w:t>
      </w:r>
      <w:r w:rsidRPr="00FD5F29">
        <w:rPr>
          <w:rFonts w:ascii="Times New Roman" w:hAnsi="Times New Roman"/>
          <w:sz w:val="24"/>
          <w:szCs w:val="24"/>
        </w:rPr>
        <w:t xml:space="preserve">. </w:t>
      </w:r>
    </w:p>
    <w:p w:rsidR="00A20966" w:rsidRPr="00596168" w:rsidRDefault="00A20966" w:rsidP="00EB61B1">
      <w:pPr>
        <w:spacing w:after="0" w:line="240" w:lineRule="auto"/>
        <w:ind w:firstLine="567"/>
        <w:jc w:val="both"/>
        <w:rPr>
          <w:rFonts w:ascii="Times New Roman" w:hAnsi="Times New Roman"/>
          <w:sz w:val="24"/>
          <w:szCs w:val="24"/>
          <w:lang w:eastAsia="ru-RU"/>
        </w:rPr>
      </w:pPr>
      <w:r w:rsidRPr="00596168">
        <w:rPr>
          <w:rFonts w:ascii="Times New Roman" w:hAnsi="Times New Roman"/>
          <w:sz w:val="24"/>
          <w:szCs w:val="24"/>
          <w:lang w:eastAsia="ru-RU"/>
        </w:rPr>
        <w:t xml:space="preserve">Улучшение жилищных условий в городе </w:t>
      </w:r>
      <w:r w:rsidR="004C4516">
        <w:rPr>
          <w:rFonts w:ascii="Times New Roman" w:hAnsi="Times New Roman"/>
          <w:sz w:val="24"/>
          <w:szCs w:val="24"/>
          <w:lang w:eastAsia="ru-RU"/>
        </w:rPr>
        <w:t>Реутов</w:t>
      </w:r>
      <w:r w:rsidRPr="00596168">
        <w:rPr>
          <w:rFonts w:ascii="Times New Roman" w:hAnsi="Times New Roman"/>
          <w:sz w:val="24"/>
          <w:szCs w:val="24"/>
          <w:lang w:eastAsia="ru-RU"/>
        </w:rPr>
        <w:t xml:space="preserve"> Московской области ожидают </w:t>
      </w:r>
      <w:r w:rsidR="002D2ECC">
        <w:rPr>
          <w:rFonts w:ascii="Times New Roman" w:hAnsi="Times New Roman"/>
          <w:sz w:val="24"/>
          <w:szCs w:val="24"/>
          <w:lang w:eastAsia="ru-RU"/>
        </w:rPr>
        <w:t>около 1000</w:t>
      </w:r>
      <w:r w:rsidR="004C4516">
        <w:rPr>
          <w:rFonts w:ascii="Times New Roman" w:hAnsi="Times New Roman"/>
          <w:sz w:val="24"/>
          <w:szCs w:val="24"/>
          <w:lang w:eastAsia="ru-RU"/>
        </w:rPr>
        <w:t xml:space="preserve"> </w:t>
      </w:r>
      <w:r w:rsidRPr="00596168">
        <w:rPr>
          <w:rFonts w:ascii="Times New Roman" w:hAnsi="Times New Roman"/>
          <w:sz w:val="24"/>
          <w:szCs w:val="24"/>
          <w:lang w:eastAsia="ru-RU"/>
        </w:rPr>
        <w:t xml:space="preserve">семей жителей города, </w:t>
      </w:r>
      <w:r w:rsidR="002256A0">
        <w:rPr>
          <w:rFonts w:ascii="Times New Roman" w:hAnsi="Times New Roman"/>
          <w:sz w:val="24"/>
          <w:szCs w:val="24"/>
          <w:lang w:eastAsia="ru-RU"/>
        </w:rPr>
        <w:t xml:space="preserve">в том числе </w:t>
      </w:r>
      <w:r w:rsidRPr="00596168">
        <w:rPr>
          <w:rFonts w:ascii="Times New Roman" w:hAnsi="Times New Roman"/>
          <w:sz w:val="24"/>
          <w:szCs w:val="24"/>
          <w:lang w:eastAsia="ru-RU"/>
        </w:rPr>
        <w:t xml:space="preserve">с </w:t>
      </w:r>
      <w:r w:rsidR="002256A0" w:rsidRPr="00596168">
        <w:rPr>
          <w:rFonts w:ascii="Times New Roman" w:hAnsi="Times New Roman"/>
          <w:sz w:val="24"/>
          <w:szCs w:val="24"/>
          <w:lang w:eastAsia="ru-RU"/>
        </w:rPr>
        <w:t xml:space="preserve">первоочередным </w:t>
      </w:r>
      <w:r w:rsidRPr="00596168">
        <w:rPr>
          <w:rFonts w:ascii="Times New Roman" w:hAnsi="Times New Roman"/>
          <w:sz w:val="24"/>
          <w:szCs w:val="24"/>
          <w:lang w:eastAsia="ru-RU"/>
        </w:rPr>
        <w:t>правом.</w:t>
      </w:r>
    </w:p>
    <w:p w:rsidR="00A20966" w:rsidRPr="00596168" w:rsidRDefault="00A20966" w:rsidP="00EB61B1">
      <w:pPr>
        <w:spacing w:after="0" w:line="240" w:lineRule="auto"/>
        <w:ind w:firstLine="567"/>
        <w:jc w:val="both"/>
        <w:rPr>
          <w:rFonts w:ascii="Times New Roman" w:hAnsi="Times New Roman"/>
          <w:b/>
          <w:sz w:val="24"/>
          <w:szCs w:val="24"/>
          <w:lang w:eastAsia="ru-RU"/>
        </w:rPr>
      </w:pPr>
      <w:r>
        <w:rPr>
          <w:rFonts w:ascii="Times New Roman" w:hAnsi="Times New Roman"/>
          <w:sz w:val="24"/>
          <w:szCs w:val="24"/>
          <w:lang w:eastAsia="ru-RU"/>
        </w:rPr>
        <w:t>В</w:t>
      </w:r>
      <w:r w:rsidRPr="00596168">
        <w:rPr>
          <w:rFonts w:ascii="Times New Roman" w:hAnsi="Times New Roman"/>
          <w:sz w:val="24"/>
          <w:szCs w:val="24"/>
          <w:lang w:eastAsia="ru-RU"/>
        </w:rPr>
        <w:t xml:space="preserve"> условиях дефицита бюджетных средств </w:t>
      </w:r>
      <w:r>
        <w:rPr>
          <w:rFonts w:ascii="Times New Roman" w:hAnsi="Times New Roman"/>
          <w:sz w:val="24"/>
          <w:szCs w:val="24"/>
          <w:lang w:eastAsia="ru-RU"/>
        </w:rPr>
        <w:t>г</w:t>
      </w:r>
      <w:r w:rsidRPr="00596168">
        <w:rPr>
          <w:rFonts w:ascii="Times New Roman" w:hAnsi="Times New Roman"/>
          <w:sz w:val="24"/>
          <w:szCs w:val="24"/>
          <w:lang w:eastAsia="ru-RU"/>
        </w:rPr>
        <w:t>ород</w:t>
      </w:r>
      <w:r>
        <w:rPr>
          <w:rFonts w:ascii="Times New Roman" w:hAnsi="Times New Roman"/>
          <w:sz w:val="24"/>
          <w:szCs w:val="24"/>
          <w:lang w:eastAsia="ru-RU"/>
        </w:rPr>
        <w:t>а</w:t>
      </w:r>
      <w:r w:rsidRPr="00596168">
        <w:rPr>
          <w:rFonts w:ascii="Times New Roman" w:hAnsi="Times New Roman"/>
          <w:sz w:val="24"/>
          <w:szCs w:val="24"/>
          <w:lang w:eastAsia="ru-RU"/>
        </w:rPr>
        <w:t xml:space="preserve"> </w:t>
      </w:r>
      <w:r w:rsidR="004C4516">
        <w:rPr>
          <w:rFonts w:ascii="Times New Roman" w:hAnsi="Times New Roman"/>
          <w:sz w:val="24"/>
          <w:szCs w:val="24"/>
          <w:lang w:eastAsia="ru-RU"/>
        </w:rPr>
        <w:t>Реутов</w:t>
      </w:r>
      <w:r>
        <w:rPr>
          <w:rFonts w:ascii="Times New Roman" w:hAnsi="Times New Roman"/>
          <w:sz w:val="24"/>
          <w:szCs w:val="24"/>
          <w:lang w:eastAsia="ru-RU"/>
        </w:rPr>
        <w:t xml:space="preserve"> Московской области</w:t>
      </w:r>
      <w:r w:rsidRPr="00596168">
        <w:rPr>
          <w:rFonts w:ascii="Times New Roman" w:hAnsi="Times New Roman"/>
          <w:sz w:val="24"/>
          <w:szCs w:val="24"/>
          <w:lang w:eastAsia="ru-RU"/>
        </w:rPr>
        <w:t xml:space="preserve"> и</w:t>
      </w:r>
      <w:r w:rsidRPr="00596168">
        <w:rPr>
          <w:rFonts w:ascii="Times New Roman" w:hAnsi="Times New Roman"/>
          <w:b/>
          <w:sz w:val="24"/>
          <w:szCs w:val="24"/>
          <w:lang w:eastAsia="ru-RU"/>
        </w:rPr>
        <w:t xml:space="preserve"> </w:t>
      </w:r>
      <w:r w:rsidRPr="00596168">
        <w:rPr>
          <w:rFonts w:ascii="Times New Roman" w:hAnsi="Times New Roman"/>
          <w:sz w:val="24"/>
          <w:szCs w:val="24"/>
          <w:lang w:eastAsia="ru-RU"/>
        </w:rPr>
        <w:t xml:space="preserve">ограниченного количества </w:t>
      </w:r>
      <w:r>
        <w:rPr>
          <w:rFonts w:ascii="Times New Roman" w:hAnsi="Times New Roman"/>
          <w:sz w:val="24"/>
          <w:szCs w:val="24"/>
          <w:lang w:eastAsia="ru-RU"/>
        </w:rPr>
        <w:t xml:space="preserve">освобождающихся </w:t>
      </w:r>
      <w:r w:rsidRPr="00596168">
        <w:rPr>
          <w:rFonts w:ascii="Times New Roman" w:hAnsi="Times New Roman"/>
          <w:sz w:val="24"/>
          <w:szCs w:val="24"/>
          <w:lang w:eastAsia="ru-RU"/>
        </w:rPr>
        <w:t>жилых помещений</w:t>
      </w:r>
      <w:r w:rsidR="002D2ECC">
        <w:rPr>
          <w:rFonts w:ascii="Times New Roman" w:hAnsi="Times New Roman"/>
          <w:sz w:val="24"/>
          <w:szCs w:val="24"/>
          <w:lang w:eastAsia="ru-RU"/>
        </w:rPr>
        <w:t>,</w:t>
      </w:r>
      <w:r>
        <w:rPr>
          <w:rFonts w:ascii="Times New Roman" w:hAnsi="Times New Roman"/>
          <w:sz w:val="24"/>
          <w:szCs w:val="24"/>
          <w:lang w:eastAsia="ru-RU"/>
        </w:rPr>
        <w:t xml:space="preserve"> подлежащих вторичному заселению</w:t>
      </w:r>
      <w:r w:rsidR="002D2ECC">
        <w:rPr>
          <w:rFonts w:ascii="Times New Roman" w:hAnsi="Times New Roman"/>
          <w:sz w:val="24"/>
          <w:szCs w:val="24"/>
          <w:lang w:eastAsia="ru-RU"/>
        </w:rPr>
        <w:t>,</w:t>
      </w:r>
      <w:r w:rsidRPr="00596168">
        <w:rPr>
          <w:rFonts w:ascii="Times New Roman" w:hAnsi="Times New Roman"/>
          <w:sz w:val="24"/>
          <w:szCs w:val="24"/>
          <w:lang w:eastAsia="ru-RU"/>
        </w:rPr>
        <w:t xml:space="preserve"> муниципальный жилищный фонд</w:t>
      </w:r>
      <w:r>
        <w:rPr>
          <w:rFonts w:ascii="Times New Roman" w:hAnsi="Times New Roman"/>
          <w:sz w:val="24"/>
          <w:szCs w:val="24"/>
          <w:lang w:eastAsia="ru-RU"/>
        </w:rPr>
        <w:t xml:space="preserve"> крайне </w:t>
      </w:r>
      <w:proofErr w:type="gramStart"/>
      <w:r>
        <w:rPr>
          <w:rFonts w:ascii="Times New Roman" w:hAnsi="Times New Roman"/>
          <w:sz w:val="24"/>
          <w:szCs w:val="24"/>
          <w:lang w:eastAsia="ru-RU"/>
        </w:rPr>
        <w:t>ограничен</w:t>
      </w:r>
      <w:proofErr w:type="gramEnd"/>
      <w:r>
        <w:rPr>
          <w:rFonts w:ascii="Times New Roman" w:hAnsi="Times New Roman"/>
          <w:sz w:val="24"/>
          <w:szCs w:val="24"/>
          <w:lang w:eastAsia="ru-RU"/>
        </w:rPr>
        <w:t xml:space="preserve"> и продвижение городской очереди осуществляется крайне медленно.</w:t>
      </w:r>
    </w:p>
    <w:p w:rsidR="00EB61B1" w:rsidRDefault="00EB61B1" w:rsidP="00EB61B1">
      <w:pPr>
        <w:autoSpaceDE w:val="0"/>
        <w:autoSpaceDN w:val="0"/>
        <w:adjustRightInd w:val="0"/>
        <w:spacing w:after="0" w:line="240" w:lineRule="auto"/>
        <w:ind w:firstLine="567"/>
        <w:jc w:val="both"/>
        <w:rPr>
          <w:rFonts w:ascii="Times New Roman" w:hAnsi="Times New Roman"/>
          <w:sz w:val="24"/>
          <w:szCs w:val="24"/>
          <w:lang w:eastAsia="ru-RU"/>
        </w:rPr>
      </w:pPr>
      <w:r>
        <w:rPr>
          <w:rFonts w:ascii="Times New Roman" w:hAnsi="Times New Roman"/>
          <w:sz w:val="24"/>
          <w:szCs w:val="24"/>
          <w:lang w:eastAsia="ru-RU"/>
        </w:rPr>
        <w:t>Сохраняется напряженность в обеспечении жильем отдельных категорий граждан, определенных законодательством Российской Федерации, в пределах установленных социальных стандартов.</w:t>
      </w:r>
    </w:p>
    <w:p w:rsidR="00EB61B1" w:rsidRDefault="00EB61B1" w:rsidP="00EB61B1">
      <w:pPr>
        <w:autoSpaceDE w:val="0"/>
        <w:autoSpaceDN w:val="0"/>
        <w:adjustRightInd w:val="0"/>
        <w:spacing w:after="0" w:line="240" w:lineRule="auto"/>
        <w:ind w:firstLine="567"/>
        <w:jc w:val="both"/>
        <w:rPr>
          <w:rFonts w:ascii="Times New Roman" w:hAnsi="Times New Roman"/>
          <w:sz w:val="24"/>
          <w:szCs w:val="24"/>
          <w:lang w:eastAsia="ru-RU"/>
        </w:rPr>
      </w:pPr>
      <w:r>
        <w:rPr>
          <w:rFonts w:ascii="Times New Roman" w:hAnsi="Times New Roman"/>
          <w:sz w:val="24"/>
          <w:szCs w:val="24"/>
          <w:lang w:eastAsia="ru-RU"/>
        </w:rPr>
        <w:t>Особенно остро жилищная проблема стоит перед молодыми семьями, их финансовые возможности ограничены, так как в подавляющей массе они имеют низкие доходы и не имеют накоплений.</w:t>
      </w:r>
    </w:p>
    <w:p w:rsidR="00EB61B1" w:rsidRDefault="00EB61B1" w:rsidP="00EB61B1">
      <w:pPr>
        <w:autoSpaceDE w:val="0"/>
        <w:autoSpaceDN w:val="0"/>
        <w:adjustRightInd w:val="0"/>
        <w:spacing w:after="0" w:line="240" w:lineRule="auto"/>
        <w:ind w:firstLine="567"/>
        <w:jc w:val="both"/>
        <w:rPr>
          <w:rFonts w:ascii="Times New Roman" w:hAnsi="Times New Roman"/>
          <w:sz w:val="24"/>
          <w:szCs w:val="24"/>
          <w:lang w:eastAsia="ru-RU"/>
        </w:rPr>
      </w:pPr>
      <w:r>
        <w:rPr>
          <w:rFonts w:ascii="Times New Roman" w:hAnsi="Times New Roman"/>
          <w:sz w:val="24"/>
          <w:szCs w:val="24"/>
          <w:lang w:eastAsia="ru-RU"/>
        </w:rPr>
        <w:t>По прежнему приобретение и строительство жилья с использованием рыночных механизмов остаются доступными лишь ограниченному кругу семей.</w:t>
      </w:r>
    </w:p>
    <w:p w:rsidR="00A20966" w:rsidRPr="00A545FB" w:rsidRDefault="00A20966" w:rsidP="00A545FB">
      <w:pPr>
        <w:pStyle w:val="a3"/>
        <w:numPr>
          <w:ilvl w:val="1"/>
          <w:numId w:val="16"/>
        </w:numPr>
        <w:spacing w:after="0" w:line="240" w:lineRule="auto"/>
        <w:ind w:left="851"/>
        <w:jc w:val="center"/>
        <w:rPr>
          <w:rFonts w:ascii="Times New Roman" w:hAnsi="Times New Roman"/>
          <w:sz w:val="24"/>
          <w:szCs w:val="24"/>
        </w:rPr>
      </w:pPr>
      <w:r>
        <w:rPr>
          <w:rFonts w:ascii="Times New Roman" w:hAnsi="Times New Roman"/>
          <w:b/>
          <w:sz w:val="24"/>
          <w:szCs w:val="24"/>
        </w:rPr>
        <w:t xml:space="preserve"> </w:t>
      </w:r>
      <w:r w:rsidRPr="00A545FB">
        <w:rPr>
          <w:rFonts w:ascii="Times New Roman" w:hAnsi="Times New Roman"/>
          <w:b/>
          <w:sz w:val="24"/>
          <w:szCs w:val="24"/>
        </w:rPr>
        <w:t>Основные проблемы в жилищной</w:t>
      </w:r>
      <w:r w:rsidRPr="00A545FB">
        <w:rPr>
          <w:rFonts w:ascii="Times New Roman" w:hAnsi="Times New Roman"/>
          <w:sz w:val="24"/>
          <w:szCs w:val="24"/>
        </w:rPr>
        <w:t xml:space="preserve"> </w:t>
      </w:r>
      <w:r w:rsidRPr="00A545FB">
        <w:rPr>
          <w:rFonts w:ascii="Times New Roman" w:hAnsi="Times New Roman"/>
          <w:b/>
          <w:sz w:val="24"/>
          <w:szCs w:val="24"/>
        </w:rPr>
        <w:t>сфере</w:t>
      </w:r>
    </w:p>
    <w:p w:rsidR="00A20966" w:rsidRDefault="00A20966" w:rsidP="0095184B">
      <w:pPr>
        <w:autoSpaceDE w:val="0"/>
        <w:autoSpaceDN w:val="0"/>
        <w:adjustRightInd w:val="0"/>
        <w:spacing w:after="0" w:line="240" w:lineRule="auto"/>
        <w:ind w:firstLine="540"/>
        <w:jc w:val="both"/>
        <w:rPr>
          <w:rFonts w:ascii="Times New Roman" w:hAnsi="Times New Roman"/>
          <w:sz w:val="24"/>
          <w:szCs w:val="24"/>
        </w:rPr>
      </w:pPr>
    </w:p>
    <w:p w:rsidR="00A20966" w:rsidRDefault="00A20966" w:rsidP="0095184B">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Проводимые с 2006 года реформы в жилищной сфере обеспечили коренной поворот к рыночным механизмам при соблюдении принципов обеспечения жилыми помещениями отдельных категорий граждан, установленных законодательством </w:t>
      </w:r>
      <w:r w:rsidR="00EB61B1">
        <w:rPr>
          <w:rFonts w:ascii="Times New Roman" w:hAnsi="Times New Roman"/>
          <w:sz w:val="24"/>
          <w:szCs w:val="24"/>
          <w:lang w:eastAsia="ru-RU"/>
        </w:rPr>
        <w:t>Российской Федерации</w:t>
      </w:r>
      <w:r>
        <w:rPr>
          <w:rFonts w:ascii="Times New Roman" w:hAnsi="Times New Roman"/>
          <w:sz w:val="24"/>
          <w:szCs w:val="24"/>
        </w:rPr>
        <w:t>.</w:t>
      </w:r>
    </w:p>
    <w:p w:rsidR="00A20966" w:rsidRDefault="00A20966" w:rsidP="0095184B">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Рынок жилья стал неотъемлемой частью отношений в жилищной сфере, что обеспечило возможность успешной реализации на территории Московской области </w:t>
      </w:r>
      <w:r w:rsidR="00953788">
        <w:rPr>
          <w:rFonts w:ascii="Times New Roman" w:hAnsi="Times New Roman"/>
          <w:sz w:val="24"/>
          <w:szCs w:val="24"/>
        </w:rPr>
        <w:t xml:space="preserve">государственной </w:t>
      </w:r>
      <w:hyperlink r:id="rId9" w:history="1">
        <w:r w:rsidRPr="00C707FA">
          <w:rPr>
            <w:rFonts w:ascii="Times New Roman" w:hAnsi="Times New Roman"/>
            <w:sz w:val="24"/>
            <w:szCs w:val="24"/>
          </w:rPr>
          <w:t>программы</w:t>
        </w:r>
      </w:hyperlink>
      <w:r>
        <w:rPr>
          <w:rFonts w:ascii="Times New Roman" w:hAnsi="Times New Roman"/>
          <w:sz w:val="24"/>
          <w:szCs w:val="24"/>
        </w:rPr>
        <w:t xml:space="preserve"> Московской области "Жилище", когда на практике были продемонстрированы возможности улучшения жилищных условий отдельных категорий граждан.</w:t>
      </w:r>
    </w:p>
    <w:p w:rsidR="00850EF1" w:rsidRDefault="00850EF1" w:rsidP="00850EF1">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Мероприятия, реализуемые в рамках Программы, и создание дополнительных стимулов в виде государственной поддержки за счет средств федерального бюджета и средств бюджетов муниципальных образований Московской области позволят обеспечить комплексное освоение и развитие территории Московской области, сохранить и увеличить объемы жилищного строительства, в том числе экономического класса.</w:t>
      </w:r>
    </w:p>
    <w:p w:rsidR="00A20966" w:rsidRDefault="00850EF1" w:rsidP="00850EF1">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 </w:t>
      </w:r>
      <w:r w:rsidR="00A20966">
        <w:rPr>
          <w:rFonts w:ascii="Times New Roman" w:hAnsi="Times New Roman"/>
          <w:sz w:val="24"/>
          <w:szCs w:val="24"/>
        </w:rPr>
        <w:t xml:space="preserve">Поддержка молодых семей в вопросах улучшения жилищных условий является важным направлением жилищной политики в Московской области и в городе </w:t>
      </w:r>
      <w:r w:rsidR="004C4516">
        <w:rPr>
          <w:rFonts w:ascii="Times New Roman" w:hAnsi="Times New Roman"/>
          <w:sz w:val="24"/>
          <w:szCs w:val="24"/>
        </w:rPr>
        <w:t>Реутов</w:t>
      </w:r>
      <w:r w:rsidR="00A20966">
        <w:rPr>
          <w:rFonts w:ascii="Times New Roman" w:hAnsi="Times New Roman"/>
          <w:sz w:val="24"/>
          <w:szCs w:val="24"/>
        </w:rPr>
        <w:t xml:space="preserve"> Московской области.</w:t>
      </w:r>
    </w:p>
    <w:p w:rsidR="00A20966" w:rsidRDefault="00A20966" w:rsidP="000A5A90">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Одним из наиболее важных и сложных вопросов в области защиты прав и законных интересов детей-сирот и детей, оставшихся без попечения родителей, а также лиц из их числа является обеспечение указанной категории лиц жилыми помещениями.</w:t>
      </w:r>
    </w:p>
    <w:p w:rsidR="000A28B2" w:rsidRDefault="000A28B2" w:rsidP="000A28B2">
      <w:pPr>
        <w:autoSpaceDE w:val="0"/>
        <w:autoSpaceDN w:val="0"/>
        <w:adjustRightInd w:val="0"/>
        <w:spacing w:after="0" w:line="240" w:lineRule="auto"/>
        <w:ind w:firstLine="540"/>
        <w:jc w:val="both"/>
        <w:rPr>
          <w:rFonts w:ascii="Times New Roman" w:hAnsi="Times New Roman"/>
          <w:sz w:val="24"/>
          <w:szCs w:val="24"/>
        </w:rPr>
      </w:pPr>
      <w:proofErr w:type="gramStart"/>
      <w:r w:rsidRPr="000A28B2">
        <w:rPr>
          <w:rFonts w:ascii="Times New Roman" w:hAnsi="Times New Roman"/>
          <w:sz w:val="24"/>
          <w:szCs w:val="24"/>
        </w:rPr>
        <w:t xml:space="preserve">Еще одним направлением государственной жилищной политики является поддержка отдельных категорий ветеранов </w:t>
      </w:r>
      <w:r w:rsidR="005521A1">
        <w:rPr>
          <w:rFonts w:ascii="Times New Roman" w:hAnsi="Times New Roman"/>
          <w:sz w:val="24"/>
          <w:szCs w:val="24"/>
        </w:rPr>
        <w:t xml:space="preserve">и инвалидов </w:t>
      </w:r>
      <w:r w:rsidRPr="000A28B2">
        <w:rPr>
          <w:rFonts w:ascii="Times New Roman" w:hAnsi="Times New Roman"/>
          <w:sz w:val="24"/>
          <w:szCs w:val="24"/>
        </w:rPr>
        <w:t xml:space="preserve">ВОВ, </w:t>
      </w:r>
      <w:r w:rsidR="005521A1">
        <w:rPr>
          <w:rFonts w:ascii="Times New Roman" w:hAnsi="Times New Roman"/>
          <w:sz w:val="24"/>
          <w:szCs w:val="24"/>
        </w:rPr>
        <w:t xml:space="preserve">членов семей погибших (умерших) инвалидов и участников ВОВ, инвалидов и ветеранов боевых действий, членов семей погибших (умерших) инвалидов и ветеранов боевых действий, </w:t>
      </w:r>
      <w:r w:rsidRPr="000A28B2">
        <w:rPr>
          <w:rFonts w:ascii="Times New Roman" w:hAnsi="Times New Roman"/>
          <w:sz w:val="24"/>
          <w:szCs w:val="24"/>
        </w:rPr>
        <w:t xml:space="preserve">инвалидов и семей, имеющих детей-инвалидов, </w:t>
      </w:r>
      <w:r w:rsidR="005521A1">
        <w:rPr>
          <w:rFonts w:ascii="Times New Roman" w:hAnsi="Times New Roman"/>
          <w:sz w:val="24"/>
          <w:szCs w:val="24"/>
        </w:rPr>
        <w:t xml:space="preserve">граждан, уволенных с военной службы, и приравненных </w:t>
      </w:r>
      <w:r w:rsidR="005521A1">
        <w:rPr>
          <w:rFonts w:ascii="Times New Roman" w:hAnsi="Times New Roman"/>
          <w:sz w:val="24"/>
          <w:szCs w:val="24"/>
        </w:rPr>
        <w:lastRenderedPageBreak/>
        <w:t xml:space="preserve">к ним лиц, </w:t>
      </w:r>
      <w:r w:rsidRPr="000A28B2">
        <w:rPr>
          <w:rFonts w:ascii="Times New Roman" w:hAnsi="Times New Roman"/>
          <w:sz w:val="24"/>
          <w:szCs w:val="24"/>
        </w:rPr>
        <w:t>в части предоставления им жилых помещений за счет федеральных</w:t>
      </w:r>
      <w:proofErr w:type="gramEnd"/>
      <w:r w:rsidRPr="000A28B2">
        <w:rPr>
          <w:rFonts w:ascii="Times New Roman" w:hAnsi="Times New Roman"/>
          <w:sz w:val="24"/>
          <w:szCs w:val="24"/>
        </w:rPr>
        <w:t xml:space="preserve"> средств. Как правило, муниципальному образованию приходится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 по обеспечению жильем.</w:t>
      </w:r>
    </w:p>
    <w:p w:rsidR="009B257D" w:rsidRDefault="009B257D" w:rsidP="000A28B2">
      <w:pPr>
        <w:autoSpaceDE w:val="0"/>
        <w:autoSpaceDN w:val="0"/>
        <w:adjustRightInd w:val="0"/>
        <w:spacing w:after="0" w:line="240" w:lineRule="auto"/>
        <w:ind w:firstLine="540"/>
        <w:jc w:val="both"/>
        <w:rPr>
          <w:rFonts w:ascii="Times New Roman" w:hAnsi="Times New Roman"/>
          <w:sz w:val="24"/>
          <w:szCs w:val="24"/>
        </w:rPr>
      </w:pPr>
      <w:r w:rsidRPr="00F17752">
        <w:rPr>
          <w:rFonts w:ascii="Times New Roman" w:hAnsi="Times New Roman"/>
          <w:sz w:val="24"/>
          <w:szCs w:val="24"/>
        </w:rPr>
        <w:t>Комплексное освоение земельных участков в целях жилищного строительства и развитие застроенных территорий так же является показателем, характеризующим уровень обеспеченности населения жильем.</w:t>
      </w:r>
    </w:p>
    <w:p w:rsidR="008953F7" w:rsidRPr="008953F7" w:rsidRDefault="008953F7" w:rsidP="008953F7">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О</w:t>
      </w:r>
      <w:r w:rsidRPr="008953F7">
        <w:rPr>
          <w:rFonts w:ascii="Times New Roman" w:hAnsi="Times New Roman"/>
          <w:sz w:val="24"/>
          <w:szCs w:val="24"/>
          <w:lang w:eastAsia="ru-RU"/>
        </w:rPr>
        <w:t xml:space="preserve">казание государственной поддержки семьям, имеющим семь и более детей, в улучшении жилищных условий </w:t>
      </w:r>
      <w:r w:rsidR="00E40B9F">
        <w:rPr>
          <w:rFonts w:ascii="Times New Roman" w:hAnsi="Times New Roman"/>
          <w:sz w:val="24"/>
          <w:szCs w:val="24"/>
          <w:lang w:eastAsia="ru-RU"/>
        </w:rPr>
        <w:t xml:space="preserve">осуществляется </w:t>
      </w:r>
      <w:r w:rsidRPr="008953F7">
        <w:rPr>
          <w:rFonts w:ascii="Times New Roman" w:hAnsi="Times New Roman"/>
          <w:sz w:val="24"/>
          <w:szCs w:val="24"/>
          <w:lang w:eastAsia="ru-RU"/>
        </w:rPr>
        <w:t>путем предоставления им жилищных субсидий на приобретение жилого помещения или строитель</w:t>
      </w:r>
      <w:r w:rsidR="00E40B9F">
        <w:rPr>
          <w:rFonts w:ascii="Times New Roman" w:hAnsi="Times New Roman"/>
          <w:sz w:val="24"/>
          <w:szCs w:val="24"/>
          <w:lang w:eastAsia="ru-RU"/>
        </w:rPr>
        <w:t>ство индивидуального жилого дома</w:t>
      </w:r>
      <w:proofErr w:type="gramStart"/>
      <w:r w:rsidR="00E40B9F">
        <w:rPr>
          <w:rFonts w:ascii="Times New Roman" w:hAnsi="Times New Roman"/>
          <w:sz w:val="24"/>
          <w:szCs w:val="24"/>
          <w:lang w:eastAsia="ru-RU"/>
        </w:rPr>
        <w:t>.</w:t>
      </w:r>
      <w:r w:rsidRPr="008953F7">
        <w:rPr>
          <w:rFonts w:ascii="Times New Roman" w:hAnsi="Times New Roman"/>
          <w:sz w:val="24"/>
          <w:szCs w:val="24"/>
          <w:lang w:eastAsia="ru-RU"/>
        </w:rPr>
        <w:t>.</w:t>
      </w:r>
      <w:proofErr w:type="gramEnd"/>
    </w:p>
    <w:p w:rsidR="008953F7" w:rsidRDefault="008953F7" w:rsidP="008953F7">
      <w:pPr>
        <w:autoSpaceDE w:val="0"/>
        <w:autoSpaceDN w:val="0"/>
        <w:adjustRightInd w:val="0"/>
        <w:spacing w:after="0" w:line="240" w:lineRule="auto"/>
        <w:ind w:firstLine="540"/>
        <w:jc w:val="both"/>
        <w:rPr>
          <w:rFonts w:ascii="Times New Roman" w:hAnsi="Times New Roman"/>
          <w:sz w:val="24"/>
          <w:szCs w:val="24"/>
        </w:rPr>
      </w:pPr>
      <w:r w:rsidRPr="008953F7">
        <w:rPr>
          <w:rFonts w:ascii="Times New Roman" w:hAnsi="Times New Roman"/>
          <w:sz w:val="24"/>
          <w:szCs w:val="24"/>
        </w:rPr>
        <w:t xml:space="preserve"> </w:t>
      </w:r>
    </w:p>
    <w:p w:rsidR="00A20966" w:rsidRPr="008D1F05" w:rsidRDefault="00937D26" w:rsidP="00937D26">
      <w:pPr>
        <w:tabs>
          <w:tab w:val="left" w:pos="5633"/>
        </w:tabs>
        <w:autoSpaceDE w:val="0"/>
        <w:autoSpaceDN w:val="0"/>
        <w:adjustRightInd w:val="0"/>
        <w:spacing w:after="0" w:line="240" w:lineRule="auto"/>
        <w:ind w:firstLine="540"/>
        <w:jc w:val="both"/>
        <w:rPr>
          <w:rFonts w:ascii="Times New Roman" w:hAnsi="Times New Roman"/>
          <w:b/>
          <w:sz w:val="24"/>
          <w:szCs w:val="24"/>
        </w:rPr>
      </w:pPr>
      <w:r>
        <w:rPr>
          <w:rFonts w:ascii="Times New Roman" w:hAnsi="Times New Roman"/>
          <w:sz w:val="24"/>
          <w:szCs w:val="24"/>
        </w:rPr>
        <w:tab/>
      </w:r>
      <w:r w:rsidR="0078799F" w:rsidRPr="0078799F">
        <w:rPr>
          <w:rFonts w:ascii="Times New Roman" w:hAnsi="Times New Roman"/>
          <w:b/>
          <w:sz w:val="24"/>
          <w:szCs w:val="24"/>
        </w:rPr>
        <w:t>1.3</w:t>
      </w:r>
      <w:r w:rsidR="0078799F">
        <w:rPr>
          <w:rFonts w:ascii="Times New Roman" w:hAnsi="Times New Roman"/>
          <w:b/>
          <w:sz w:val="24"/>
          <w:szCs w:val="24"/>
        </w:rPr>
        <w:t>.</w:t>
      </w:r>
      <w:r w:rsidR="0078799F" w:rsidRPr="0078799F">
        <w:rPr>
          <w:rFonts w:ascii="Times New Roman" w:hAnsi="Times New Roman"/>
          <w:b/>
          <w:sz w:val="24"/>
          <w:szCs w:val="24"/>
        </w:rPr>
        <w:t xml:space="preserve"> </w:t>
      </w:r>
      <w:r w:rsidR="00A20966" w:rsidRPr="008D1F05">
        <w:rPr>
          <w:rFonts w:ascii="Times New Roman" w:hAnsi="Times New Roman"/>
          <w:b/>
          <w:sz w:val="24"/>
          <w:szCs w:val="24"/>
        </w:rPr>
        <w:t>Инерционный прогноз развития</w:t>
      </w:r>
      <w:r w:rsidR="00A20966">
        <w:rPr>
          <w:rFonts w:ascii="Times New Roman" w:hAnsi="Times New Roman"/>
          <w:b/>
          <w:sz w:val="24"/>
          <w:szCs w:val="24"/>
        </w:rPr>
        <w:t xml:space="preserve"> жилищной </w:t>
      </w:r>
      <w:r w:rsidR="00A20966" w:rsidRPr="008D1F05">
        <w:rPr>
          <w:rFonts w:ascii="Times New Roman" w:hAnsi="Times New Roman"/>
          <w:b/>
          <w:sz w:val="24"/>
          <w:szCs w:val="24"/>
        </w:rPr>
        <w:t xml:space="preserve">сферы </w:t>
      </w:r>
    </w:p>
    <w:p w:rsidR="00A20966" w:rsidRDefault="00A20966" w:rsidP="008D1F05">
      <w:pPr>
        <w:spacing w:after="0" w:line="240" w:lineRule="auto"/>
        <w:ind w:firstLine="709"/>
        <w:jc w:val="both"/>
        <w:rPr>
          <w:rFonts w:ascii="Times New Roman" w:hAnsi="Times New Roman"/>
          <w:sz w:val="24"/>
          <w:szCs w:val="24"/>
        </w:rPr>
      </w:pPr>
    </w:p>
    <w:p w:rsidR="00A20966" w:rsidRDefault="00A20966" w:rsidP="002B1C12">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На необходимость решения выявленных проблем в формате муниципальной программы указывают результаты инерционного прогноза развития </w:t>
      </w:r>
      <w:r w:rsidR="005112CB">
        <w:rPr>
          <w:rFonts w:ascii="Times New Roman" w:hAnsi="Times New Roman"/>
          <w:sz w:val="24"/>
          <w:szCs w:val="24"/>
        </w:rPr>
        <w:t xml:space="preserve">жилищной </w:t>
      </w:r>
      <w:r>
        <w:rPr>
          <w:rFonts w:ascii="Times New Roman" w:hAnsi="Times New Roman"/>
          <w:sz w:val="24"/>
          <w:szCs w:val="24"/>
        </w:rPr>
        <w:t>сферы</w:t>
      </w:r>
      <w:r w:rsidR="005112CB">
        <w:rPr>
          <w:rFonts w:ascii="Times New Roman" w:hAnsi="Times New Roman"/>
          <w:sz w:val="24"/>
          <w:szCs w:val="24"/>
        </w:rPr>
        <w:t xml:space="preserve"> в городе </w:t>
      </w:r>
      <w:r w:rsidR="004C4516">
        <w:rPr>
          <w:rFonts w:ascii="Times New Roman" w:hAnsi="Times New Roman"/>
          <w:sz w:val="24"/>
          <w:szCs w:val="24"/>
        </w:rPr>
        <w:t>Реутов</w:t>
      </w:r>
      <w:r w:rsidR="005112CB">
        <w:rPr>
          <w:rFonts w:ascii="Times New Roman" w:hAnsi="Times New Roman"/>
          <w:sz w:val="24"/>
          <w:szCs w:val="24"/>
        </w:rPr>
        <w:t xml:space="preserve"> Московской области</w:t>
      </w:r>
      <w:r>
        <w:rPr>
          <w:rFonts w:ascii="Times New Roman" w:hAnsi="Times New Roman"/>
          <w:sz w:val="24"/>
          <w:szCs w:val="24"/>
        </w:rPr>
        <w:t>.</w:t>
      </w:r>
    </w:p>
    <w:p w:rsidR="00A20966" w:rsidRDefault="00A20966" w:rsidP="002B1C12">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Развитие </w:t>
      </w:r>
      <w:r w:rsidR="005112CB">
        <w:rPr>
          <w:rFonts w:ascii="Times New Roman" w:hAnsi="Times New Roman"/>
          <w:sz w:val="24"/>
          <w:szCs w:val="24"/>
        </w:rPr>
        <w:t xml:space="preserve">жилищной </w:t>
      </w:r>
      <w:r>
        <w:rPr>
          <w:rFonts w:ascii="Times New Roman" w:hAnsi="Times New Roman"/>
          <w:sz w:val="24"/>
          <w:szCs w:val="24"/>
        </w:rPr>
        <w:t>сферы по инерционному сценарию указывает на риск, что не будут достигнуты целевые значения показателей и не решены в установленные сроки задачи в данной сфере.</w:t>
      </w:r>
    </w:p>
    <w:p w:rsidR="00A20966" w:rsidRDefault="00A20966" w:rsidP="002B1C12">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При инерционном сценарии развития жилищной сферы к 201</w:t>
      </w:r>
      <w:r w:rsidR="00953788">
        <w:rPr>
          <w:rFonts w:ascii="Times New Roman" w:hAnsi="Times New Roman"/>
          <w:sz w:val="24"/>
          <w:szCs w:val="24"/>
        </w:rPr>
        <w:t>9</w:t>
      </w:r>
      <w:r>
        <w:rPr>
          <w:rFonts w:ascii="Times New Roman" w:hAnsi="Times New Roman"/>
          <w:sz w:val="24"/>
          <w:szCs w:val="24"/>
        </w:rPr>
        <w:t xml:space="preserve"> году прогнозируются следующие значения целевых показателей:</w:t>
      </w:r>
    </w:p>
    <w:p w:rsidR="0013318E" w:rsidRPr="0013318E" w:rsidRDefault="0013318E" w:rsidP="0013318E">
      <w:pPr>
        <w:autoSpaceDE w:val="0"/>
        <w:autoSpaceDN w:val="0"/>
        <w:adjustRightInd w:val="0"/>
        <w:spacing w:after="0" w:line="240" w:lineRule="auto"/>
        <w:ind w:firstLine="567"/>
        <w:rPr>
          <w:rFonts w:ascii="Times New Roman" w:hAnsi="Times New Roman"/>
          <w:color w:val="000000" w:themeColor="text1"/>
          <w:sz w:val="24"/>
          <w:szCs w:val="24"/>
        </w:rPr>
      </w:pPr>
      <w:r>
        <w:rPr>
          <w:rFonts w:ascii="Times New Roman" w:hAnsi="Times New Roman"/>
          <w:sz w:val="24"/>
          <w:szCs w:val="24"/>
        </w:rPr>
        <w:t>1</w:t>
      </w:r>
      <w:r w:rsidRPr="0013318E">
        <w:rPr>
          <w:rFonts w:ascii="Times New Roman" w:hAnsi="Times New Roman"/>
          <w:sz w:val="24"/>
          <w:szCs w:val="24"/>
        </w:rPr>
        <w:t xml:space="preserve">. </w:t>
      </w:r>
      <w:r w:rsidRPr="0013318E">
        <w:rPr>
          <w:rFonts w:ascii="Times New Roman" w:hAnsi="Times New Roman"/>
          <w:color w:val="000000" w:themeColor="text1"/>
          <w:sz w:val="24"/>
          <w:szCs w:val="24"/>
          <w:lang w:eastAsia="ru-RU"/>
        </w:rPr>
        <w:t>Выдача свидетельств о праве на получение социальной выплаты на приобретение (строительство) жилых помещений молодым семьям. Доля молодых семей, улучшивших жилищные условия, в общей численности молодых семей, изъявивших желание принять участие в реализации Подпрограммы, к 2019 году - 80 процентов</w:t>
      </w:r>
      <w:r w:rsidRPr="0013318E">
        <w:rPr>
          <w:rFonts w:ascii="Times New Roman" w:hAnsi="Times New Roman"/>
          <w:color w:val="000000" w:themeColor="text1"/>
          <w:sz w:val="24"/>
          <w:szCs w:val="24"/>
        </w:rPr>
        <w:t>;</w:t>
      </w:r>
    </w:p>
    <w:p w:rsidR="00A20966" w:rsidRDefault="0013318E" w:rsidP="0013318E">
      <w:pPr>
        <w:autoSpaceDE w:val="0"/>
        <w:autoSpaceDN w:val="0"/>
        <w:adjustRightInd w:val="0"/>
        <w:spacing w:after="0" w:line="240" w:lineRule="auto"/>
        <w:ind w:firstLine="540"/>
        <w:jc w:val="both"/>
        <w:rPr>
          <w:rFonts w:ascii="Times New Roman" w:hAnsi="Times New Roman"/>
          <w:color w:val="000000" w:themeColor="text1"/>
          <w:sz w:val="24"/>
          <w:szCs w:val="24"/>
        </w:rPr>
      </w:pPr>
      <w:r w:rsidRPr="0013318E">
        <w:rPr>
          <w:rFonts w:ascii="Times New Roman" w:hAnsi="Times New Roman"/>
          <w:color w:val="000000" w:themeColor="text1"/>
          <w:sz w:val="24"/>
          <w:szCs w:val="24"/>
        </w:rPr>
        <w:t>2. Увеличение количества детей-сирот  и детей, оставшихся без попечения родителей, а также лиц из их числа, обеспеченных жилыми помещениями с 8 человек в 2014 году до 30 человек к 2019 году</w:t>
      </w:r>
      <w:r w:rsidR="00706571">
        <w:rPr>
          <w:rFonts w:ascii="Times New Roman" w:hAnsi="Times New Roman"/>
          <w:color w:val="000000" w:themeColor="text1"/>
          <w:sz w:val="24"/>
          <w:szCs w:val="24"/>
        </w:rPr>
        <w:t>;</w:t>
      </w:r>
    </w:p>
    <w:p w:rsidR="00706571" w:rsidRDefault="00706571" w:rsidP="0013318E">
      <w:pPr>
        <w:autoSpaceDE w:val="0"/>
        <w:autoSpaceDN w:val="0"/>
        <w:adjustRightInd w:val="0"/>
        <w:spacing w:after="0" w:line="240" w:lineRule="auto"/>
        <w:ind w:firstLine="540"/>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3. </w:t>
      </w:r>
      <w:r w:rsidR="00180E4B" w:rsidRPr="00180E4B">
        <w:rPr>
          <w:rFonts w:ascii="Times New Roman" w:hAnsi="Times New Roman"/>
          <w:color w:val="000000" w:themeColor="text1"/>
          <w:sz w:val="24"/>
          <w:szCs w:val="24"/>
        </w:rPr>
        <w:t>Обеспечение жильем отдельных категорий граждан, установленных федеральным законодательством</w:t>
      </w:r>
      <w:r w:rsidRPr="00706571">
        <w:rPr>
          <w:rFonts w:ascii="Times New Roman" w:hAnsi="Times New Roman"/>
          <w:color w:val="000000" w:themeColor="text1"/>
          <w:sz w:val="24"/>
          <w:szCs w:val="24"/>
        </w:rPr>
        <w:t>.</w:t>
      </w:r>
    </w:p>
    <w:p w:rsidR="007662A1" w:rsidRDefault="007662A1" w:rsidP="0013318E">
      <w:pPr>
        <w:autoSpaceDE w:val="0"/>
        <w:autoSpaceDN w:val="0"/>
        <w:adjustRightInd w:val="0"/>
        <w:spacing w:after="0" w:line="240" w:lineRule="auto"/>
        <w:ind w:firstLine="540"/>
        <w:jc w:val="both"/>
        <w:rPr>
          <w:rFonts w:ascii="Times New Roman" w:hAnsi="Times New Roman"/>
          <w:color w:val="000000" w:themeColor="text1"/>
          <w:sz w:val="24"/>
          <w:szCs w:val="24"/>
        </w:rPr>
      </w:pPr>
      <w:r w:rsidRPr="00FC61B5">
        <w:rPr>
          <w:rFonts w:ascii="Times New Roman" w:hAnsi="Times New Roman"/>
          <w:color w:val="000000" w:themeColor="text1"/>
          <w:sz w:val="24"/>
          <w:szCs w:val="24"/>
        </w:rPr>
        <w:t>4.</w:t>
      </w:r>
      <w:r w:rsidRPr="00FC61B5">
        <w:rPr>
          <w:rFonts w:ascii="Times New Roman" w:hAnsi="Times New Roman"/>
          <w:color w:val="000000" w:themeColor="text1"/>
          <w:sz w:val="20"/>
          <w:szCs w:val="20"/>
        </w:rPr>
        <w:t xml:space="preserve"> </w:t>
      </w:r>
      <w:r w:rsidRPr="00FC61B5">
        <w:rPr>
          <w:rFonts w:ascii="Times New Roman" w:hAnsi="Times New Roman"/>
          <w:color w:val="000000" w:themeColor="text1"/>
          <w:sz w:val="24"/>
          <w:szCs w:val="24"/>
        </w:rPr>
        <w:t>Увеличение уровня обеспеченности населения жильем.</w:t>
      </w:r>
    </w:p>
    <w:p w:rsidR="00E40B9F" w:rsidRPr="007662A1" w:rsidRDefault="00E40B9F" w:rsidP="0013318E">
      <w:pPr>
        <w:autoSpaceDE w:val="0"/>
        <w:autoSpaceDN w:val="0"/>
        <w:adjustRightInd w:val="0"/>
        <w:spacing w:after="0" w:line="240" w:lineRule="auto"/>
        <w:ind w:firstLine="540"/>
        <w:jc w:val="both"/>
        <w:rPr>
          <w:rFonts w:ascii="Times New Roman" w:hAnsi="Times New Roman"/>
          <w:color w:val="FF0000"/>
          <w:sz w:val="24"/>
          <w:szCs w:val="24"/>
        </w:rPr>
      </w:pPr>
      <w:r>
        <w:rPr>
          <w:rFonts w:ascii="Times New Roman" w:hAnsi="Times New Roman"/>
          <w:color w:val="000000" w:themeColor="text1"/>
          <w:sz w:val="24"/>
          <w:szCs w:val="24"/>
        </w:rPr>
        <w:t xml:space="preserve">5. </w:t>
      </w:r>
      <w:r w:rsidRPr="00E40B9F">
        <w:rPr>
          <w:rFonts w:ascii="Times New Roman" w:hAnsi="Times New Roman"/>
          <w:color w:val="000000" w:themeColor="text1"/>
          <w:sz w:val="24"/>
          <w:szCs w:val="24"/>
        </w:rPr>
        <w:t>Выдача 1 свидетельства о праве на получение жилищной субсидии семьям, имеющим семь и более детей, на приобретение жилого помещения или строительство индивидуального жилого дома</w:t>
      </w:r>
      <w:r>
        <w:rPr>
          <w:rFonts w:ascii="Times New Roman" w:hAnsi="Times New Roman"/>
          <w:color w:val="000000" w:themeColor="text1"/>
          <w:sz w:val="24"/>
          <w:szCs w:val="24"/>
        </w:rPr>
        <w:t>.</w:t>
      </w:r>
    </w:p>
    <w:p w:rsidR="00706571" w:rsidRPr="00953788" w:rsidRDefault="00937D26" w:rsidP="00937D26">
      <w:pPr>
        <w:tabs>
          <w:tab w:val="left" w:pos="4376"/>
        </w:tabs>
        <w:autoSpaceDE w:val="0"/>
        <w:autoSpaceDN w:val="0"/>
        <w:adjustRightInd w:val="0"/>
        <w:spacing w:after="0" w:line="240" w:lineRule="auto"/>
        <w:ind w:firstLine="540"/>
        <w:jc w:val="both"/>
        <w:rPr>
          <w:rFonts w:ascii="Times New Roman" w:hAnsi="Times New Roman"/>
          <w:color w:val="FF0000"/>
          <w:sz w:val="24"/>
          <w:szCs w:val="24"/>
        </w:rPr>
      </w:pPr>
      <w:r>
        <w:rPr>
          <w:rFonts w:ascii="Times New Roman" w:hAnsi="Times New Roman"/>
          <w:color w:val="FF0000"/>
          <w:sz w:val="24"/>
          <w:szCs w:val="24"/>
        </w:rPr>
        <w:tab/>
      </w:r>
    </w:p>
    <w:p w:rsidR="00D7489F" w:rsidRPr="00D7489F" w:rsidRDefault="00A20966" w:rsidP="00D7489F">
      <w:pPr>
        <w:pStyle w:val="a3"/>
        <w:numPr>
          <w:ilvl w:val="0"/>
          <w:numId w:val="16"/>
        </w:numPr>
        <w:spacing w:after="0" w:line="240" w:lineRule="auto"/>
        <w:jc w:val="center"/>
        <w:rPr>
          <w:rFonts w:ascii="Times New Roman" w:hAnsi="Times New Roman"/>
          <w:b/>
          <w:sz w:val="24"/>
          <w:szCs w:val="24"/>
        </w:rPr>
      </w:pPr>
      <w:r w:rsidRPr="00D7489F">
        <w:rPr>
          <w:rFonts w:ascii="Times New Roman" w:hAnsi="Times New Roman"/>
          <w:b/>
          <w:sz w:val="24"/>
          <w:szCs w:val="24"/>
        </w:rPr>
        <w:t xml:space="preserve">Прогноз развития жилищной сферы с учетом реализации муниципальной программы, </w:t>
      </w:r>
    </w:p>
    <w:p w:rsidR="00D7489F" w:rsidRDefault="00A20966" w:rsidP="00D7489F">
      <w:pPr>
        <w:spacing w:after="0" w:line="240" w:lineRule="auto"/>
        <w:ind w:left="709"/>
        <w:jc w:val="center"/>
        <w:rPr>
          <w:rFonts w:ascii="Times New Roman" w:hAnsi="Times New Roman"/>
          <w:b/>
          <w:sz w:val="24"/>
          <w:szCs w:val="24"/>
        </w:rPr>
      </w:pPr>
      <w:r w:rsidRPr="00D7489F">
        <w:rPr>
          <w:rFonts w:ascii="Times New Roman" w:hAnsi="Times New Roman"/>
          <w:b/>
          <w:sz w:val="24"/>
          <w:szCs w:val="24"/>
        </w:rPr>
        <w:t xml:space="preserve">возможные варианты решения проблем, оценка преимуществ </w:t>
      </w:r>
    </w:p>
    <w:p w:rsidR="00A20966" w:rsidRDefault="00A20966" w:rsidP="00D7489F">
      <w:pPr>
        <w:spacing w:after="0" w:line="240" w:lineRule="auto"/>
        <w:ind w:left="709"/>
        <w:jc w:val="center"/>
        <w:rPr>
          <w:rFonts w:ascii="Times New Roman" w:hAnsi="Times New Roman"/>
          <w:b/>
          <w:sz w:val="24"/>
          <w:szCs w:val="24"/>
        </w:rPr>
      </w:pPr>
      <w:r w:rsidRPr="00D7489F">
        <w:rPr>
          <w:rFonts w:ascii="Times New Roman" w:hAnsi="Times New Roman"/>
          <w:b/>
          <w:sz w:val="24"/>
          <w:szCs w:val="24"/>
        </w:rPr>
        <w:t>и рисков, возникающих при выборе вариантов решения проблем</w:t>
      </w:r>
      <w:r w:rsidR="00953788" w:rsidRPr="00D7489F">
        <w:rPr>
          <w:rFonts w:ascii="Times New Roman" w:hAnsi="Times New Roman"/>
          <w:b/>
          <w:sz w:val="24"/>
          <w:szCs w:val="24"/>
        </w:rPr>
        <w:t>.</w:t>
      </w:r>
    </w:p>
    <w:p w:rsidR="00706571" w:rsidRPr="00D7489F" w:rsidRDefault="00706571" w:rsidP="00D7489F">
      <w:pPr>
        <w:spacing w:after="0" w:line="240" w:lineRule="auto"/>
        <w:ind w:left="709"/>
        <w:jc w:val="center"/>
        <w:rPr>
          <w:rFonts w:ascii="Times New Roman" w:hAnsi="Times New Roman"/>
          <w:b/>
          <w:sz w:val="24"/>
          <w:szCs w:val="24"/>
        </w:rPr>
      </w:pPr>
    </w:p>
    <w:p w:rsidR="00D7489F" w:rsidRPr="00D7489F" w:rsidRDefault="00A20966" w:rsidP="00D7489F">
      <w:pPr>
        <w:pStyle w:val="a3"/>
        <w:numPr>
          <w:ilvl w:val="1"/>
          <w:numId w:val="16"/>
        </w:numPr>
        <w:spacing w:after="0" w:line="240" w:lineRule="auto"/>
        <w:jc w:val="center"/>
        <w:rPr>
          <w:rFonts w:ascii="Times New Roman" w:hAnsi="Times New Roman"/>
          <w:b/>
          <w:sz w:val="24"/>
          <w:szCs w:val="24"/>
        </w:rPr>
      </w:pPr>
      <w:r w:rsidRPr="00D7489F">
        <w:rPr>
          <w:rFonts w:ascii="Times New Roman" w:hAnsi="Times New Roman"/>
          <w:b/>
          <w:sz w:val="24"/>
          <w:szCs w:val="24"/>
        </w:rPr>
        <w:t>Прогноз развития жилищной сферы в городе</w:t>
      </w:r>
      <w:r w:rsidR="004C4516" w:rsidRPr="00D7489F">
        <w:rPr>
          <w:rFonts w:ascii="Times New Roman" w:hAnsi="Times New Roman"/>
          <w:b/>
          <w:sz w:val="24"/>
          <w:szCs w:val="24"/>
        </w:rPr>
        <w:t xml:space="preserve"> Реутов</w:t>
      </w:r>
      <w:r w:rsidRPr="00D7489F">
        <w:rPr>
          <w:rFonts w:ascii="Times New Roman" w:hAnsi="Times New Roman"/>
          <w:b/>
          <w:sz w:val="24"/>
          <w:szCs w:val="24"/>
        </w:rPr>
        <w:t xml:space="preserve"> Московской области </w:t>
      </w:r>
    </w:p>
    <w:p w:rsidR="00A20966" w:rsidRPr="00D7489F" w:rsidRDefault="00A20966" w:rsidP="00D7489F">
      <w:pPr>
        <w:spacing w:after="0" w:line="240" w:lineRule="auto"/>
        <w:ind w:left="851"/>
        <w:jc w:val="center"/>
        <w:rPr>
          <w:rFonts w:ascii="Times New Roman" w:hAnsi="Times New Roman"/>
          <w:b/>
          <w:sz w:val="24"/>
          <w:szCs w:val="24"/>
        </w:rPr>
      </w:pPr>
      <w:r w:rsidRPr="00D7489F">
        <w:rPr>
          <w:rFonts w:ascii="Times New Roman" w:hAnsi="Times New Roman"/>
          <w:b/>
          <w:sz w:val="24"/>
          <w:szCs w:val="24"/>
        </w:rPr>
        <w:t>с учетом реализации муниципальной программы, возможные варианты решения проблем</w:t>
      </w:r>
    </w:p>
    <w:p w:rsidR="00D7489F" w:rsidRDefault="00D7489F" w:rsidP="008D17C7">
      <w:pPr>
        <w:autoSpaceDE w:val="0"/>
        <w:autoSpaceDN w:val="0"/>
        <w:adjustRightInd w:val="0"/>
        <w:spacing w:after="0" w:line="240" w:lineRule="auto"/>
        <w:ind w:firstLine="709"/>
        <w:jc w:val="both"/>
        <w:rPr>
          <w:rFonts w:ascii="Times New Roman" w:hAnsi="Times New Roman"/>
          <w:bCs/>
          <w:sz w:val="24"/>
          <w:szCs w:val="24"/>
        </w:rPr>
      </w:pPr>
    </w:p>
    <w:p w:rsidR="00A20966" w:rsidRDefault="00A20966" w:rsidP="008D17C7">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bCs/>
          <w:sz w:val="24"/>
          <w:szCs w:val="24"/>
        </w:rPr>
        <w:t>О</w:t>
      </w:r>
      <w:r w:rsidRPr="002160DF">
        <w:rPr>
          <w:rFonts w:ascii="Times New Roman" w:hAnsi="Times New Roman"/>
          <w:bCs/>
          <w:sz w:val="24"/>
          <w:szCs w:val="24"/>
        </w:rPr>
        <w:t xml:space="preserve">дним из наиболее важных и </w:t>
      </w:r>
      <w:r>
        <w:rPr>
          <w:rFonts w:ascii="Times New Roman" w:hAnsi="Times New Roman"/>
          <w:bCs/>
          <w:sz w:val="24"/>
          <w:szCs w:val="24"/>
        </w:rPr>
        <w:t>приоритетных</w:t>
      </w:r>
      <w:r w:rsidRPr="002160DF">
        <w:rPr>
          <w:rFonts w:ascii="Times New Roman" w:hAnsi="Times New Roman"/>
          <w:bCs/>
          <w:sz w:val="24"/>
          <w:szCs w:val="24"/>
        </w:rPr>
        <w:t xml:space="preserve"> вопросов в </w:t>
      </w:r>
      <w:r>
        <w:rPr>
          <w:rFonts w:ascii="Times New Roman" w:hAnsi="Times New Roman"/>
          <w:bCs/>
          <w:sz w:val="24"/>
          <w:szCs w:val="24"/>
        </w:rPr>
        <w:t xml:space="preserve">жилищной </w:t>
      </w:r>
      <w:r w:rsidRPr="00654023">
        <w:rPr>
          <w:rFonts w:ascii="Times New Roman" w:hAnsi="Times New Roman"/>
          <w:sz w:val="24"/>
          <w:szCs w:val="24"/>
        </w:rPr>
        <w:t>сфере город</w:t>
      </w:r>
      <w:r>
        <w:rPr>
          <w:rFonts w:ascii="Times New Roman" w:hAnsi="Times New Roman"/>
          <w:sz w:val="24"/>
          <w:szCs w:val="24"/>
        </w:rPr>
        <w:t>а</w:t>
      </w:r>
      <w:r w:rsidRPr="00654023">
        <w:rPr>
          <w:rFonts w:ascii="Times New Roman" w:hAnsi="Times New Roman"/>
          <w:sz w:val="24"/>
          <w:szCs w:val="24"/>
        </w:rPr>
        <w:t xml:space="preserve"> </w:t>
      </w:r>
      <w:r w:rsidR="004C4516">
        <w:rPr>
          <w:rFonts w:ascii="Times New Roman" w:hAnsi="Times New Roman"/>
          <w:sz w:val="24"/>
          <w:szCs w:val="24"/>
        </w:rPr>
        <w:t>Реутов</w:t>
      </w:r>
      <w:r w:rsidRPr="00654023">
        <w:rPr>
          <w:rFonts w:ascii="Times New Roman" w:hAnsi="Times New Roman"/>
          <w:sz w:val="24"/>
          <w:szCs w:val="24"/>
        </w:rPr>
        <w:t xml:space="preserve"> Московской области</w:t>
      </w:r>
      <w:r w:rsidRPr="002160DF">
        <w:rPr>
          <w:rFonts w:ascii="Times New Roman" w:hAnsi="Times New Roman"/>
          <w:bCs/>
          <w:sz w:val="24"/>
          <w:szCs w:val="24"/>
        </w:rPr>
        <w:t xml:space="preserve"> </w:t>
      </w:r>
      <w:r>
        <w:rPr>
          <w:rFonts w:ascii="Times New Roman" w:hAnsi="Times New Roman"/>
          <w:bCs/>
          <w:sz w:val="24"/>
          <w:szCs w:val="24"/>
        </w:rPr>
        <w:t>является обеспечение жильем</w:t>
      </w:r>
      <w:r w:rsidRPr="002160DF">
        <w:rPr>
          <w:rFonts w:ascii="Times New Roman" w:hAnsi="Times New Roman"/>
          <w:bCs/>
          <w:sz w:val="24"/>
          <w:szCs w:val="24"/>
        </w:rPr>
        <w:t xml:space="preserve"> </w:t>
      </w:r>
      <w:r>
        <w:rPr>
          <w:rFonts w:ascii="Times New Roman" w:hAnsi="Times New Roman"/>
          <w:bCs/>
          <w:sz w:val="24"/>
          <w:szCs w:val="24"/>
        </w:rPr>
        <w:t>наиболее уязвимых и требующих социальной защиты категорий граждан (</w:t>
      </w:r>
      <w:r w:rsidRPr="002160DF">
        <w:rPr>
          <w:rFonts w:ascii="Times New Roman" w:hAnsi="Times New Roman"/>
          <w:bCs/>
          <w:sz w:val="24"/>
          <w:szCs w:val="24"/>
        </w:rPr>
        <w:t>дет</w:t>
      </w:r>
      <w:r>
        <w:rPr>
          <w:rFonts w:ascii="Times New Roman" w:hAnsi="Times New Roman"/>
          <w:bCs/>
          <w:sz w:val="24"/>
          <w:szCs w:val="24"/>
        </w:rPr>
        <w:t>и</w:t>
      </w:r>
      <w:r w:rsidRPr="002160DF">
        <w:rPr>
          <w:rFonts w:ascii="Times New Roman" w:hAnsi="Times New Roman"/>
          <w:bCs/>
          <w:sz w:val="24"/>
          <w:szCs w:val="24"/>
        </w:rPr>
        <w:t>-сирот</w:t>
      </w:r>
      <w:r>
        <w:rPr>
          <w:rFonts w:ascii="Times New Roman" w:hAnsi="Times New Roman"/>
          <w:bCs/>
          <w:sz w:val="24"/>
          <w:szCs w:val="24"/>
        </w:rPr>
        <w:t>ы</w:t>
      </w:r>
      <w:r w:rsidRPr="002160DF">
        <w:rPr>
          <w:rFonts w:ascii="Times New Roman" w:hAnsi="Times New Roman"/>
          <w:bCs/>
          <w:sz w:val="24"/>
          <w:szCs w:val="24"/>
        </w:rPr>
        <w:t xml:space="preserve"> и дет</w:t>
      </w:r>
      <w:r>
        <w:rPr>
          <w:rFonts w:ascii="Times New Roman" w:hAnsi="Times New Roman"/>
          <w:bCs/>
          <w:sz w:val="24"/>
          <w:szCs w:val="24"/>
        </w:rPr>
        <w:t>и</w:t>
      </w:r>
      <w:r w:rsidRPr="002160DF">
        <w:rPr>
          <w:rFonts w:ascii="Times New Roman" w:hAnsi="Times New Roman"/>
          <w:bCs/>
          <w:sz w:val="24"/>
          <w:szCs w:val="24"/>
        </w:rPr>
        <w:t>, оставши</w:t>
      </w:r>
      <w:r>
        <w:rPr>
          <w:rFonts w:ascii="Times New Roman" w:hAnsi="Times New Roman"/>
          <w:bCs/>
          <w:sz w:val="24"/>
          <w:szCs w:val="24"/>
        </w:rPr>
        <w:t>е</w:t>
      </w:r>
      <w:r w:rsidRPr="002160DF">
        <w:rPr>
          <w:rFonts w:ascii="Times New Roman" w:hAnsi="Times New Roman"/>
          <w:bCs/>
          <w:sz w:val="24"/>
          <w:szCs w:val="24"/>
        </w:rPr>
        <w:t>ся без попечения родителей</w:t>
      </w:r>
      <w:r w:rsidR="00706571">
        <w:rPr>
          <w:rFonts w:ascii="Times New Roman" w:hAnsi="Times New Roman"/>
          <w:bCs/>
          <w:sz w:val="24"/>
          <w:szCs w:val="24"/>
        </w:rPr>
        <w:t>,</w:t>
      </w:r>
      <w:r w:rsidR="00706571" w:rsidRPr="00706571">
        <w:rPr>
          <w:rFonts w:ascii="Times New Roman" w:hAnsi="Times New Roman"/>
          <w:bCs/>
          <w:sz w:val="24"/>
          <w:szCs w:val="24"/>
        </w:rPr>
        <w:t xml:space="preserve"> </w:t>
      </w:r>
      <w:r w:rsidR="00706571" w:rsidRPr="002160DF">
        <w:rPr>
          <w:rFonts w:ascii="Times New Roman" w:hAnsi="Times New Roman"/>
          <w:bCs/>
          <w:sz w:val="24"/>
          <w:szCs w:val="24"/>
        </w:rPr>
        <w:t>а также лиц</w:t>
      </w:r>
      <w:r w:rsidR="00706571">
        <w:rPr>
          <w:rFonts w:ascii="Times New Roman" w:hAnsi="Times New Roman"/>
          <w:bCs/>
          <w:sz w:val="24"/>
          <w:szCs w:val="24"/>
        </w:rPr>
        <w:t>а</w:t>
      </w:r>
      <w:r w:rsidR="00706571" w:rsidRPr="002160DF">
        <w:rPr>
          <w:rFonts w:ascii="Times New Roman" w:hAnsi="Times New Roman"/>
          <w:bCs/>
          <w:sz w:val="24"/>
          <w:szCs w:val="24"/>
        </w:rPr>
        <w:t xml:space="preserve"> из их числа</w:t>
      </w:r>
      <w:r w:rsidR="00706571">
        <w:rPr>
          <w:rFonts w:ascii="Times New Roman" w:hAnsi="Times New Roman"/>
          <w:bCs/>
          <w:sz w:val="24"/>
          <w:szCs w:val="24"/>
        </w:rPr>
        <w:t xml:space="preserve">, </w:t>
      </w:r>
      <w:r w:rsidR="00706571" w:rsidRPr="008053BC">
        <w:rPr>
          <w:rFonts w:ascii="Times New Roman" w:hAnsi="Times New Roman"/>
          <w:sz w:val="24"/>
          <w:szCs w:val="24"/>
        </w:rPr>
        <w:t>отдельны</w:t>
      </w:r>
      <w:r w:rsidR="00706571">
        <w:rPr>
          <w:rFonts w:ascii="Times New Roman" w:hAnsi="Times New Roman"/>
          <w:sz w:val="24"/>
          <w:szCs w:val="24"/>
        </w:rPr>
        <w:t>е</w:t>
      </w:r>
      <w:r w:rsidR="00706571" w:rsidRPr="008053BC">
        <w:rPr>
          <w:rFonts w:ascii="Times New Roman" w:hAnsi="Times New Roman"/>
          <w:sz w:val="24"/>
          <w:szCs w:val="24"/>
        </w:rPr>
        <w:t xml:space="preserve"> категори</w:t>
      </w:r>
      <w:r w:rsidR="00706571">
        <w:rPr>
          <w:rFonts w:ascii="Times New Roman" w:hAnsi="Times New Roman"/>
          <w:sz w:val="24"/>
          <w:szCs w:val="24"/>
        </w:rPr>
        <w:t>и</w:t>
      </w:r>
      <w:r w:rsidR="00706571" w:rsidRPr="008053BC">
        <w:rPr>
          <w:rFonts w:ascii="Times New Roman" w:hAnsi="Times New Roman"/>
          <w:sz w:val="24"/>
          <w:szCs w:val="24"/>
        </w:rPr>
        <w:t xml:space="preserve"> ветеранов, инвалидов и сем</w:t>
      </w:r>
      <w:r w:rsidR="00706571">
        <w:rPr>
          <w:rFonts w:ascii="Times New Roman" w:hAnsi="Times New Roman"/>
          <w:sz w:val="24"/>
          <w:szCs w:val="24"/>
        </w:rPr>
        <w:t>ьи</w:t>
      </w:r>
      <w:r w:rsidR="00706571" w:rsidRPr="008053BC">
        <w:rPr>
          <w:rFonts w:ascii="Times New Roman" w:hAnsi="Times New Roman"/>
          <w:sz w:val="24"/>
          <w:szCs w:val="24"/>
        </w:rPr>
        <w:t>, имеющи</w:t>
      </w:r>
      <w:r w:rsidR="00706571">
        <w:rPr>
          <w:rFonts w:ascii="Times New Roman" w:hAnsi="Times New Roman"/>
          <w:sz w:val="24"/>
          <w:szCs w:val="24"/>
        </w:rPr>
        <w:t>е</w:t>
      </w:r>
      <w:r w:rsidR="00706571" w:rsidRPr="008053BC">
        <w:rPr>
          <w:rFonts w:ascii="Times New Roman" w:hAnsi="Times New Roman"/>
          <w:sz w:val="24"/>
          <w:szCs w:val="24"/>
        </w:rPr>
        <w:t xml:space="preserve"> детей-инвалидов</w:t>
      </w:r>
      <w:r w:rsidR="00D7489F">
        <w:rPr>
          <w:rFonts w:ascii="Times New Roman" w:hAnsi="Times New Roman"/>
          <w:sz w:val="24"/>
          <w:szCs w:val="24"/>
        </w:rPr>
        <w:t>)</w:t>
      </w:r>
      <w:r>
        <w:rPr>
          <w:rFonts w:ascii="Times New Roman" w:hAnsi="Times New Roman"/>
          <w:bCs/>
          <w:sz w:val="24"/>
          <w:szCs w:val="24"/>
        </w:rPr>
        <w:t xml:space="preserve">. Концепция решения данной проблемы основывается на реализации </w:t>
      </w:r>
      <w:r w:rsidR="00496C69" w:rsidRPr="00C1486E">
        <w:rPr>
          <w:rFonts w:ascii="Times New Roman" w:hAnsi="Times New Roman"/>
          <w:sz w:val="24"/>
          <w:szCs w:val="24"/>
          <w:lang w:eastAsia="ru-RU"/>
        </w:rPr>
        <w:t>Закон</w:t>
      </w:r>
      <w:r w:rsidR="00496C69">
        <w:rPr>
          <w:rFonts w:ascii="Times New Roman" w:hAnsi="Times New Roman"/>
          <w:sz w:val="24"/>
          <w:szCs w:val="24"/>
          <w:lang w:eastAsia="ru-RU"/>
        </w:rPr>
        <w:t>а</w:t>
      </w:r>
      <w:r w:rsidR="00496C69" w:rsidRPr="00C1486E">
        <w:rPr>
          <w:rFonts w:ascii="Times New Roman" w:hAnsi="Times New Roman"/>
          <w:sz w:val="24"/>
          <w:szCs w:val="24"/>
          <w:lang w:eastAsia="ru-RU"/>
        </w:rPr>
        <w:t xml:space="preserve"> Московской области от 29.12.2007 № 248/2007-ОЗ «О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w:t>
      </w:r>
      <w:r w:rsidRPr="008D17C7">
        <w:rPr>
          <w:rFonts w:ascii="Times New Roman" w:hAnsi="Times New Roman"/>
          <w:sz w:val="24"/>
          <w:szCs w:val="24"/>
        </w:rPr>
        <w:t>. Жилые площади для детей-</w:t>
      </w:r>
      <w:r w:rsidRPr="008D17C7">
        <w:rPr>
          <w:rFonts w:ascii="Times New Roman" w:hAnsi="Times New Roman"/>
          <w:sz w:val="24"/>
          <w:szCs w:val="24"/>
        </w:rPr>
        <w:lastRenderedPageBreak/>
        <w:t xml:space="preserve">сирот </w:t>
      </w:r>
      <w:r>
        <w:rPr>
          <w:rFonts w:ascii="Times New Roman" w:hAnsi="Times New Roman"/>
          <w:sz w:val="24"/>
          <w:szCs w:val="24"/>
        </w:rPr>
        <w:t>планируются</w:t>
      </w:r>
      <w:r w:rsidRPr="008D17C7">
        <w:rPr>
          <w:rFonts w:ascii="Times New Roman" w:hAnsi="Times New Roman"/>
          <w:sz w:val="24"/>
          <w:szCs w:val="24"/>
        </w:rPr>
        <w:t xml:space="preserve"> приобретаться путем размещения муниципального заказа в порядке и способами, установленными </w:t>
      </w:r>
      <w:r w:rsidRPr="00920EA9">
        <w:rPr>
          <w:rFonts w:ascii="Times New Roman" w:hAnsi="Times New Roman"/>
          <w:sz w:val="24"/>
          <w:szCs w:val="24"/>
        </w:rPr>
        <w:t>ФЗ от</w:t>
      </w:r>
      <w:r>
        <w:rPr>
          <w:rFonts w:ascii="Times New Roman" w:hAnsi="Times New Roman"/>
          <w:sz w:val="24"/>
          <w:szCs w:val="24"/>
        </w:rPr>
        <w:t xml:space="preserve"> </w:t>
      </w:r>
      <w:r w:rsidRPr="00920EA9">
        <w:rPr>
          <w:rFonts w:ascii="Times New Roman" w:hAnsi="Times New Roman"/>
          <w:sz w:val="24"/>
          <w:szCs w:val="24"/>
        </w:rPr>
        <w:t>05.04.2013 № 44-ФЗ</w:t>
      </w:r>
      <w:r w:rsidRPr="008D17C7">
        <w:rPr>
          <w:rFonts w:ascii="Times New Roman" w:hAnsi="Times New Roman"/>
          <w:sz w:val="24"/>
          <w:szCs w:val="24"/>
        </w:rPr>
        <w:t xml:space="preserve"> либо выделяться из муниципального жилищного фонда</w:t>
      </w:r>
      <w:r w:rsidR="00953788">
        <w:rPr>
          <w:rFonts w:ascii="Times New Roman" w:hAnsi="Times New Roman"/>
          <w:sz w:val="24"/>
          <w:szCs w:val="24"/>
        </w:rPr>
        <w:t xml:space="preserve"> с последующей компенсацией (частичной) за счет средств областного бюджета</w:t>
      </w:r>
      <w:r w:rsidRPr="008D17C7">
        <w:rPr>
          <w:rFonts w:ascii="Times New Roman" w:hAnsi="Times New Roman"/>
          <w:sz w:val="24"/>
          <w:szCs w:val="24"/>
        </w:rPr>
        <w:t>.</w:t>
      </w:r>
    </w:p>
    <w:p w:rsidR="00E40B9F" w:rsidRDefault="00E40B9F" w:rsidP="008D17C7">
      <w:pPr>
        <w:autoSpaceDE w:val="0"/>
        <w:autoSpaceDN w:val="0"/>
        <w:adjustRightInd w:val="0"/>
        <w:spacing w:after="0" w:line="240" w:lineRule="auto"/>
        <w:ind w:firstLine="709"/>
        <w:jc w:val="both"/>
        <w:rPr>
          <w:rFonts w:ascii="Times New Roman" w:hAnsi="Times New Roman"/>
          <w:bCs/>
          <w:sz w:val="24"/>
          <w:szCs w:val="24"/>
        </w:rPr>
      </w:pPr>
      <w:r>
        <w:rPr>
          <w:rFonts w:ascii="Times New Roman" w:hAnsi="Times New Roman"/>
          <w:bCs/>
          <w:sz w:val="24"/>
          <w:szCs w:val="24"/>
        </w:rPr>
        <w:t>В</w:t>
      </w:r>
      <w:r w:rsidRPr="00E40B9F">
        <w:rPr>
          <w:rFonts w:ascii="Times New Roman" w:hAnsi="Times New Roman"/>
          <w:bCs/>
          <w:sz w:val="24"/>
          <w:szCs w:val="24"/>
        </w:rPr>
        <w:t xml:space="preserve"> целях реализации Указа Президента Российской Федерации от 07.05.2012 N 600 "О мерах по обеспечению граждан Российской Федерации доступным и комфортным жильем и повышению качества жилищно-коммунальных услуг" и поэтапного улучшения жилищных условий многодетных семей в Московской области.</w:t>
      </w:r>
    </w:p>
    <w:p w:rsidR="00A20966" w:rsidRPr="00B2539E" w:rsidRDefault="00A20966" w:rsidP="002160DF">
      <w:pPr>
        <w:widowControl w:val="0"/>
        <w:autoSpaceDE w:val="0"/>
        <w:autoSpaceDN w:val="0"/>
        <w:adjustRightInd w:val="0"/>
        <w:spacing w:after="0" w:line="240" w:lineRule="auto"/>
        <w:ind w:firstLine="540"/>
        <w:jc w:val="both"/>
        <w:rPr>
          <w:rFonts w:ascii="Times New Roman" w:hAnsi="Times New Roman"/>
          <w:sz w:val="24"/>
          <w:szCs w:val="24"/>
        </w:rPr>
      </w:pPr>
      <w:r w:rsidRPr="00B2539E">
        <w:rPr>
          <w:rFonts w:ascii="Times New Roman" w:hAnsi="Times New Roman"/>
          <w:sz w:val="24"/>
          <w:szCs w:val="24"/>
        </w:rPr>
        <w:t xml:space="preserve">Наибольшей эффективности реализации мероприятий </w:t>
      </w:r>
      <w:proofErr w:type="gramStart"/>
      <w:r w:rsidRPr="00B2539E">
        <w:rPr>
          <w:rFonts w:ascii="Times New Roman" w:hAnsi="Times New Roman"/>
          <w:sz w:val="24"/>
          <w:szCs w:val="24"/>
        </w:rPr>
        <w:t>Программы</w:t>
      </w:r>
      <w:proofErr w:type="gramEnd"/>
      <w:r w:rsidRPr="00B2539E">
        <w:rPr>
          <w:rFonts w:ascii="Times New Roman" w:hAnsi="Times New Roman"/>
          <w:sz w:val="24"/>
          <w:szCs w:val="24"/>
        </w:rPr>
        <w:t xml:space="preserve"> возможно достичь за счет привлечения средств федерального бюджета, бюджета Московской области, местных бюджетов и внебюджетных источников </w:t>
      </w:r>
      <w:proofErr w:type="spellStart"/>
      <w:r w:rsidRPr="00B2539E">
        <w:rPr>
          <w:rFonts w:ascii="Times New Roman" w:hAnsi="Times New Roman"/>
          <w:sz w:val="24"/>
          <w:szCs w:val="24"/>
        </w:rPr>
        <w:t>софинансирования</w:t>
      </w:r>
      <w:proofErr w:type="spellEnd"/>
      <w:r w:rsidRPr="00B2539E">
        <w:rPr>
          <w:rFonts w:ascii="Times New Roman" w:hAnsi="Times New Roman"/>
          <w:sz w:val="24"/>
          <w:szCs w:val="24"/>
        </w:rPr>
        <w:t xml:space="preserve"> (средств кредитных организаций, собственных средств граждан).</w:t>
      </w:r>
    </w:p>
    <w:p w:rsidR="00A20966" w:rsidRDefault="00A20966" w:rsidP="004C4516">
      <w:pPr>
        <w:spacing w:after="0" w:line="240" w:lineRule="auto"/>
        <w:ind w:firstLine="567"/>
        <w:jc w:val="both"/>
        <w:rPr>
          <w:rFonts w:ascii="Times New Roman" w:hAnsi="Times New Roman"/>
          <w:sz w:val="24"/>
          <w:szCs w:val="24"/>
        </w:rPr>
      </w:pPr>
      <w:r w:rsidRPr="009451D8">
        <w:rPr>
          <w:rFonts w:ascii="Times New Roman" w:hAnsi="Times New Roman"/>
          <w:sz w:val="24"/>
          <w:szCs w:val="24"/>
        </w:rPr>
        <w:t xml:space="preserve">При программно-целевом сценарии развития </w:t>
      </w:r>
      <w:r>
        <w:rPr>
          <w:rFonts w:ascii="Times New Roman" w:hAnsi="Times New Roman"/>
          <w:sz w:val="24"/>
          <w:szCs w:val="24"/>
        </w:rPr>
        <w:t>жилищной сферы к 201</w:t>
      </w:r>
      <w:r w:rsidR="00953788">
        <w:rPr>
          <w:rFonts w:ascii="Times New Roman" w:hAnsi="Times New Roman"/>
          <w:sz w:val="24"/>
          <w:szCs w:val="24"/>
        </w:rPr>
        <w:t>9</w:t>
      </w:r>
      <w:r>
        <w:rPr>
          <w:rFonts w:ascii="Times New Roman" w:hAnsi="Times New Roman"/>
          <w:sz w:val="24"/>
          <w:szCs w:val="24"/>
        </w:rPr>
        <w:t xml:space="preserve"> году </w:t>
      </w:r>
      <w:r w:rsidRPr="009451D8">
        <w:rPr>
          <w:rFonts w:ascii="Times New Roman" w:hAnsi="Times New Roman"/>
          <w:sz w:val="24"/>
          <w:szCs w:val="24"/>
        </w:rPr>
        <w:t xml:space="preserve"> в городе </w:t>
      </w:r>
      <w:r w:rsidR="004C4516">
        <w:rPr>
          <w:rFonts w:ascii="Times New Roman" w:hAnsi="Times New Roman"/>
          <w:sz w:val="24"/>
          <w:szCs w:val="24"/>
        </w:rPr>
        <w:t>Реутов</w:t>
      </w:r>
      <w:r w:rsidRPr="009451D8">
        <w:rPr>
          <w:rFonts w:ascii="Times New Roman" w:hAnsi="Times New Roman"/>
          <w:sz w:val="24"/>
          <w:szCs w:val="24"/>
        </w:rPr>
        <w:t xml:space="preserve"> будут </w:t>
      </w:r>
      <w:r>
        <w:rPr>
          <w:rFonts w:ascii="Times New Roman" w:hAnsi="Times New Roman"/>
          <w:sz w:val="24"/>
          <w:szCs w:val="24"/>
        </w:rPr>
        <w:t>получены следующие значения целевых показателей:</w:t>
      </w:r>
    </w:p>
    <w:p w:rsidR="006E4938" w:rsidRPr="0013318E" w:rsidRDefault="006E4938" w:rsidP="006E4938">
      <w:pPr>
        <w:autoSpaceDE w:val="0"/>
        <w:autoSpaceDN w:val="0"/>
        <w:adjustRightInd w:val="0"/>
        <w:spacing w:after="0" w:line="240" w:lineRule="auto"/>
        <w:ind w:firstLine="567"/>
        <w:rPr>
          <w:rFonts w:ascii="Times New Roman" w:hAnsi="Times New Roman"/>
          <w:color w:val="000000" w:themeColor="text1"/>
          <w:sz w:val="24"/>
          <w:szCs w:val="24"/>
        </w:rPr>
      </w:pPr>
      <w:r>
        <w:rPr>
          <w:rFonts w:ascii="Times New Roman" w:hAnsi="Times New Roman"/>
          <w:sz w:val="24"/>
          <w:szCs w:val="24"/>
        </w:rPr>
        <w:t>1</w:t>
      </w:r>
      <w:r w:rsidRPr="0013318E">
        <w:rPr>
          <w:rFonts w:ascii="Times New Roman" w:hAnsi="Times New Roman"/>
          <w:sz w:val="24"/>
          <w:szCs w:val="24"/>
        </w:rPr>
        <w:t xml:space="preserve">. </w:t>
      </w:r>
      <w:r w:rsidRPr="0013318E">
        <w:rPr>
          <w:rFonts w:ascii="Times New Roman" w:hAnsi="Times New Roman"/>
          <w:color w:val="000000" w:themeColor="text1"/>
          <w:sz w:val="24"/>
          <w:szCs w:val="24"/>
          <w:lang w:eastAsia="ru-RU"/>
        </w:rPr>
        <w:t>Выдача свидетельств о праве на получение социальной выплаты на приобретение (строительство) жилых помещений молодым семьям. Доля молодых семей, улучшивших жилищные условия, в общей численности молодых семей, изъявивших желание принять участие в реализации Подпрограммы, к 2019 году - 80 процентов</w:t>
      </w:r>
      <w:r w:rsidRPr="0013318E">
        <w:rPr>
          <w:rFonts w:ascii="Times New Roman" w:hAnsi="Times New Roman"/>
          <w:color w:val="000000" w:themeColor="text1"/>
          <w:sz w:val="24"/>
          <w:szCs w:val="24"/>
        </w:rPr>
        <w:t>;</w:t>
      </w:r>
    </w:p>
    <w:p w:rsidR="006E4938" w:rsidRDefault="006E4938" w:rsidP="006E4938">
      <w:pPr>
        <w:autoSpaceDE w:val="0"/>
        <w:autoSpaceDN w:val="0"/>
        <w:adjustRightInd w:val="0"/>
        <w:spacing w:after="0" w:line="240" w:lineRule="auto"/>
        <w:ind w:firstLine="540"/>
        <w:jc w:val="both"/>
        <w:rPr>
          <w:rFonts w:ascii="Times New Roman" w:hAnsi="Times New Roman"/>
          <w:color w:val="000000" w:themeColor="text1"/>
          <w:sz w:val="24"/>
          <w:szCs w:val="24"/>
        </w:rPr>
      </w:pPr>
      <w:r w:rsidRPr="0013318E">
        <w:rPr>
          <w:rFonts w:ascii="Times New Roman" w:hAnsi="Times New Roman"/>
          <w:color w:val="000000" w:themeColor="text1"/>
          <w:sz w:val="24"/>
          <w:szCs w:val="24"/>
        </w:rPr>
        <w:t>2. Увеличение количества детей-сирот  и детей, оставшихся без попечения родителей, а также лиц из их числа, обеспеченных жилыми помещениями с 8 человек в 2014 году до 30 человек к 2019 году</w:t>
      </w:r>
      <w:r w:rsidR="00706571">
        <w:rPr>
          <w:rFonts w:ascii="Times New Roman" w:hAnsi="Times New Roman"/>
          <w:color w:val="000000" w:themeColor="text1"/>
          <w:sz w:val="24"/>
          <w:szCs w:val="24"/>
        </w:rPr>
        <w:t>;</w:t>
      </w:r>
    </w:p>
    <w:p w:rsidR="00706571" w:rsidRDefault="00706571" w:rsidP="00706571">
      <w:pPr>
        <w:autoSpaceDE w:val="0"/>
        <w:autoSpaceDN w:val="0"/>
        <w:adjustRightInd w:val="0"/>
        <w:spacing w:after="0" w:line="240" w:lineRule="auto"/>
        <w:ind w:firstLine="540"/>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3. </w:t>
      </w:r>
      <w:r w:rsidR="00180E4B" w:rsidRPr="00180E4B">
        <w:rPr>
          <w:rFonts w:ascii="Times New Roman" w:hAnsi="Times New Roman"/>
          <w:color w:val="000000" w:themeColor="text1"/>
          <w:sz w:val="24"/>
          <w:szCs w:val="24"/>
        </w:rPr>
        <w:t>Обеспечение жильем отдельных категорий граждан, установленных федеральным законодательством</w:t>
      </w:r>
      <w:r w:rsidRPr="00706571">
        <w:rPr>
          <w:rFonts w:ascii="Times New Roman" w:hAnsi="Times New Roman"/>
          <w:color w:val="000000" w:themeColor="text1"/>
          <w:sz w:val="24"/>
          <w:szCs w:val="24"/>
        </w:rPr>
        <w:t>.</w:t>
      </w:r>
    </w:p>
    <w:p w:rsidR="00BA37E1" w:rsidRDefault="00BA37E1" w:rsidP="00706571">
      <w:pPr>
        <w:autoSpaceDE w:val="0"/>
        <w:autoSpaceDN w:val="0"/>
        <w:adjustRightInd w:val="0"/>
        <w:spacing w:after="0" w:line="240" w:lineRule="auto"/>
        <w:ind w:firstLine="540"/>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4. </w:t>
      </w:r>
      <w:r w:rsidRPr="00FC61B5">
        <w:rPr>
          <w:rFonts w:ascii="Times New Roman" w:hAnsi="Times New Roman"/>
          <w:color w:val="000000" w:themeColor="text1"/>
          <w:sz w:val="24"/>
          <w:szCs w:val="24"/>
        </w:rPr>
        <w:t>Увеличение уровня обеспеченности населения жильем.</w:t>
      </w:r>
    </w:p>
    <w:p w:rsidR="00E40B9F" w:rsidRPr="00706571" w:rsidRDefault="00E40B9F" w:rsidP="00706571">
      <w:pPr>
        <w:autoSpaceDE w:val="0"/>
        <w:autoSpaceDN w:val="0"/>
        <w:adjustRightInd w:val="0"/>
        <w:spacing w:after="0" w:line="240" w:lineRule="auto"/>
        <w:ind w:firstLine="540"/>
        <w:jc w:val="both"/>
        <w:rPr>
          <w:rFonts w:ascii="Times New Roman" w:hAnsi="Times New Roman"/>
          <w:color w:val="FF0000"/>
          <w:sz w:val="24"/>
          <w:szCs w:val="24"/>
        </w:rPr>
      </w:pPr>
      <w:r>
        <w:rPr>
          <w:rFonts w:ascii="Times New Roman" w:hAnsi="Times New Roman"/>
          <w:color w:val="000000" w:themeColor="text1"/>
          <w:sz w:val="24"/>
          <w:szCs w:val="24"/>
        </w:rPr>
        <w:t xml:space="preserve">5. </w:t>
      </w:r>
      <w:r w:rsidRPr="00E40B9F">
        <w:rPr>
          <w:rFonts w:ascii="Times New Roman" w:hAnsi="Times New Roman"/>
          <w:color w:val="000000" w:themeColor="text1"/>
          <w:sz w:val="24"/>
          <w:szCs w:val="24"/>
        </w:rPr>
        <w:t>Выдача 1 свидетельства о праве на получение жилищной субсидии семьям, имеющим семь и более детей, на приобретение жилого помещения или строительство индивидуального жилого дома</w:t>
      </w:r>
      <w:r>
        <w:rPr>
          <w:rFonts w:ascii="Times New Roman" w:hAnsi="Times New Roman"/>
          <w:color w:val="000000" w:themeColor="text1"/>
          <w:sz w:val="24"/>
          <w:szCs w:val="24"/>
        </w:rPr>
        <w:t>.</w:t>
      </w:r>
    </w:p>
    <w:p w:rsidR="00706571" w:rsidRPr="0013318E" w:rsidRDefault="00706571" w:rsidP="006E4938">
      <w:pPr>
        <w:autoSpaceDE w:val="0"/>
        <w:autoSpaceDN w:val="0"/>
        <w:adjustRightInd w:val="0"/>
        <w:spacing w:after="0" w:line="240" w:lineRule="auto"/>
        <w:ind w:firstLine="540"/>
        <w:jc w:val="both"/>
        <w:rPr>
          <w:rFonts w:ascii="Times New Roman" w:hAnsi="Times New Roman"/>
          <w:color w:val="FF0000"/>
          <w:sz w:val="24"/>
          <w:szCs w:val="24"/>
        </w:rPr>
      </w:pPr>
    </w:p>
    <w:p w:rsidR="00A20966" w:rsidRDefault="00A20966" w:rsidP="00D7489F">
      <w:pPr>
        <w:spacing w:after="0" w:line="240" w:lineRule="auto"/>
        <w:ind w:firstLine="708"/>
        <w:jc w:val="center"/>
        <w:rPr>
          <w:rFonts w:ascii="Times New Roman" w:hAnsi="Times New Roman"/>
          <w:b/>
          <w:sz w:val="24"/>
          <w:szCs w:val="24"/>
        </w:rPr>
      </w:pPr>
      <w:r w:rsidRPr="009451D8">
        <w:rPr>
          <w:rFonts w:ascii="Times New Roman" w:hAnsi="Times New Roman"/>
          <w:b/>
          <w:sz w:val="24"/>
          <w:szCs w:val="24"/>
        </w:rPr>
        <w:t>2.2. Оценка преимуществ и рисков, возникающих при выборе вариантов решения проблем</w:t>
      </w:r>
    </w:p>
    <w:p w:rsidR="004C4516" w:rsidRDefault="004C4516" w:rsidP="004C4516">
      <w:pPr>
        <w:spacing w:after="0" w:line="240" w:lineRule="auto"/>
        <w:ind w:firstLine="708"/>
        <w:jc w:val="both"/>
        <w:rPr>
          <w:rFonts w:ascii="Times New Roman" w:hAnsi="Times New Roman"/>
          <w:b/>
          <w:sz w:val="24"/>
          <w:szCs w:val="24"/>
        </w:rPr>
      </w:pPr>
    </w:p>
    <w:p w:rsidR="00A20966" w:rsidRDefault="00A20966" w:rsidP="006732F7">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Сопоставление основных показателей, характеризующих развитие проблем в жилищной сфере к 201</w:t>
      </w:r>
      <w:r w:rsidR="005D35F9">
        <w:rPr>
          <w:rFonts w:ascii="Times New Roman" w:hAnsi="Times New Roman"/>
          <w:sz w:val="24"/>
          <w:szCs w:val="24"/>
        </w:rPr>
        <w:t>9</w:t>
      </w:r>
      <w:r>
        <w:rPr>
          <w:rFonts w:ascii="Times New Roman" w:hAnsi="Times New Roman"/>
          <w:sz w:val="24"/>
          <w:szCs w:val="24"/>
        </w:rPr>
        <w:t xml:space="preserve"> году по двум сценариям - инерционному и программно-целевому, является основанием для выбора в качестве основного сценария для решения задач на перспективу до 201</w:t>
      </w:r>
      <w:r w:rsidR="005D35F9">
        <w:rPr>
          <w:rFonts w:ascii="Times New Roman" w:hAnsi="Times New Roman"/>
          <w:sz w:val="24"/>
          <w:szCs w:val="24"/>
        </w:rPr>
        <w:t>9</w:t>
      </w:r>
      <w:r>
        <w:rPr>
          <w:rFonts w:ascii="Times New Roman" w:hAnsi="Times New Roman"/>
          <w:sz w:val="24"/>
          <w:szCs w:val="24"/>
        </w:rPr>
        <w:t xml:space="preserve"> года программно-целевого сценария. Решение задач в жилищной сфере города </w:t>
      </w:r>
      <w:r w:rsidR="004C4516">
        <w:rPr>
          <w:rFonts w:ascii="Times New Roman" w:hAnsi="Times New Roman"/>
          <w:sz w:val="24"/>
          <w:szCs w:val="24"/>
        </w:rPr>
        <w:t>Реутов</w:t>
      </w:r>
      <w:r>
        <w:rPr>
          <w:rFonts w:ascii="Times New Roman" w:hAnsi="Times New Roman"/>
          <w:sz w:val="24"/>
          <w:szCs w:val="24"/>
        </w:rPr>
        <w:t xml:space="preserve"> </w:t>
      </w:r>
      <w:proofErr w:type="gramStart"/>
      <w:r>
        <w:rPr>
          <w:rFonts w:ascii="Times New Roman" w:hAnsi="Times New Roman"/>
          <w:sz w:val="24"/>
          <w:szCs w:val="24"/>
        </w:rPr>
        <w:t>позволит</w:t>
      </w:r>
      <w:proofErr w:type="gramEnd"/>
      <w:r>
        <w:rPr>
          <w:rFonts w:ascii="Times New Roman" w:hAnsi="Times New Roman"/>
          <w:sz w:val="24"/>
          <w:szCs w:val="24"/>
        </w:rPr>
        <w:t xml:space="preserve"> достичь планируемые целевые значения показателей за счет комплексного подхода в их решении и оптимального планирования ресурсов на реализацию необходимых мероприятий по заданным параметрам целей и задач подпрограмм.</w:t>
      </w:r>
    </w:p>
    <w:p w:rsidR="00A20966" w:rsidRDefault="00A20966" w:rsidP="006732F7">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Вместе с тем использование программно-целевого сценария не гарантирует отсутствие определенных рисков в ходе реализации муниципальной программы под воздействием соответствующих внешних и внутренних факторов.</w:t>
      </w:r>
    </w:p>
    <w:p w:rsidR="00A20966" w:rsidRPr="00596E39" w:rsidRDefault="00A20966" w:rsidP="00596E39">
      <w:pPr>
        <w:autoSpaceDE w:val="0"/>
        <w:autoSpaceDN w:val="0"/>
        <w:adjustRightInd w:val="0"/>
        <w:spacing w:after="0" w:line="240" w:lineRule="auto"/>
        <w:ind w:firstLine="540"/>
        <w:jc w:val="both"/>
        <w:rPr>
          <w:rFonts w:ascii="Times New Roman" w:hAnsi="Times New Roman"/>
          <w:bCs/>
          <w:sz w:val="24"/>
          <w:szCs w:val="24"/>
        </w:rPr>
      </w:pPr>
      <w:r w:rsidRPr="00596E39">
        <w:rPr>
          <w:rFonts w:ascii="Times New Roman" w:hAnsi="Times New Roman"/>
          <w:bCs/>
          <w:sz w:val="24"/>
          <w:szCs w:val="24"/>
        </w:rPr>
        <w:t xml:space="preserve">К рискам реализации </w:t>
      </w:r>
      <w:r>
        <w:rPr>
          <w:rFonts w:ascii="Times New Roman" w:hAnsi="Times New Roman"/>
          <w:bCs/>
          <w:sz w:val="24"/>
          <w:szCs w:val="24"/>
        </w:rPr>
        <w:t>П</w:t>
      </w:r>
      <w:r w:rsidRPr="00596E39">
        <w:rPr>
          <w:rFonts w:ascii="Times New Roman" w:hAnsi="Times New Roman"/>
          <w:bCs/>
          <w:sz w:val="24"/>
          <w:szCs w:val="24"/>
        </w:rPr>
        <w:t>рограммы, которыми может управлять ответственный исполнитель, следует отнести следующие.</w:t>
      </w:r>
    </w:p>
    <w:p w:rsidR="00A20966" w:rsidRPr="00596E39" w:rsidRDefault="00A20966" w:rsidP="00596E39">
      <w:pPr>
        <w:autoSpaceDE w:val="0"/>
        <w:autoSpaceDN w:val="0"/>
        <w:adjustRightInd w:val="0"/>
        <w:spacing w:after="0" w:line="240" w:lineRule="auto"/>
        <w:ind w:firstLine="540"/>
        <w:jc w:val="both"/>
        <w:rPr>
          <w:rFonts w:ascii="Times New Roman" w:hAnsi="Times New Roman"/>
          <w:bCs/>
          <w:sz w:val="24"/>
          <w:szCs w:val="24"/>
        </w:rPr>
      </w:pPr>
      <w:r>
        <w:rPr>
          <w:rFonts w:ascii="Times New Roman" w:hAnsi="Times New Roman"/>
          <w:bCs/>
          <w:sz w:val="24"/>
          <w:szCs w:val="24"/>
        </w:rPr>
        <w:t>1)</w:t>
      </w:r>
      <w:r w:rsidRPr="00596E39">
        <w:rPr>
          <w:rFonts w:ascii="Times New Roman" w:hAnsi="Times New Roman"/>
          <w:bCs/>
          <w:sz w:val="24"/>
          <w:szCs w:val="24"/>
        </w:rPr>
        <w:t xml:space="preserve"> </w:t>
      </w:r>
      <w:r>
        <w:rPr>
          <w:rFonts w:ascii="Times New Roman" w:hAnsi="Times New Roman"/>
          <w:bCs/>
          <w:sz w:val="24"/>
          <w:szCs w:val="24"/>
        </w:rPr>
        <w:t>о</w:t>
      </w:r>
      <w:r w:rsidRPr="00596E39">
        <w:rPr>
          <w:rFonts w:ascii="Times New Roman" w:hAnsi="Times New Roman"/>
          <w:bCs/>
          <w:sz w:val="24"/>
          <w:szCs w:val="24"/>
        </w:rPr>
        <w:t>перационные риски, связанные с ошибками управления реализацией подпрограммы, в том числе отдельных ее исполнителей, неготовности организационной инфраструктуры к решению задач, поставленных подпрограммой, что может привести к нецелевому и/или неэффективному использованию бюджетных средств, невыполнению ряда мероприятий подпрограммы или задержке в их выполнении. Данный риск может быть качественно оценен как умеренный.</w:t>
      </w:r>
    </w:p>
    <w:p w:rsidR="00A20966" w:rsidRPr="00596E39" w:rsidRDefault="00A20966" w:rsidP="00596E39">
      <w:pPr>
        <w:autoSpaceDE w:val="0"/>
        <w:autoSpaceDN w:val="0"/>
        <w:adjustRightInd w:val="0"/>
        <w:spacing w:after="0" w:line="240" w:lineRule="auto"/>
        <w:ind w:firstLine="540"/>
        <w:jc w:val="both"/>
        <w:rPr>
          <w:rFonts w:ascii="Times New Roman" w:hAnsi="Times New Roman"/>
          <w:bCs/>
          <w:sz w:val="24"/>
          <w:szCs w:val="24"/>
        </w:rPr>
      </w:pPr>
      <w:r>
        <w:rPr>
          <w:rFonts w:ascii="Times New Roman" w:hAnsi="Times New Roman"/>
          <w:bCs/>
          <w:sz w:val="24"/>
          <w:szCs w:val="24"/>
        </w:rPr>
        <w:t>2)</w:t>
      </w:r>
      <w:r w:rsidRPr="00596E39">
        <w:rPr>
          <w:rFonts w:ascii="Times New Roman" w:hAnsi="Times New Roman"/>
          <w:bCs/>
          <w:sz w:val="24"/>
          <w:szCs w:val="24"/>
        </w:rPr>
        <w:t xml:space="preserve"> </w:t>
      </w:r>
      <w:r>
        <w:rPr>
          <w:rFonts w:ascii="Times New Roman" w:hAnsi="Times New Roman"/>
          <w:bCs/>
          <w:sz w:val="24"/>
          <w:szCs w:val="24"/>
        </w:rPr>
        <w:t>р</w:t>
      </w:r>
      <w:r w:rsidRPr="00596E39">
        <w:rPr>
          <w:rFonts w:ascii="Times New Roman" w:hAnsi="Times New Roman"/>
          <w:bCs/>
          <w:sz w:val="24"/>
          <w:szCs w:val="24"/>
        </w:rPr>
        <w:t xml:space="preserve">иск финансового обеспечения, который связан с финансированием подпрограмм в неполном объеме, как за счет бюджетных, так и внебюджетных источников. Данный риск возникает по причине высокой зависимости успешной реализации </w:t>
      </w:r>
      <w:r>
        <w:rPr>
          <w:rFonts w:ascii="Times New Roman" w:hAnsi="Times New Roman"/>
          <w:bCs/>
          <w:sz w:val="24"/>
          <w:szCs w:val="24"/>
        </w:rPr>
        <w:t xml:space="preserve">некоторых подпрограмм </w:t>
      </w:r>
      <w:r w:rsidRPr="00596E39">
        <w:rPr>
          <w:rFonts w:ascii="Times New Roman" w:hAnsi="Times New Roman"/>
          <w:bCs/>
          <w:sz w:val="24"/>
          <w:szCs w:val="24"/>
        </w:rPr>
        <w:t xml:space="preserve">от привлечения внебюджетных источников. Однако, учитывая формируемую практику программного бюджетирования в части обеспечения </w:t>
      </w:r>
      <w:r w:rsidRPr="00596E39">
        <w:rPr>
          <w:rFonts w:ascii="Times New Roman" w:hAnsi="Times New Roman"/>
          <w:bCs/>
          <w:sz w:val="24"/>
          <w:szCs w:val="24"/>
        </w:rPr>
        <w:lastRenderedPageBreak/>
        <w:t>реализации подпрограммы за счет средств бюджетов, а также предусмотренные подпрограммой меры по созданию условий для привлечения средств внебюджетных источников, риск сбоев в реализации подпрограммы по причине недофинансирования можно считать умеренным.</w:t>
      </w:r>
    </w:p>
    <w:p w:rsidR="00A20966" w:rsidRDefault="00A20966" w:rsidP="00596E39">
      <w:pPr>
        <w:autoSpaceDE w:val="0"/>
        <w:autoSpaceDN w:val="0"/>
        <w:adjustRightInd w:val="0"/>
        <w:spacing w:after="0" w:line="240" w:lineRule="auto"/>
        <w:ind w:firstLine="540"/>
        <w:jc w:val="both"/>
        <w:rPr>
          <w:rFonts w:ascii="Times New Roman" w:hAnsi="Times New Roman"/>
          <w:bCs/>
          <w:sz w:val="24"/>
          <w:szCs w:val="24"/>
        </w:rPr>
      </w:pPr>
      <w:r w:rsidRPr="00596E39">
        <w:rPr>
          <w:rFonts w:ascii="Times New Roman" w:hAnsi="Times New Roman"/>
          <w:bCs/>
          <w:sz w:val="24"/>
          <w:szCs w:val="24"/>
        </w:rPr>
        <w:t xml:space="preserve">Риск ухудшения состояния экономики, что может привести к снижению бюджетных доходов, ухудшению динамики основных макроэкономических показателей, в том числе повышению инфляции, снижению темпов экономического роста и доходов населения. </w:t>
      </w:r>
    </w:p>
    <w:p w:rsidR="006E4938" w:rsidRDefault="00A20966" w:rsidP="00596E39">
      <w:pPr>
        <w:autoSpaceDE w:val="0"/>
        <w:autoSpaceDN w:val="0"/>
        <w:adjustRightInd w:val="0"/>
        <w:spacing w:after="0" w:line="240" w:lineRule="auto"/>
        <w:ind w:firstLine="540"/>
        <w:jc w:val="both"/>
        <w:rPr>
          <w:rFonts w:ascii="Times New Roman" w:hAnsi="Times New Roman"/>
          <w:bCs/>
          <w:sz w:val="24"/>
          <w:szCs w:val="24"/>
        </w:rPr>
      </w:pPr>
      <w:r w:rsidRPr="00596E39">
        <w:rPr>
          <w:rFonts w:ascii="Times New Roman" w:hAnsi="Times New Roman"/>
          <w:bCs/>
          <w:sz w:val="24"/>
          <w:szCs w:val="24"/>
        </w:rPr>
        <w:t xml:space="preserve">Риск возникновения обстоятельств непреодолимой силы, в том числе природных и техногенных катастроф и катаклизмов, что может привести к существенному снижению состояния жилищного фонда и коммунальной инфраструктуры, а также потребовать концентрации средств федерального бюджета на преодоление последствий таких катастроф. На качественном уровне такой риск для </w:t>
      </w:r>
      <w:r>
        <w:rPr>
          <w:rFonts w:ascii="Times New Roman" w:hAnsi="Times New Roman"/>
          <w:bCs/>
          <w:sz w:val="24"/>
          <w:szCs w:val="24"/>
        </w:rPr>
        <w:t>П</w:t>
      </w:r>
      <w:r w:rsidRPr="00596E39">
        <w:rPr>
          <w:rFonts w:ascii="Times New Roman" w:hAnsi="Times New Roman"/>
          <w:bCs/>
          <w:sz w:val="24"/>
          <w:szCs w:val="24"/>
        </w:rPr>
        <w:t>рограммы можно оценить как умеренный.</w:t>
      </w:r>
    </w:p>
    <w:p w:rsidR="00A20966" w:rsidRPr="00CB6800" w:rsidRDefault="00A20966" w:rsidP="00A51F85">
      <w:pPr>
        <w:pStyle w:val="a3"/>
        <w:numPr>
          <w:ilvl w:val="0"/>
          <w:numId w:val="37"/>
        </w:numPr>
        <w:spacing w:after="0" w:line="240" w:lineRule="auto"/>
        <w:ind w:left="0" w:hanging="567"/>
        <w:jc w:val="center"/>
        <w:rPr>
          <w:rFonts w:ascii="Times New Roman" w:hAnsi="Times New Roman"/>
          <w:b/>
          <w:sz w:val="24"/>
          <w:szCs w:val="24"/>
        </w:rPr>
      </w:pPr>
      <w:r w:rsidRPr="00CB6800">
        <w:rPr>
          <w:rFonts w:ascii="Times New Roman" w:hAnsi="Times New Roman"/>
          <w:b/>
          <w:sz w:val="24"/>
          <w:szCs w:val="24"/>
        </w:rPr>
        <w:t>Перечень и краткое описание подпрограмм  муниципальной программы</w:t>
      </w:r>
    </w:p>
    <w:p w:rsidR="00A20966" w:rsidRPr="00CB6800" w:rsidRDefault="00A20966" w:rsidP="00CB6800">
      <w:pPr>
        <w:spacing w:after="0" w:line="240" w:lineRule="auto"/>
        <w:ind w:left="709"/>
        <w:rPr>
          <w:rFonts w:ascii="Times New Roman" w:hAnsi="Times New Roman"/>
          <w:b/>
          <w:sz w:val="24"/>
          <w:szCs w:val="24"/>
        </w:rPr>
      </w:pPr>
    </w:p>
    <w:p w:rsidR="00A20966" w:rsidRDefault="00A20966" w:rsidP="00CB6800">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Достижение целевых значений показателей в рамках программно-целевого сценария осуществляется посредством реализации </w:t>
      </w:r>
      <w:r w:rsidR="00E40B9F">
        <w:rPr>
          <w:rFonts w:ascii="Times New Roman" w:hAnsi="Times New Roman"/>
          <w:sz w:val="24"/>
          <w:szCs w:val="24"/>
        </w:rPr>
        <w:t>5</w:t>
      </w:r>
      <w:r w:rsidRPr="00FC61B5">
        <w:rPr>
          <w:rFonts w:ascii="Times New Roman" w:hAnsi="Times New Roman"/>
          <w:sz w:val="24"/>
          <w:szCs w:val="24"/>
        </w:rPr>
        <w:t xml:space="preserve"> (</w:t>
      </w:r>
      <w:r w:rsidR="00E40B9F">
        <w:rPr>
          <w:rFonts w:ascii="Times New Roman" w:hAnsi="Times New Roman"/>
          <w:sz w:val="24"/>
          <w:szCs w:val="24"/>
        </w:rPr>
        <w:t>пяти</w:t>
      </w:r>
      <w:r w:rsidRPr="00FC61B5">
        <w:rPr>
          <w:rFonts w:ascii="Times New Roman" w:hAnsi="Times New Roman"/>
          <w:sz w:val="24"/>
          <w:szCs w:val="24"/>
        </w:rPr>
        <w:t>)</w:t>
      </w:r>
      <w:r>
        <w:rPr>
          <w:rFonts w:ascii="Times New Roman" w:hAnsi="Times New Roman"/>
          <w:sz w:val="24"/>
          <w:szCs w:val="24"/>
        </w:rPr>
        <w:t xml:space="preserve"> подпрограмм.</w:t>
      </w:r>
    </w:p>
    <w:p w:rsidR="00A20966" w:rsidRPr="009451D8" w:rsidRDefault="00937D26" w:rsidP="00937D26">
      <w:pPr>
        <w:tabs>
          <w:tab w:val="left" w:pos="4984"/>
        </w:tabs>
        <w:spacing w:after="0" w:line="240" w:lineRule="auto"/>
        <w:rPr>
          <w:rFonts w:ascii="Times New Roman" w:hAnsi="Times New Roman"/>
          <w:b/>
          <w:sz w:val="24"/>
          <w:szCs w:val="24"/>
        </w:rPr>
      </w:pPr>
      <w:r>
        <w:rPr>
          <w:rFonts w:ascii="Times New Roman" w:hAnsi="Times New Roman"/>
          <w:b/>
          <w:sz w:val="24"/>
          <w:szCs w:val="24"/>
        </w:rPr>
        <w:tab/>
      </w:r>
      <w:r w:rsidR="00A20966" w:rsidRPr="009451D8">
        <w:rPr>
          <w:rFonts w:ascii="Times New Roman" w:hAnsi="Times New Roman"/>
          <w:b/>
          <w:sz w:val="24"/>
          <w:szCs w:val="24"/>
        </w:rPr>
        <w:t>3.1. Перечень подпрограмм муниципальной программы</w:t>
      </w:r>
    </w:p>
    <w:p w:rsidR="00A20966" w:rsidRPr="009451D8" w:rsidRDefault="00A20966" w:rsidP="00861E7E">
      <w:pPr>
        <w:spacing w:after="0" w:line="240" w:lineRule="auto"/>
        <w:ind w:firstLine="708"/>
        <w:jc w:val="center"/>
        <w:rPr>
          <w:rFonts w:ascii="Times New Roman" w:hAnsi="Times New Roman"/>
          <w:b/>
          <w:sz w:val="24"/>
          <w:szCs w:val="24"/>
        </w:rPr>
      </w:pPr>
    </w:p>
    <w:p w:rsidR="00A20966" w:rsidRPr="00F5613C" w:rsidRDefault="00A20966" w:rsidP="00BA2200">
      <w:pPr>
        <w:pStyle w:val="afb"/>
        <w:jc w:val="both"/>
        <w:rPr>
          <w:rFonts w:ascii="Times New Roman" w:hAnsi="Times New Roman"/>
          <w:sz w:val="24"/>
          <w:szCs w:val="24"/>
        </w:rPr>
      </w:pPr>
      <w:r w:rsidRPr="00F5613C">
        <w:rPr>
          <w:rFonts w:ascii="Times New Roman" w:hAnsi="Times New Roman"/>
          <w:sz w:val="24"/>
          <w:szCs w:val="24"/>
        </w:rPr>
        <w:t xml:space="preserve">Муниципальная программа </w:t>
      </w:r>
      <w:r w:rsidR="0002279F">
        <w:rPr>
          <w:rFonts w:ascii="Times New Roman" w:hAnsi="Times New Roman"/>
          <w:sz w:val="24"/>
          <w:szCs w:val="24"/>
        </w:rPr>
        <w:t xml:space="preserve">города Реутов Московской области </w:t>
      </w:r>
      <w:r w:rsidRPr="00F5613C">
        <w:rPr>
          <w:rFonts w:ascii="Times New Roman" w:hAnsi="Times New Roman"/>
          <w:sz w:val="24"/>
          <w:szCs w:val="24"/>
        </w:rPr>
        <w:t>«Жилище» включает в себя следующие Подпрограммы:</w:t>
      </w:r>
    </w:p>
    <w:p w:rsidR="009A16D2" w:rsidRPr="00F5613C" w:rsidRDefault="00496C69" w:rsidP="009A16D2">
      <w:pPr>
        <w:pStyle w:val="afb"/>
        <w:rPr>
          <w:rFonts w:ascii="Times New Roman" w:hAnsi="Times New Roman"/>
          <w:sz w:val="24"/>
          <w:szCs w:val="24"/>
        </w:rPr>
      </w:pPr>
      <w:r>
        <w:rPr>
          <w:rFonts w:ascii="Times New Roman" w:hAnsi="Times New Roman"/>
          <w:sz w:val="24"/>
          <w:szCs w:val="24"/>
        </w:rPr>
        <w:t>1</w:t>
      </w:r>
      <w:r w:rsidR="009A16D2" w:rsidRPr="00F5613C">
        <w:rPr>
          <w:rFonts w:ascii="Times New Roman" w:hAnsi="Times New Roman"/>
          <w:sz w:val="24"/>
          <w:szCs w:val="24"/>
        </w:rPr>
        <w:t xml:space="preserve">. «Обеспечение жильем молодых семей» (Подпрограмма </w:t>
      </w:r>
      <w:r>
        <w:rPr>
          <w:rFonts w:ascii="Times New Roman" w:hAnsi="Times New Roman"/>
          <w:sz w:val="24"/>
          <w:szCs w:val="24"/>
        </w:rPr>
        <w:t>1</w:t>
      </w:r>
      <w:r w:rsidR="009A16D2" w:rsidRPr="00F5613C">
        <w:rPr>
          <w:rFonts w:ascii="Times New Roman" w:hAnsi="Times New Roman"/>
          <w:sz w:val="24"/>
          <w:szCs w:val="24"/>
        </w:rPr>
        <w:t>);</w:t>
      </w:r>
    </w:p>
    <w:p w:rsidR="009A16D2" w:rsidRDefault="00496C69" w:rsidP="009A16D2">
      <w:pPr>
        <w:pStyle w:val="afb"/>
        <w:rPr>
          <w:rFonts w:ascii="Times New Roman" w:hAnsi="Times New Roman"/>
          <w:sz w:val="24"/>
          <w:szCs w:val="24"/>
        </w:rPr>
      </w:pPr>
      <w:r>
        <w:rPr>
          <w:rFonts w:ascii="Times New Roman" w:hAnsi="Times New Roman"/>
          <w:sz w:val="24"/>
          <w:szCs w:val="24"/>
        </w:rPr>
        <w:t>2</w:t>
      </w:r>
      <w:r w:rsidR="009A16D2" w:rsidRPr="00F5613C">
        <w:rPr>
          <w:rFonts w:ascii="Times New Roman" w:hAnsi="Times New Roman"/>
          <w:sz w:val="24"/>
          <w:szCs w:val="24"/>
        </w:rPr>
        <w:t xml:space="preserve">.  «Обеспечение жильем детей-сирот и детей, оставшихся без попечения родителей, а также лиц из их числа» (Подпрограмма </w:t>
      </w:r>
      <w:r>
        <w:rPr>
          <w:rFonts w:ascii="Times New Roman" w:hAnsi="Times New Roman"/>
          <w:sz w:val="24"/>
          <w:szCs w:val="24"/>
        </w:rPr>
        <w:t>2</w:t>
      </w:r>
      <w:r w:rsidR="009A16D2" w:rsidRPr="00F5613C">
        <w:rPr>
          <w:rFonts w:ascii="Times New Roman" w:hAnsi="Times New Roman"/>
          <w:sz w:val="24"/>
          <w:szCs w:val="24"/>
        </w:rPr>
        <w:t>);</w:t>
      </w:r>
    </w:p>
    <w:p w:rsidR="00706571" w:rsidRDefault="00706571" w:rsidP="009A16D2">
      <w:pPr>
        <w:pStyle w:val="afb"/>
        <w:rPr>
          <w:rFonts w:ascii="Times New Roman" w:hAnsi="Times New Roman"/>
          <w:sz w:val="24"/>
          <w:szCs w:val="24"/>
        </w:rPr>
      </w:pPr>
      <w:r w:rsidRPr="00706571">
        <w:rPr>
          <w:rFonts w:ascii="Times New Roman" w:hAnsi="Times New Roman"/>
          <w:sz w:val="24"/>
          <w:szCs w:val="24"/>
        </w:rPr>
        <w:t>3. «</w:t>
      </w:r>
      <w:r w:rsidR="00180E4B" w:rsidRPr="00180E4B">
        <w:rPr>
          <w:rFonts w:ascii="Times New Roman" w:hAnsi="Times New Roman"/>
          <w:sz w:val="24"/>
          <w:szCs w:val="24"/>
        </w:rPr>
        <w:t>Обеспечение жильем отдельных категорий граждан, установленных федеральным законодательством</w:t>
      </w:r>
      <w:r w:rsidRPr="00706571">
        <w:rPr>
          <w:rFonts w:ascii="Times New Roman" w:hAnsi="Times New Roman"/>
          <w:sz w:val="24"/>
          <w:szCs w:val="24"/>
        </w:rPr>
        <w:t xml:space="preserve">» </w:t>
      </w:r>
      <w:r w:rsidRPr="00F5613C">
        <w:rPr>
          <w:rFonts w:ascii="Times New Roman" w:hAnsi="Times New Roman"/>
          <w:sz w:val="24"/>
          <w:szCs w:val="24"/>
        </w:rPr>
        <w:t xml:space="preserve">(Подпрограмма </w:t>
      </w:r>
      <w:r>
        <w:rPr>
          <w:rFonts w:ascii="Times New Roman" w:hAnsi="Times New Roman"/>
          <w:sz w:val="24"/>
          <w:szCs w:val="24"/>
        </w:rPr>
        <w:t>3</w:t>
      </w:r>
      <w:r w:rsidRPr="00F5613C">
        <w:rPr>
          <w:rFonts w:ascii="Times New Roman" w:hAnsi="Times New Roman"/>
          <w:sz w:val="24"/>
          <w:szCs w:val="24"/>
        </w:rPr>
        <w:t>)</w:t>
      </w:r>
      <w:r w:rsidRPr="00706571">
        <w:rPr>
          <w:rFonts w:ascii="Times New Roman" w:hAnsi="Times New Roman"/>
          <w:sz w:val="24"/>
          <w:szCs w:val="24"/>
        </w:rPr>
        <w:t>.</w:t>
      </w:r>
    </w:p>
    <w:p w:rsidR="00BA37E1" w:rsidRDefault="00BA37E1" w:rsidP="009A16D2">
      <w:pPr>
        <w:pStyle w:val="afb"/>
        <w:rPr>
          <w:rFonts w:ascii="Times New Roman" w:hAnsi="Times New Roman"/>
          <w:sz w:val="24"/>
          <w:szCs w:val="24"/>
        </w:rPr>
      </w:pPr>
      <w:r>
        <w:rPr>
          <w:rFonts w:ascii="Times New Roman" w:hAnsi="Times New Roman"/>
          <w:sz w:val="24"/>
          <w:szCs w:val="24"/>
        </w:rPr>
        <w:t>4</w:t>
      </w:r>
      <w:r w:rsidRPr="00FC61B5">
        <w:rPr>
          <w:rFonts w:ascii="Times New Roman" w:hAnsi="Times New Roman"/>
          <w:sz w:val="24"/>
          <w:szCs w:val="24"/>
        </w:rPr>
        <w:t>.</w:t>
      </w:r>
      <w:r w:rsidRPr="00FC61B5">
        <w:t xml:space="preserve"> </w:t>
      </w:r>
      <w:r w:rsidRPr="00FC61B5">
        <w:rPr>
          <w:rFonts w:ascii="Times New Roman" w:hAnsi="Times New Roman"/>
          <w:sz w:val="24"/>
          <w:szCs w:val="24"/>
        </w:rPr>
        <w:t>«Комплексное освоение земельных участков в  целях жилищного строительства и развития застроенных территорий» (Подпрограмма 4).</w:t>
      </w:r>
    </w:p>
    <w:p w:rsidR="00E40B9F" w:rsidRDefault="00E40B9F" w:rsidP="009A16D2">
      <w:pPr>
        <w:pStyle w:val="afb"/>
        <w:rPr>
          <w:rFonts w:ascii="Times New Roman" w:hAnsi="Times New Roman"/>
          <w:sz w:val="24"/>
          <w:szCs w:val="24"/>
        </w:rPr>
      </w:pPr>
      <w:r w:rsidRPr="00E40B9F">
        <w:rPr>
          <w:rFonts w:ascii="Times New Roman" w:hAnsi="Times New Roman"/>
          <w:sz w:val="24"/>
          <w:szCs w:val="24"/>
        </w:rPr>
        <w:t>5. «Улучшение жилищных условий семей, имеющих семь и более детей»</w:t>
      </w:r>
      <w:r>
        <w:rPr>
          <w:rFonts w:ascii="Times New Roman" w:hAnsi="Times New Roman"/>
          <w:sz w:val="24"/>
          <w:szCs w:val="24"/>
        </w:rPr>
        <w:t xml:space="preserve"> (Подпрограмма 5).</w:t>
      </w:r>
    </w:p>
    <w:p w:rsidR="00180E4B" w:rsidRDefault="00180E4B" w:rsidP="009A16D2">
      <w:pPr>
        <w:pStyle w:val="afb"/>
        <w:rPr>
          <w:rFonts w:ascii="Times New Roman" w:hAnsi="Times New Roman"/>
          <w:sz w:val="24"/>
          <w:szCs w:val="24"/>
        </w:rPr>
      </w:pPr>
    </w:p>
    <w:p w:rsidR="00A20966" w:rsidRPr="009451D8" w:rsidRDefault="00A20966" w:rsidP="00037FA3">
      <w:pPr>
        <w:spacing w:after="0" w:line="240" w:lineRule="auto"/>
        <w:ind w:left="708"/>
        <w:jc w:val="center"/>
        <w:rPr>
          <w:rFonts w:ascii="Times New Roman" w:hAnsi="Times New Roman"/>
          <w:b/>
          <w:sz w:val="24"/>
          <w:szCs w:val="24"/>
        </w:rPr>
      </w:pPr>
      <w:r w:rsidRPr="009451D8">
        <w:rPr>
          <w:rFonts w:ascii="Times New Roman" w:hAnsi="Times New Roman"/>
          <w:b/>
          <w:sz w:val="24"/>
          <w:szCs w:val="24"/>
        </w:rPr>
        <w:t>3.2. Краткое описание подпрограмм муниципальной программы</w:t>
      </w:r>
    </w:p>
    <w:p w:rsidR="00F5613C" w:rsidRDefault="00F5613C" w:rsidP="00F5613C">
      <w:pPr>
        <w:pStyle w:val="afb"/>
        <w:rPr>
          <w:rFonts w:ascii="Times New Roman" w:hAnsi="Times New Roman"/>
          <w:sz w:val="24"/>
          <w:szCs w:val="24"/>
        </w:rPr>
      </w:pPr>
    </w:p>
    <w:p w:rsidR="00F5613C" w:rsidRDefault="00F5613C" w:rsidP="00F5613C">
      <w:pPr>
        <w:autoSpaceDE w:val="0"/>
        <w:autoSpaceDN w:val="0"/>
        <w:adjustRightInd w:val="0"/>
        <w:spacing w:after="0" w:line="240" w:lineRule="auto"/>
        <w:jc w:val="both"/>
        <w:rPr>
          <w:rFonts w:ascii="Times New Roman" w:hAnsi="Times New Roman"/>
          <w:b/>
          <w:sz w:val="24"/>
          <w:szCs w:val="24"/>
        </w:rPr>
      </w:pPr>
      <w:r w:rsidRPr="00607F72">
        <w:rPr>
          <w:rFonts w:ascii="Times New Roman" w:hAnsi="Times New Roman"/>
          <w:b/>
          <w:sz w:val="24"/>
          <w:szCs w:val="24"/>
        </w:rPr>
        <w:t>Подпрограмма</w:t>
      </w:r>
      <w:r w:rsidR="00200C1A">
        <w:rPr>
          <w:rFonts w:ascii="Times New Roman" w:hAnsi="Times New Roman"/>
          <w:b/>
          <w:sz w:val="24"/>
          <w:szCs w:val="24"/>
        </w:rPr>
        <w:t xml:space="preserve"> </w:t>
      </w:r>
      <w:r w:rsidR="00496C69">
        <w:rPr>
          <w:rFonts w:ascii="Times New Roman" w:hAnsi="Times New Roman"/>
          <w:b/>
          <w:sz w:val="24"/>
          <w:szCs w:val="24"/>
        </w:rPr>
        <w:t>1</w:t>
      </w:r>
      <w:r w:rsidRPr="00607F72">
        <w:rPr>
          <w:rFonts w:ascii="Times New Roman" w:hAnsi="Times New Roman"/>
          <w:b/>
          <w:sz w:val="24"/>
          <w:szCs w:val="24"/>
        </w:rPr>
        <w:t xml:space="preserve"> </w:t>
      </w:r>
      <w:r w:rsidRPr="009451D8">
        <w:rPr>
          <w:rFonts w:ascii="Times New Roman" w:hAnsi="Times New Roman"/>
          <w:sz w:val="24"/>
          <w:szCs w:val="24"/>
        </w:rPr>
        <w:t xml:space="preserve">направлена </w:t>
      </w:r>
      <w:r w:rsidRPr="00ED3792">
        <w:rPr>
          <w:rFonts w:ascii="Times New Roman" w:hAnsi="Times New Roman"/>
          <w:sz w:val="24"/>
          <w:szCs w:val="24"/>
        </w:rPr>
        <w:t>на</w:t>
      </w:r>
      <w:r w:rsidRPr="00695604">
        <w:rPr>
          <w:rFonts w:ascii="Times New Roman" w:hAnsi="Times New Roman"/>
          <w:bCs/>
          <w:sz w:val="24"/>
          <w:szCs w:val="24"/>
        </w:rPr>
        <w:t xml:space="preserve"> предостав</w:t>
      </w:r>
      <w:r>
        <w:rPr>
          <w:rFonts w:ascii="Times New Roman" w:hAnsi="Times New Roman"/>
          <w:bCs/>
          <w:sz w:val="24"/>
          <w:szCs w:val="24"/>
        </w:rPr>
        <w:t>ление</w:t>
      </w:r>
      <w:r w:rsidRPr="00695604">
        <w:rPr>
          <w:rFonts w:ascii="Times New Roman" w:hAnsi="Times New Roman"/>
          <w:bCs/>
          <w:sz w:val="24"/>
          <w:szCs w:val="24"/>
        </w:rPr>
        <w:t xml:space="preserve"> молодым семьям социальны</w:t>
      </w:r>
      <w:r>
        <w:rPr>
          <w:rFonts w:ascii="Times New Roman" w:hAnsi="Times New Roman"/>
          <w:bCs/>
          <w:sz w:val="24"/>
          <w:szCs w:val="24"/>
        </w:rPr>
        <w:t xml:space="preserve">х </w:t>
      </w:r>
      <w:r w:rsidRPr="00695604">
        <w:rPr>
          <w:rFonts w:ascii="Times New Roman" w:hAnsi="Times New Roman"/>
          <w:bCs/>
          <w:sz w:val="24"/>
          <w:szCs w:val="24"/>
        </w:rPr>
        <w:t>выплат на приобретение жилья или строительство индивидуального жилого дома</w:t>
      </w:r>
      <w:r>
        <w:rPr>
          <w:rFonts w:ascii="Times New Roman" w:hAnsi="Times New Roman"/>
          <w:bCs/>
          <w:sz w:val="24"/>
          <w:szCs w:val="24"/>
        </w:rPr>
        <w:t>.</w:t>
      </w:r>
    </w:p>
    <w:p w:rsidR="00F5613C" w:rsidRDefault="00F5613C" w:rsidP="00A07612">
      <w:pPr>
        <w:autoSpaceDE w:val="0"/>
        <w:autoSpaceDN w:val="0"/>
        <w:adjustRightInd w:val="0"/>
        <w:spacing w:after="0" w:line="240" w:lineRule="auto"/>
        <w:jc w:val="both"/>
        <w:rPr>
          <w:rFonts w:ascii="Times New Roman" w:hAnsi="Times New Roman"/>
          <w:bCs/>
          <w:sz w:val="24"/>
          <w:szCs w:val="24"/>
        </w:rPr>
      </w:pPr>
      <w:r w:rsidRPr="00607F72">
        <w:rPr>
          <w:rFonts w:ascii="Times New Roman" w:hAnsi="Times New Roman"/>
          <w:b/>
          <w:sz w:val="24"/>
          <w:szCs w:val="24"/>
        </w:rPr>
        <w:t>Подпрограмма</w:t>
      </w:r>
      <w:r>
        <w:rPr>
          <w:rFonts w:ascii="Times New Roman" w:hAnsi="Times New Roman"/>
          <w:b/>
          <w:sz w:val="24"/>
          <w:szCs w:val="24"/>
        </w:rPr>
        <w:t xml:space="preserve"> </w:t>
      </w:r>
      <w:r w:rsidR="00496C69">
        <w:rPr>
          <w:rFonts w:ascii="Times New Roman" w:hAnsi="Times New Roman"/>
          <w:b/>
          <w:sz w:val="24"/>
          <w:szCs w:val="24"/>
        </w:rPr>
        <w:t>2</w:t>
      </w:r>
      <w:r w:rsidRPr="00607F72">
        <w:rPr>
          <w:rFonts w:ascii="Times New Roman" w:hAnsi="Times New Roman"/>
          <w:b/>
          <w:sz w:val="24"/>
          <w:szCs w:val="24"/>
        </w:rPr>
        <w:t xml:space="preserve"> </w:t>
      </w:r>
      <w:r w:rsidRPr="009451D8">
        <w:rPr>
          <w:rFonts w:ascii="Times New Roman" w:hAnsi="Times New Roman"/>
          <w:sz w:val="24"/>
          <w:szCs w:val="24"/>
        </w:rPr>
        <w:t xml:space="preserve"> направлена </w:t>
      </w:r>
      <w:r w:rsidRPr="00ED3792">
        <w:rPr>
          <w:rFonts w:ascii="Times New Roman" w:hAnsi="Times New Roman"/>
          <w:sz w:val="24"/>
          <w:szCs w:val="24"/>
        </w:rPr>
        <w:t>на</w:t>
      </w:r>
      <w:r w:rsidR="00DE340F">
        <w:rPr>
          <w:rFonts w:ascii="Times New Roman" w:hAnsi="Times New Roman"/>
          <w:sz w:val="24"/>
          <w:szCs w:val="24"/>
        </w:rPr>
        <w:t xml:space="preserve">  предоставление жилых помещений детям-сиротам и </w:t>
      </w:r>
      <w:r w:rsidRPr="00ED3792">
        <w:rPr>
          <w:rFonts w:ascii="Times New Roman" w:hAnsi="Times New Roman"/>
          <w:sz w:val="24"/>
          <w:szCs w:val="24"/>
        </w:rPr>
        <w:t xml:space="preserve"> </w:t>
      </w:r>
      <w:r w:rsidRPr="00ED3792">
        <w:rPr>
          <w:rFonts w:ascii="Times New Roman" w:hAnsi="Times New Roman"/>
          <w:bCs/>
          <w:sz w:val="24"/>
          <w:szCs w:val="24"/>
        </w:rPr>
        <w:t>дет</w:t>
      </w:r>
      <w:r w:rsidR="00DE340F">
        <w:rPr>
          <w:rFonts w:ascii="Times New Roman" w:hAnsi="Times New Roman"/>
          <w:bCs/>
          <w:sz w:val="24"/>
          <w:szCs w:val="24"/>
        </w:rPr>
        <w:t>ям</w:t>
      </w:r>
      <w:r w:rsidRPr="00ED3792">
        <w:rPr>
          <w:rFonts w:ascii="Times New Roman" w:hAnsi="Times New Roman"/>
          <w:bCs/>
          <w:sz w:val="24"/>
          <w:szCs w:val="24"/>
        </w:rPr>
        <w:t>, оставши</w:t>
      </w:r>
      <w:r w:rsidR="00DE340F">
        <w:rPr>
          <w:rFonts w:ascii="Times New Roman" w:hAnsi="Times New Roman"/>
          <w:bCs/>
          <w:sz w:val="24"/>
          <w:szCs w:val="24"/>
        </w:rPr>
        <w:t>м</w:t>
      </w:r>
      <w:r w:rsidRPr="00ED3792">
        <w:rPr>
          <w:rFonts w:ascii="Times New Roman" w:hAnsi="Times New Roman"/>
          <w:bCs/>
          <w:sz w:val="24"/>
          <w:szCs w:val="24"/>
        </w:rPr>
        <w:t>ся без попечения родителей</w:t>
      </w:r>
      <w:r w:rsidRPr="00695604">
        <w:rPr>
          <w:rFonts w:ascii="Times New Roman" w:hAnsi="Times New Roman"/>
          <w:bCs/>
          <w:sz w:val="24"/>
          <w:szCs w:val="24"/>
        </w:rPr>
        <w:t>, а также лиц</w:t>
      </w:r>
      <w:r w:rsidR="00DE340F">
        <w:rPr>
          <w:rFonts w:ascii="Times New Roman" w:hAnsi="Times New Roman"/>
          <w:bCs/>
          <w:sz w:val="24"/>
          <w:szCs w:val="24"/>
        </w:rPr>
        <w:t>ам</w:t>
      </w:r>
      <w:r w:rsidRPr="00695604">
        <w:rPr>
          <w:rFonts w:ascii="Times New Roman" w:hAnsi="Times New Roman"/>
          <w:bCs/>
          <w:sz w:val="24"/>
          <w:szCs w:val="24"/>
        </w:rPr>
        <w:t xml:space="preserve"> из их числа </w:t>
      </w:r>
      <w:r>
        <w:rPr>
          <w:rFonts w:ascii="Times New Roman" w:hAnsi="Times New Roman"/>
          <w:bCs/>
          <w:sz w:val="24"/>
          <w:szCs w:val="24"/>
        </w:rPr>
        <w:t xml:space="preserve">путем </w:t>
      </w:r>
      <w:r w:rsidRPr="00695604">
        <w:rPr>
          <w:rFonts w:ascii="Times New Roman" w:hAnsi="Times New Roman"/>
          <w:bCs/>
          <w:sz w:val="24"/>
          <w:szCs w:val="24"/>
        </w:rPr>
        <w:t>предостав</w:t>
      </w:r>
      <w:r>
        <w:rPr>
          <w:rFonts w:ascii="Times New Roman" w:hAnsi="Times New Roman"/>
          <w:bCs/>
          <w:sz w:val="24"/>
          <w:szCs w:val="24"/>
        </w:rPr>
        <w:t>ления</w:t>
      </w:r>
      <w:r w:rsidRPr="00695604">
        <w:rPr>
          <w:rFonts w:ascii="Times New Roman" w:hAnsi="Times New Roman"/>
          <w:bCs/>
          <w:sz w:val="24"/>
          <w:szCs w:val="24"/>
        </w:rPr>
        <w:t xml:space="preserve"> </w:t>
      </w:r>
      <w:r>
        <w:rPr>
          <w:rFonts w:ascii="Times New Roman" w:hAnsi="Times New Roman"/>
          <w:bCs/>
          <w:sz w:val="24"/>
          <w:szCs w:val="24"/>
        </w:rPr>
        <w:t xml:space="preserve">им </w:t>
      </w:r>
      <w:r w:rsidRPr="00695604">
        <w:rPr>
          <w:rFonts w:ascii="Times New Roman" w:hAnsi="Times New Roman"/>
          <w:bCs/>
          <w:sz w:val="24"/>
          <w:szCs w:val="24"/>
        </w:rPr>
        <w:t>жилы</w:t>
      </w:r>
      <w:r>
        <w:rPr>
          <w:rFonts w:ascii="Times New Roman" w:hAnsi="Times New Roman"/>
          <w:bCs/>
          <w:sz w:val="24"/>
          <w:szCs w:val="24"/>
        </w:rPr>
        <w:t>х</w:t>
      </w:r>
      <w:r w:rsidRPr="00695604">
        <w:rPr>
          <w:rFonts w:ascii="Times New Roman" w:hAnsi="Times New Roman"/>
          <w:bCs/>
          <w:sz w:val="24"/>
          <w:szCs w:val="24"/>
        </w:rPr>
        <w:t xml:space="preserve"> помещени</w:t>
      </w:r>
      <w:r>
        <w:rPr>
          <w:rFonts w:ascii="Times New Roman" w:hAnsi="Times New Roman"/>
          <w:bCs/>
          <w:sz w:val="24"/>
          <w:szCs w:val="24"/>
        </w:rPr>
        <w:t>й</w:t>
      </w:r>
      <w:r w:rsidRPr="00695604">
        <w:rPr>
          <w:rFonts w:ascii="Times New Roman" w:hAnsi="Times New Roman"/>
          <w:bCs/>
          <w:sz w:val="24"/>
          <w:szCs w:val="24"/>
        </w:rPr>
        <w:t xml:space="preserve"> по договорам найма специализированных жилых помещений.</w:t>
      </w:r>
    </w:p>
    <w:p w:rsidR="00DE340F" w:rsidRDefault="00706571" w:rsidP="00A07612">
      <w:pPr>
        <w:autoSpaceDE w:val="0"/>
        <w:autoSpaceDN w:val="0"/>
        <w:adjustRightInd w:val="0"/>
        <w:spacing w:after="0" w:line="240" w:lineRule="auto"/>
        <w:jc w:val="both"/>
        <w:rPr>
          <w:rFonts w:ascii="Times New Roman" w:hAnsi="Times New Roman"/>
          <w:sz w:val="24"/>
          <w:szCs w:val="24"/>
        </w:rPr>
      </w:pPr>
      <w:r w:rsidRPr="00607F72">
        <w:rPr>
          <w:rFonts w:ascii="Times New Roman" w:hAnsi="Times New Roman"/>
          <w:b/>
          <w:sz w:val="24"/>
          <w:szCs w:val="24"/>
        </w:rPr>
        <w:t>Подпрограмма</w:t>
      </w:r>
      <w:r>
        <w:rPr>
          <w:rFonts w:ascii="Times New Roman" w:hAnsi="Times New Roman"/>
          <w:b/>
          <w:sz w:val="24"/>
          <w:szCs w:val="24"/>
        </w:rPr>
        <w:t xml:space="preserve"> 3 </w:t>
      </w:r>
      <w:r w:rsidRPr="00706571">
        <w:rPr>
          <w:rFonts w:ascii="Times New Roman" w:hAnsi="Times New Roman"/>
          <w:sz w:val="24"/>
          <w:szCs w:val="24"/>
        </w:rPr>
        <w:t xml:space="preserve">направлена </w:t>
      </w:r>
      <w:r>
        <w:rPr>
          <w:rFonts w:ascii="Times New Roman" w:hAnsi="Times New Roman"/>
          <w:sz w:val="24"/>
          <w:szCs w:val="24"/>
        </w:rPr>
        <w:t xml:space="preserve">на </w:t>
      </w:r>
      <w:r w:rsidR="00DE340F">
        <w:rPr>
          <w:rFonts w:ascii="Times New Roman" w:hAnsi="Times New Roman"/>
          <w:sz w:val="24"/>
          <w:szCs w:val="24"/>
        </w:rPr>
        <w:t>обеспечение жилыми помещениями отдельных категорий граждан, установленных федеральным законодательством.</w:t>
      </w:r>
    </w:p>
    <w:p w:rsidR="00BA37E1" w:rsidRDefault="00BA37E1" w:rsidP="00A07612">
      <w:pPr>
        <w:autoSpaceDE w:val="0"/>
        <w:autoSpaceDN w:val="0"/>
        <w:adjustRightInd w:val="0"/>
        <w:spacing w:after="0" w:line="240" w:lineRule="auto"/>
        <w:jc w:val="both"/>
        <w:rPr>
          <w:rFonts w:ascii="Times New Roman" w:hAnsi="Times New Roman"/>
          <w:sz w:val="24"/>
          <w:szCs w:val="24"/>
        </w:rPr>
      </w:pPr>
      <w:r w:rsidRPr="00FC61B5">
        <w:rPr>
          <w:rFonts w:ascii="Times New Roman" w:hAnsi="Times New Roman"/>
          <w:b/>
          <w:sz w:val="24"/>
          <w:szCs w:val="24"/>
        </w:rPr>
        <w:t xml:space="preserve">Подпрограмма 4 </w:t>
      </w:r>
      <w:r w:rsidRPr="00FC61B5">
        <w:rPr>
          <w:rFonts w:ascii="Times New Roman" w:hAnsi="Times New Roman"/>
          <w:sz w:val="24"/>
          <w:szCs w:val="24"/>
        </w:rPr>
        <w:t>направлена на увеличение уровня обеспеченности населения жильем</w:t>
      </w:r>
      <w:r>
        <w:rPr>
          <w:rFonts w:ascii="Times New Roman" w:hAnsi="Times New Roman"/>
          <w:sz w:val="24"/>
          <w:szCs w:val="24"/>
        </w:rPr>
        <w:t>.</w:t>
      </w:r>
    </w:p>
    <w:p w:rsidR="00DE340F" w:rsidRDefault="00E40B9F" w:rsidP="00A07612">
      <w:pPr>
        <w:autoSpaceDE w:val="0"/>
        <w:autoSpaceDN w:val="0"/>
        <w:adjustRightInd w:val="0"/>
        <w:spacing w:after="0" w:line="240" w:lineRule="auto"/>
        <w:jc w:val="both"/>
        <w:rPr>
          <w:rFonts w:ascii="Times New Roman" w:hAnsi="Times New Roman"/>
          <w:sz w:val="24"/>
          <w:szCs w:val="24"/>
        </w:rPr>
      </w:pPr>
      <w:r w:rsidRPr="00E40B9F">
        <w:rPr>
          <w:rFonts w:ascii="Times New Roman" w:hAnsi="Times New Roman"/>
          <w:b/>
          <w:sz w:val="24"/>
          <w:szCs w:val="24"/>
        </w:rPr>
        <w:t>Подпрограмма 5</w:t>
      </w:r>
      <w:r>
        <w:rPr>
          <w:rFonts w:ascii="Times New Roman" w:hAnsi="Times New Roman"/>
          <w:sz w:val="24"/>
          <w:szCs w:val="24"/>
        </w:rPr>
        <w:t xml:space="preserve"> направлена на предоставлении жилищной субсидии семьям, имеющим семь детей и более</w:t>
      </w:r>
      <w:r w:rsidR="00DE340F">
        <w:rPr>
          <w:rFonts w:ascii="Times New Roman" w:hAnsi="Times New Roman"/>
          <w:sz w:val="24"/>
          <w:szCs w:val="24"/>
        </w:rPr>
        <w:t>.</w:t>
      </w:r>
    </w:p>
    <w:p w:rsidR="00180E4B" w:rsidRDefault="00180E4B" w:rsidP="00861E7E">
      <w:pPr>
        <w:spacing w:after="0" w:line="240" w:lineRule="auto"/>
        <w:ind w:firstLine="708"/>
        <w:jc w:val="center"/>
        <w:rPr>
          <w:rFonts w:ascii="Times New Roman" w:hAnsi="Times New Roman"/>
          <w:b/>
          <w:sz w:val="24"/>
          <w:szCs w:val="24"/>
          <w:lang w:eastAsia="ru-RU"/>
        </w:rPr>
      </w:pPr>
    </w:p>
    <w:p w:rsidR="00224DED" w:rsidRPr="00224DED" w:rsidRDefault="00224DED" w:rsidP="00861E7E">
      <w:pPr>
        <w:spacing w:after="0" w:line="240" w:lineRule="auto"/>
        <w:ind w:firstLine="708"/>
        <w:jc w:val="center"/>
        <w:rPr>
          <w:rFonts w:ascii="Times New Roman" w:hAnsi="Times New Roman"/>
          <w:b/>
          <w:sz w:val="24"/>
          <w:szCs w:val="24"/>
          <w:lang w:eastAsia="ru-RU"/>
        </w:rPr>
      </w:pPr>
      <w:r w:rsidRPr="00224DED">
        <w:rPr>
          <w:rFonts w:ascii="Times New Roman" w:hAnsi="Times New Roman"/>
          <w:b/>
          <w:sz w:val="24"/>
          <w:szCs w:val="24"/>
          <w:lang w:eastAsia="ru-RU"/>
        </w:rPr>
        <w:t xml:space="preserve">4. Цели и задачи муниципальной программы и подпрограмм </w:t>
      </w:r>
    </w:p>
    <w:p w:rsidR="00224DED" w:rsidRDefault="00224DED" w:rsidP="00861E7E">
      <w:pPr>
        <w:spacing w:after="0" w:line="240" w:lineRule="auto"/>
        <w:ind w:firstLine="708"/>
        <w:jc w:val="center"/>
        <w:rPr>
          <w:rFonts w:ascii="Times New Roman" w:hAnsi="Times New Roman"/>
          <w:b/>
          <w:sz w:val="24"/>
          <w:szCs w:val="24"/>
        </w:rPr>
      </w:pPr>
    </w:p>
    <w:p w:rsidR="00A20966" w:rsidRPr="009451D8" w:rsidRDefault="00A20966" w:rsidP="00861E7E">
      <w:pPr>
        <w:spacing w:after="0" w:line="240" w:lineRule="auto"/>
        <w:ind w:firstLine="708"/>
        <w:jc w:val="center"/>
        <w:rPr>
          <w:rFonts w:ascii="Times New Roman" w:hAnsi="Times New Roman"/>
          <w:b/>
          <w:sz w:val="24"/>
          <w:szCs w:val="24"/>
        </w:rPr>
      </w:pPr>
      <w:r w:rsidRPr="009451D8">
        <w:rPr>
          <w:rFonts w:ascii="Times New Roman" w:hAnsi="Times New Roman"/>
          <w:b/>
          <w:sz w:val="24"/>
          <w:szCs w:val="24"/>
        </w:rPr>
        <w:t>4.</w:t>
      </w:r>
      <w:r w:rsidR="00224DED">
        <w:rPr>
          <w:rFonts w:ascii="Times New Roman" w:hAnsi="Times New Roman"/>
          <w:b/>
          <w:sz w:val="24"/>
          <w:szCs w:val="24"/>
        </w:rPr>
        <w:t>1.</w:t>
      </w:r>
      <w:r w:rsidRPr="009451D8">
        <w:rPr>
          <w:rFonts w:ascii="Times New Roman" w:hAnsi="Times New Roman"/>
          <w:b/>
          <w:sz w:val="24"/>
          <w:szCs w:val="24"/>
        </w:rPr>
        <w:t xml:space="preserve"> Цели и задачи муниципальной программы</w:t>
      </w:r>
    </w:p>
    <w:p w:rsidR="00224DED" w:rsidRDefault="00224DED" w:rsidP="00224DED">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Цели, задачи и основные направления реализации муниципальной программы позволяют учесть основные проблемы в строительстве и приобретении жилья на территории городского округа Реутов.</w:t>
      </w:r>
    </w:p>
    <w:p w:rsidR="00A20966" w:rsidRPr="00037FA3" w:rsidRDefault="00A20966" w:rsidP="00224DED">
      <w:pPr>
        <w:autoSpaceDE w:val="0"/>
        <w:autoSpaceDN w:val="0"/>
        <w:adjustRightInd w:val="0"/>
        <w:spacing w:after="0" w:line="240" w:lineRule="auto"/>
        <w:ind w:firstLine="540"/>
        <w:jc w:val="both"/>
        <w:rPr>
          <w:rFonts w:ascii="Times New Roman" w:hAnsi="Times New Roman"/>
          <w:sz w:val="24"/>
          <w:szCs w:val="24"/>
        </w:rPr>
      </w:pPr>
      <w:r w:rsidRPr="009451D8">
        <w:rPr>
          <w:rFonts w:ascii="Times New Roman" w:hAnsi="Times New Roman"/>
          <w:sz w:val="24"/>
          <w:szCs w:val="24"/>
        </w:rPr>
        <w:lastRenderedPageBreak/>
        <w:t>Цель</w:t>
      </w:r>
      <w:r>
        <w:rPr>
          <w:rFonts w:ascii="Times New Roman" w:hAnsi="Times New Roman"/>
          <w:sz w:val="24"/>
          <w:szCs w:val="24"/>
        </w:rPr>
        <w:t>ю</w:t>
      </w:r>
      <w:r w:rsidRPr="009451D8">
        <w:rPr>
          <w:rFonts w:ascii="Times New Roman" w:hAnsi="Times New Roman"/>
          <w:sz w:val="24"/>
          <w:szCs w:val="24"/>
        </w:rPr>
        <w:t xml:space="preserve"> муниципальной программы </w:t>
      </w:r>
      <w:r w:rsidR="0002279F">
        <w:rPr>
          <w:rFonts w:ascii="Times New Roman" w:hAnsi="Times New Roman"/>
          <w:sz w:val="24"/>
          <w:szCs w:val="24"/>
        </w:rPr>
        <w:t xml:space="preserve">города Реутов Московской области </w:t>
      </w:r>
      <w:r w:rsidRPr="009451D8">
        <w:rPr>
          <w:rFonts w:ascii="Times New Roman" w:hAnsi="Times New Roman"/>
          <w:sz w:val="24"/>
          <w:szCs w:val="24"/>
        </w:rPr>
        <w:t>«</w:t>
      </w:r>
      <w:r>
        <w:rPr>
          <w:rFonts w:ascii="Times New Roman" w:hAnsi="Times New Roman"/>
          <w:sz w:val="24"/>
          <w:szCs w:val="24"/>
        </w:rPr>
        <w:t xml:space="preserve">Жилище» является </w:t>
      </w:r>
      <w:r w:rsidRPr="00E760CA">
        <w:rPr>
          <w:rFonts w:ascii="Times New Roman" w:hAnsi="Times New Roman"/>
          <w:sz w:val="24"/>
          <w:szCs w:val="24"/>
        </w:rPr>
        <w:t>п</w:t>
      </w:r>
      <w:r w:rsidRPr="00922ADB">
        <w:rPr>
          <w:rFonts w:ascii="Times New Roman" w:hAnsi="Times New Roman"/>
          <w:sz w:val="24"/>
          <w:szCs w:val="24"/>
        </w:rPr>
        <w:t xml:space="preserve">овышение доступности жилья для населения, обеспечение безопасных и комфортных условий проживания в </w:t>
      </w:r>
      <w:r w:rsidRPr="00E760CA">
        <w:rPr>
          <w:rFonts w:ascii="Times New Roman" w:hAnsi="Times New Roman"/>
          <w:sz w:val="24"/>
          <w:szCs w:val="24"/>
        </w:rPr>
        <w:t xml:space="preserve">городе </w:t>
      </w:r>
      <w:r w:rsidR="004C4516">
        <w:rPr>
          <w:rFonts w:ascii="Times New Roman" w:hAnsi="Times New Roman"/>
          <w:sz w:val="24"/>
          <w:szCs w:val="24"/>
        </w:rPr>
        <w:t>Реутов</w:t>
      </w:r>
      <w:r w:rsidRPr="00E760CA">
        <w:rPr>
          <w:rFonts w:ascii="Times New Roman" w:hAnsi="Times New Roman"/>
          <w:sz w:val="24"/>
          <w:szCs w:val="24"/>
        </w:rPr>
        <w:t xml:space="preserve">е </w:t>
      </w:r>
      <w:r w:rsidRPr="00922ADB">
        <w:rPr>
          <w:rFonts w:ascii="Times New Roman" w:hAnsi="Times New Roman"/>
          <w:sz w:val="24"/>
          <w:szCs w:val="24"/>
        </w:rPr>
        <w:t>Московской области</w:t>
      </w:r>
      <w:r w:rsidR="00CA7DEF">
        <w:rPr>
          <w:rFonts w:ascii="Times New Roman" w:hAnsi="Times New Roman"/>
          <w:sz w:val="24"/>
          <w:szCs w:val="24"/>
        </w:rPr>
        <w:t>, обеспечение жилыми помещениями, в том числе путем предоставления субсидий жителей города.</w:t>
      </w:r>
    </w:p>
    <w:p w:rsidR="00A20966" w:rsidRPr="009451D8" w:rsidRDefault="00A20966" w:rsidP="00224DED">
      <w:pPr>
        <w:spacing w:after="0" w:line="240" w:lineRule="auto"/>
        <w:ind w:firstLine="540"/>
        <w:jc w:val="both"/>
        <w:rPr>
          <w:rFonts w:ascii="Times New Roman" w:hAnsi="Times New Roman"/>
          <w:sz w:val="24"/>
          <w:szCs w:val="24"/>
        </w:rPr>
      </w:pPr>
      <w:r w:rsidRPr="009451D8">
        <w:rPr>
          <w:rFonts w:ascii="Times New Roman" w:hAnsi="Times New Roman"/>
          <w:sz w:val="24"/>
          <w:szCs w:val="24"/>
        </w:rPr>
        <w:t>Решение задач муниципальной программы обеспечивается посредством реализации комплекса мер и мероприятий, входящих в состав подпрограмм. Переч</w:t>
      </w:r>
      <w:r>
        <w:rPr>
          <w:rFonts w:ascii="Times New Roman" w:hAnsi="Times New Roman"/>
          <w:sz w:val="24"/>
          <w:szCs w:val="24"/>
        </w:rPr>
        <w:t>ни</w:t>
      </w:r>
      <w:r w:rsidRPr="009451D8">
        <w:rPr>
          <w:rFonts w:ascii="Times New Roman" w:hAnsi="Times New Roman"/>
          <w:sz w:val="24"/>
          <w:szCs w:val="24"/>
        </w:rPr>
        <w:t xml:space="preserve"> мероприятий приведены в подпрограмм</w:t>
      </w:r>
      <w:r>
        <w:rPr>
          <w:rFonts w:ascii="Times New Roman" w:hAnsi="Times New Roman"/>
          <w:sz w:val="24"/>
          <w:szCs w:val="24"/>
        </w:rPr>
        <w:t>ах</w:t>
      </w:r>
      <w:r w:rsidRPr="009451D8">
        <w:rPr>
          <w:rFonts w:ascii="Times New Roman" w:hAnsi="Times New Roman"/>
          <w:sz w:val="24"/>
          <w:szCs w:val="24"/>
        </w:rPr>
        <w:t xml:space="preserve"> данной программы.</w:t>
      </w:r>
    </w:p>
    <w:p w:rsidR="00A20966" w:rsidRDefault="00A20966" w:rsidP="00224DED">
      <w:pPr>
        <w:spacing w:after="0" w:line="240" w:lineRule="auto"/>
        <w:ind w:firstLine="540"/>
        <w:jc w:val="both"/>
        <w:rPr>
          <w:rFonts w:ascii="Times New Roman" w:hAnsi="Times New Roman"/>
          <w:sz w:val="24"/>
          <w:szCs w:val="24"/>
        </w:rPr>
      </w:pPr>
      <w:r w:rsidRPr="009451D8">
        <w:rPr>
          <w:rFonts w:ascii="Times New Roman" w:hAnsi="Times New Roman"/>
          <w:sz w:val="24"/>
          <w:szCs w:val="24"/>
        </w:rPr>
        <w:t>В подпрограмм</w:t>
      </w:r>
      <w:r>
        <w:rPr>
          <w:rFonts w:ascii="Times New Roman" w:hAnsi="Times New Roman"/>
          <w:sz w:val="24"/>
          <w:szCs w:val="24"/>
        </w:rPr>
        <w:t>ах</w:t>
      </w:r>
      <w:r w:rsidRPr="009451D8">
        <w:rPr>
          <w:rFonts w:ascii="Times New Roman" w:hAnsi="Times New Roman"/>
          <w:sz w:val="24"/>
          <w:szCs w:val="24"/>
        </w:rPr>
        <w:t xml:space="preserve"> мероприятия сбалансированы по задачам, объемам финансовых средств, необходимых для решения задач, по годам реализации подпрограмм и источникам финансирования.</w:t>
      </w:r>
    </w:p>
    <w:p w:rsidR="00A20966" w:rsidRPr="009451D8" w:rsidRDefault="00A20966" w:rsidP="0021397D">
      <w:pPr>
        <w:spacing w:after="0" w:line="240" w:lineRule="auto"/>
        <w:jc w:val="both"/>
        <w:rPr>
          <w:rFonts w:ascii="Times New Roman" w:hAnsi="Times New Roman"/>
          <w:sz w:val="24"/>
          <w:szCs w:val="24"/>
        </w:rPr>
      </w:pPr>
      <w:r w:rsidRPr="009451D8">
        <w:rPr>
          <w:rFonts w:ascii="Times New Roman" w:hAnsi="Times New Roman"/>
          <w:b/>
          <w:sz w:val="24"/>
          <w:szCs w:val="24"/>
        </w:rPr>
        <w:tab/>
      </w:r>
      <w:r w:rsidRPr="009451D8">
        <w:rPr>
          <w:rFonts w:ascii="Times New Roman" w:hAnsi="Times New Roman"/>
          <w:sz w:val="24"/>
          <w:szCs w:val="24"/>
        </w:rPr>
        <w:t xml:space="preserve">  </w:t>
      </w:r>
      <w:r w:rsidRPr="009451D8">
        <w:rPr>
          <w:rFonts w:ascii="Times New Roman" w:hAnsi="Times New Roman"/>
          <w:sz w:val="24"/>
          <w:szCs w:val="24"/>
        </w:rPr>
        <w:tab/>
        <w:t xml:space="preserve"> </w:t>
      </w:r>
      <w:r w:rsidRPr="009451D8">
        <w:rPr>
          <w:rFonts w:ascii="Times New Roman" w:hAnsi="Times New Roman"/>
          <w:sz w:val="24"/>
          <w:szCs w:val="24"/>
        </w:rPr>
        <w:tab/>
        <w:t xml:space="preserve"> </w:t>
      </w:r>
      <w:r w:rsidRPr="009451D8">
        <w:rPr>
          <w:rFonts w:ascii="Times New Roman" w:hAnsi="Times New Roman"/>
          <w:sz w:val="24"/>
          <w:szCs w:val="24"/>
        </w:rPr>
        <w:tab/>
        <w:t xml:space="preserve"> </w:t>
      </w:r>
    </w:p>
    <w:p w:rsidR="00224DED" w:rsidRPr="00224DED" w:rsidRDefault="00224DED" w:rsidP="00224DED">
      <w:pPr>
        <w:autoSpaceDE w:val="0"/>
        <w:autoSpaceDN w:val="0"/>
        <w:adjustRightInd w:val="0"/>
        <w:spacing w:after="0" w:line="240" w:lineRule="auto"/>
        <w:jc w:val="center"/>
        <w:outlineLvl w:val="0"/>
        <w:rPr>
          <w:rFonts w:ascii="Times New Roman" w:hAnsi="Times New Roman"/>
          <w:b/>
          <w:bCs/>
          <w:sz w:val="24"/>
          <w:szCs w:val="24"/>
          <w:lang w:eastAsia="ru-RU"/>
        </w:rPr>
      </w:pPr>
      <w:r w:rsidRPr="00224DED">
        <w:rPr>
          <w:rFonts w:ascii="Times New Roman" w:hAnsi="Times New Roman"/>
          <w:b/>
          <w:bCs/>
          <w:sz w:val="24"/>
          <w:szCs w:val="24"/>
          <w:lang w:eastAsia="ru-RU"/>
        </w:rPr>
        <w:t>4.2. Цели и задачи подпрограмм</w:t>
      </w:r>
    </w:p>
    <w:p w:rsidR="00224DED" w:rsidRPr="00224DED" w:rsidRDefault="00224DED" w:rsidP="00224DED">
      <w:pPr>
        <w:autoSpaceDE w:val="0"/>
        <w:autoSpaceDN w:val="0"/>
        <w:adjustRightInd w:val="0"/>
        <w:spacing w:after="0" w:line="240" w:lineRule="auto"/>
        <w:jc w:val="both"/>
        <w:rPr>
          <w:rFonts w:ascii="Times New Roman" w:hAnsi="Times New Roman"/>
          <w:bCs/>
          <w:sz w:val="24"/>
          <w:szCs w:val="24"/>
          <w:lang w:eastAsia="ru-RU"/>
        </w:rPr>
      </w:pPr>
    </w:p>
    <w:p w:rsidR="00224DED" w:rsidRPr="00224DED" w:rsidRDefault="00224DED" w:rsidP="00224DED">
      <w:pPr>
        <w:autoSpaceDE w:val="0"/>
        <w:autoSpaceDN w:val="0"/>
        <w:adjustRightInd w:val="0"/>
        <w:spacing w:after="0" w:line="240" w:lineRule="auto"/>
        <w:ind w:firstLine="540"/>
        <w:jc w:val="both"/>
        <w:rPr>
          <w:rFonts w:ascii="Times New Roman" w:hAnsi="Times New Roman"/>
          <w:bCs/>
          <w:sz w:val="24"/>
          <w:szCs w:val="24"/>
          <w:lang w:eastAsia="ru-RU"/>
        </w:rPr>
      </w:pPr>
      <w:r w:rsidRPr="00224DED">
        <w:rPr>
          <w:rFonts w:ascii="Times New Roman" w:hAnsi="Times New Roman"/>
          <w:bCs/>
          <w:sz w:val="24"/>
          <w:szCs w:val="24"/>
          <w:lang w:eastAsia="ru-RU"/>
        </w:rPr>
        <w:t xml:space="preserve">Основной целью </w:t>
      </w:r>
      <w:hyperlink r:id="rId10" w:history="1">
        <w:r w:rsidRPr="00224DED">
          <w:rPr>
            <w:rFonts w:ascii="Times New Roman" w:hAnsi="Times New Roman"/>
            <w:bCs/>
            <w:color w:val="0000FF"/>
            <w:sz w:val="24"/>
            <w:szCs w:val="24"/>
            <w:lang w:eastAsia="ru-RU"/>
          </w:rPr>
          <w:t>подпрограммы</w:t>
        </w:r>
      </w:hyperlink>
      <w:r w:rsidRPr="00224DED">
        <w:rPr>
          <w:rFonts w:ascii="Times New Roman" w:hAnsi="Times New Roman"/>
          <w:bCs/>
          <w:sz w:val="24"/>
          <w:szCs w:val="24"/>
          <w:lang w:eastAsia="ru-RU"/>
        </w:rPr>
        <w:t xml:space="preserve"> "Обеспечение жильем молодых семей" является улучшение жилищных условий молодых семей.</w:t>
      </w:r>
    </w:p>
    <w:p w:rsidR="00224DED" w:rsidRPr="00224DED" w:rsidRDefault="00224DED" w:rsidP="00224DED">
      <w:pPr>
        <w:autoSpaceDE w:val="0"/>
        <w:autoSpaceDN w:val="0"/>
        <w:adjustRightInd w:val="0"/>
        <w:spacing w:after="0" w:line="240" w:lineRule="auto"/>
        <w:ind w:firstLine="540"/>
        <w:jc w:val="both"/>
        <w:rPr>
          <w:rFonts w:ascii="Times New Roman" w:hAnsi="Times New Roman"/>
          <w:bCs/>
          <w:sz w:val="24"/>
          <w:szCs w:val="24"/>
          <w:lang w:eastAsia="ru-RU"/>
        </w:rPr>
      </w:pPr>
      <w:r w:rsidRPr="00224DED">
        <w:rPr>
          <w:rFonts w:ascii="Times New Roman" w:hAnsi="Times New Roman"/>
          <w:bCs/>
          <w:sz w:val="24"/>
          <w:szCs w:val="24"/>
          <w:lang w:eastAsia="ru-RU"/>
        </w:rPr>
        <w:t>Для достижения поставленной цели предполагается решить следующую задачу - координация финансовых и организационных вопросов по предоставлению молодым семьям социальных выплат на приобретение жилого помещения или строительство индивидуального жилого дома.</w:t>
      </w:r>
    </w:p>
    <w:p w:rsidR="00224DED" w:rsidRPr="00224DED" w:rsidRDefault="00224DED" w:rsidP="00224DED">
      <w:pPr>
        <w:autoSpaceDE w:val="0"/>
        <w:autoSpaceDN w:val="0"/>
        <w:adjustRightInd w:val="0"/>
        <w:spacing w:after="0" w:line="240" w:lineRule="auto"/>
        <w:ind w:firstLine="540"/>
        <w:jc w:val="both"/>
        <w:rPr>
          <w:rFonts w:ascii="Times New Roman" w:hAnsi="Times New Roman"/>
          <w:bCs/>
          <w:sz w:val="24"/>
          <w:szCs w:val="24"/>
          <w:lang w:eastAsia="ru-RU"/>
        </w:rPr>
      </w:pPr>
      <w:r w:rsidRPr="00224DED">
        <w:rPr>
          <w:rFonts w:ascii="Times New Roman" w:hAnsi="Times New Roman"/>
          <w:bCs/>
          <w:sz w:val="24"/>
          <w:szCs w:val="24"/>
          <w:lang w:eastAsia="ru-RU"/>
        </w:rPr>
        <w:t xml:space="preserve">Основной целью </w:t>
      </w:r>
      <w:hyperlink r:id="rId11" w:history="1">
        <w:r w:rsidRPr="00224DED">
          <w:rPr>
            <w:rFonts w:ascii="Times New Roman" w:hAnsi="Times New Roman"/>
            <w:bCs/>
            <w:color w:val="0000FF"/>
            <w:sz w:val="24"/>
            <w:szCs w:val="24"/>
            <w:lang w:eastAsia="ru-RU"/>
          </w:rPr>
          <w:t>подпрограммы</w:t>
        </w:r>
      </w:hyperlink>
      <w:r w:rsidRPr="00224DED">
        <w:rPr>
          <w:rFonts w:ascii="Times New Roman" w:hAnsi="Times New Roman"/>
          <w:bCs/>
          <w:sz w:val="24"/>
          <w:szCs w:val="24"/>
          <w:lang w:eastAsia="ru-RU"/>
        </w:rPr>
        <w:t xml:space="preserve"> "Обеспечение жильем детей-сирот и детей, оставшихся без попечения родителей, а также лиц из их числа" является обеспечение жилыми помещениями детей-сирот и детей, оставшихся без попечения родителей, а также лиц из их числа.</w:t>
      </w:r>
    </w:p>
    <w:p w:rsidR="00224DED" w:rsidRDefault="00224DED" w:rsidP="00224DED">
      <w:pPr>
        <w:autoSpaceDE w:val="0"/>
        <w:autoSpaceDN w:val="0"/>
        <w:adjustRightInd w:val="0"/>
        <w:spacing w:after="0" w:line="240" w:lineRule="auto"/>
        <w:ind w:firstLine="540"/>
        <w:jc w:val="both"/>
        <w:rPr>
          <w:rFonts w:ascii="Times New Roman" w:hAnsi="Times New Roman"/>
          <w:bCs/>
          <w:sz w:val="24"/>
          <w:szCs w:val="24"/>
          <w:lang w:eastAsia="ru-RU"/>
        </w:rPr>
      </w:pPr>
      <w:r w:rsidRPr="00224DED">
        <w:rPr>
          <w:rFonts w:ascii="Times New Roman" w:hAnsi="Times New Roman"/>
          <w:bCs/>
          <w:sz w:val="24"/>
          <w:szCs w:val="24"/>
          <w:lang w:eastAsia="ru-RU"/>
        </w:rPr>
        <w:t>Для достижения поставленной цели предполагается решить следующую задачу - координация финансовых и организационных вопросов по предоставлению жилых помещений детям-сиротам и детям, оставшимся без попечения родителей, а также лицам из их числа по договорам найма специализированных жилых помещений.</w:t>
      </w:r>
    </w:p>
    <w:p w:rsidR="009E5342" w:rsidRDefault="00BB696D" w:rsidP="00A05953">
      <w:pPr>
        <w:autoSpaceDE w:val="0"/>
        <w:autoSpaceDN w:val="0"/>
        <w:adjustRightInd w:val="0"/>
        <w:spacing w:after="0" w:line="240" w:lineRule="auto"/>
        <w:ind w:firstLine="540"/>
        <w:jc w:val="both"/>
        <w:rPr>
          <w:rFonts w:ascii="Times New Roman" w:hAnsi="Times New Roman"/>
          <w:sz w:val="24"/>
          <w:szCs w:val="24"/>
        </w:rPr>
      </w:pPr>
      <w:r w:rsidRPr="00224DED">
        <w:rPr>
          <w:rFonts w:ascii="Times New Roman" w:hAnsi="Times New Roman"/>
          <w:bCs/>
          <w:sz w:val="24"/>
          <w:szCs w:val="24"/>
          <w:lang w:eastAsia="ru-RU"/>
        </w:rPr>
        <w:t xml:space="preserve">Основной целью </w:t>
      </w:r>
      <w:hyperlink r:id="rId12" w:history="1">
        <w:r w:rsidRPr="00224DED">
          <w:rPr>
            <w:rFonts w:ascii="Times New Roman" w:hAnsi="Times New Roman"/>
            <w:bCs/>
            <w:color w:val="0000FF"/>
            <w:sz w:val="24"/>
            <w:szCs w:val="24"/>
            <w:lang w:eastAsia="ru-RU"/>
          </w:rPr>
          <w:t>подпрограммы</w:t>
        </w:r>
      </w:hyperlink>
      <w:r>
        <w:rPr>
          <w:rFonts w:ascii="Times New Roman" w:hAnsi="Times New Roman"/>
          <w:bCs/>
          <w:color w:val="0000FF"/>
          <w:sz w:val="24"/>
          <w:szCs w:val="24"/>
          <w:lang w:eastAsia="ru-RU"/>
        </w:rPr>
        <w:t xml:space="preserve"> </w:t>
      </w:r>
      <w:r w:rsidRPr="00BB696D">
        <w:rPr>
          <w:rFonts w:ascii="Times New Roman" w:hAnsi="Times New Roman"/>
          <w:bCs/>
          <w:color w:val="000000" w:themeColor="text1"/>
          <w:sz w:val="24"/>
          <w:szCs w:val="24"/>
          <w:lang w:eastAsia="ru-RU"/>
        </w:rPr>
        <w:t>«</w:t>
      </w:r>
      <w:r w:rsidR="00180E4B" w:rsidRPr="00180E4B">
        <w:rPr>
          <w:rFonts w:ascii="Times New Roman" w:hAnsi="Times New Roman"/>
          <w:sz w:val="24"/>
          <w:szCs w:val="24"/>
        </w:rPr>
        <w:t>Обеспечение жильем отдельных категорий граждан, установленных федеральным законодательством</w:t>
      </w:r>
      <w:r w:rsidRPr="00BB696D">
        <w:rPr>
          <w:rFonts w:ascii="Times New Roman" w:hAnsi="Times New Roman"/>
          <w:bCs/>
          <w:color w:val="000000" w:themeColor="text1"/>
          <w:sz w:val="24"/>
          <w:szCs w:val="24"/>
          <w:lang w:eastAsia="ru-RU"/>
        </w:rPr>
        <w:t>»</w:t>
      </w:r>
      <w:r w:rsidRPr="00BB696D">
        <w:rPr>
          <w:rFonts w:ascii="Times New Roman" w:hAnsi="Times New Roman"/>
          <w:sz w:val="24"/>
          <w:szCs w:val="24"/>
        </w:rPr>
        <w:t xml:space="preserve"> является обеспечение жилыми помещениями ветеранов и инвалидов Великой Отечественной войны, членов семей погибших (умерших) инвалидов и участников Великой Отечественной войны, инвалидов и ветеранов боевых действий, инвалидов и семей, имеющих детей-инвалидов.</w:t>
      </w:r>
    </w:p>
    <w:p w:rsidR="009E5342" w:rsidRPr="009E5342" w:rsidRDefault="009E5342" w:rsidP="00A05953">
      <w:pPr>
        <w:autoSpaceDE w:val="0"/>
        <w:autoSpaceDN w:val="0"/>
        <w:adjustRightInd w:val="0"/>
        <w:spacing w:after="0" w:line="240" w:lineRule="auto"/>
        <w:ind w:firstLine="540"/>
        <w:jc w:val="both"/>
        <w:rPr>
          <w:rFonts w:ascii="Times New Roman" w:hAnsi="Times New Roman"/>
          <w:sz w:val="24"/>
          <w:szCs w:val="24"/>
        </w:rPr>
      </w:pPr>
      <w:r w:rsidRPr="009E5342">
        <w:rPr>
          <w:rFonts w:ascii="Times New Roman" w:hAnsi="Times New Roman"/>
          <w:bCs/>
          <w:sz w:val="24"/>
          <w:szCs w:val="24"/>
          <w:lang w:eastAsia="ru-RU"/>
        </w:rPr>
        <w:t xml:space="preserve"> </w:t>
      </w:r>
      <w:r w:rsidRPr="00FC61B5">
        <w:rPr>
          <w:rFonts w:ascii="Times New Roman" w:hAnsi="Times New Roman"/>
          <w:bCs/>
          <w:sz w:val="24"/>
          <w:szCs w:val="24"/>
          <w:lang w:eastAsia="ru-RU"/>
        </w:rPr>
        <w:t xml:space="preserve">Основной целью </w:t>
      </w:r>
      <w:hyperlink r:id="rId13" w:history="1">
        <w:r w:rsidRPr="00FC61B5">
          <w:rPr>
            <w:rFonts w:ascii="Times New Roman" w:hAnsi="Times New Roman"/>
            <w:bCs/>
            <w:color w:val="0000FF"/>
            <w:sz w:val="24"/>
            <w:szCs w:val="24"/>
            <w:lang w:eastAsia="ru-RU"/>
          </w:rPr>
          <w:t>подпрограммы</w:t>
        </w:r>
      </w:hyperlink>
      <w:r w:rsidRPr="00FC61B5">
        <w:rPr>
          <w:rFonts w:ascii="Times New Roman" w:hAnsi="Times New Roman"/>
          <w:bCs/>
          <w:color w:val="0000FF"/>
          <w:sz w:val="24"/>
          <w:szCs w:val="24"/>
          <w:lang w:eastAsia="ru-RU"/>
        </w:rPr>
        <w:t xml:space="preserve"> </w:t>
      </w:r>
      <w:r w:rsidRPr="00FC61B5">
        <w:rPr>
          <w:rFonts w:ascii="Times New Roman" w:hAnsi="Times New Roman"/>
          <w:sz w:val="24"/>
          <w:szCs w:val="24"/>
        </w:rPr>
        <w:t>«Комплексное освоение земельных участков в  целях жилищного строительства и развития застроенных территорий» является  увеличение уровня обеспеченности населения жильем.</w:t>
      </w:r>
      <w:r w:rsidRPr="00FC61B5">
        <w:rPr>
          <w:rFonts w:ascii="Times New Roman" w:hAnsi="Times New Roman"/>
          <w:bCs/>
          <w:sz w:val="24"/>
          <w:szCs w:val="24"/>
          <w:lang w:eastAsia="ru-RU"/>
        </w:rPr>
        <w:t xml:space="preserve"> Для достижения поставленной цели предполагается решить следующую задачу – обеспечить возможность увеличения годового объема ввода жилья.</w:t>
      </w:r>
    </w:p>
    <w:p w:rsidR="00BB696D" w:rsidRDefault="00E40B9F" w:rsidP="00A05953">
      <w:pPr>
        <w:autoSpaceDE w:val="0"/>
        <w:autoSpaceDN w:val="0"/>
        <w:adjustRightInd w:val="0"/>
        <w:spacing w:after="0" w:line="240" w:lineRule="auto"/>
        <w:ind w:firstLine="540"/>
        <w:jc w:val="both"/>
        <w:rPr>
          <w:rFonts w:ascii="Times New Roman" w:hAnsi="Times New Roman"/>
          <w:sz w:val="24"/>
          <w:szCs w:val="24"/>
        </w:rPr>
      </w:pPr>
      <w:r w:rsidRPr="00E40B9F">
        <w:rPr>
          <w:rFonts w:ascii="Times New Roman" w:hAnsi="Times New Roman"/>
          <w:sz w:val="24"/>
          <w:szCs w:val="24"/>
        </w:rPr>
        <w:t>Основной целью подпрограммы</w:t>
      </w:r>
      <w:r>
        <w:rPr>
          <w:rFonts w:ascii="Times New Roman" w:hAnsi="Times New Roman"/>
          <w:sz w:val="24"/>
          <w:szCs w:val="24"/>
        </w:rPr>
        <w:t xml:space="preserve"> </w:t>
      </w:r>
      <w:r w:rsidRPr="00E40B9F">
        <w:rPr>
          <w:rFonts w:ascii="Times New Roman" w:hAnsi="Times New Roman"/>
          <w:sz w:val="24"/>
          <w:szCs w:val="24"/>
        </w:rPr>
        <w:t>«Улучшение жилищных условий семей, имеющих семь и более детей»</w:t>
      </w:r>
      <w:r>
        <w:rPr>
          <w:rFonts w:ascii="Times New Roman" w:hAnsi="Times New Roman"/>
          <w:sz w:val="24"/>
          <w:szCs w:val="24"/>
        </w:rPr>
        <w:t xml:space="preserve"> является у</w:t>
      </w:r>
      <w:r w:rsidRPr="00E40B9F">
        <w:rPr>
          <w:rFonts w:ascii="Times New Roman" w:hAnsi="Times New Roman"/>
          <w:sz w:val="24"/>
          <w:szCs w:val="24"/>
        </w:rPr>
        <w:t>лучшение жилищных условий семей, имеющих семь и более детей</w:t>
      </w:r>
      <w:r>
        <w:rPr>
          <w:rFonts w:ascii="Times New Roman" w:hAnsi="Times New Roman"/>
          <w:sz w:val="24"/>
          <w:szCs w:val="24"/>
        </w:rPr>
        <w:t>.</w:t>
      </w:r>
    </w:p>
    <w:p w:rsidR="00DE2B43" w:rsidRDefault="00DE2B43" w:rsidP="00861E7E">
      <w:pPr>
        <w:spacing w:after="0" w:line="240" w:lineRule="auto"/>
        <w:ind w:firstLine="708"/>
        <w:jc w:val="center"/>
        <w:rPr>
          <w:rFonts w:ascii="Times New Roman" w:hAnsi="Times New Roman"/>
          <w:b/>
          <w:sz w:val="24"/>
          <w:szCs w:val="24"/>
        </w:rPr>
      </w:pPr>
    </w:p>
    <w:p w:rsidR="00A20966" w:rsidRPr="009451D8" w:rsidRDefault="00A20966" w:rsidP="00861E7E">
      <w:pPr>
        <w:spacing w:after="0" w:line="240" w:lineRule="auto"/>
        <w:ind w:firstLine="708"/>
        <w:jc w:val="center"/>
        <w:rPr>
          <w:rFonts w:ascii="Times New Roman" w:hAnsi="Times New Roman"/>
          <w:b/>
          <w:sz w:val="24"/>
          <w:szCs w:val="24"/>
        </w:rPr>
      </w:pPr>
      <w:r w:rsidRPr="009451D8">
        <w:rPr>
          <w:rFonts w:ascii="Times New Roman" w:hAnsi="Times New Roman"/>
          <w:b/>
          <w:sz w:val="24"/>
          <w:szCs w:val="24"/>
        </w:rPr>
        <w:t>5.  Планируемые результаты реализации муниципальной программы</w:t>
      </w:r>
    </w:p>
    <w:p w:rsidR="00A20966" w:rsidRDefault="00A20966" w:rsidP="002708CB">
      <w:pPr>
        <w:spacing w:after="0" w:line="240" w:lineRule="auto"/>
        <w:ind w:firstLine="709"/>
        <w:jc w:val="both"/>
        <w:rPr>
          <w:rFonts w:ascii="Times New Roman" w:hAnsi="Times New Roman"/>
          <w:sz w:val="24"/>
          <w:szCs w:val="24"/>
        </w:rPr>
      </w:pPr>
      <w:r w:rsidRPr="009451D8">
        <w:rPr>
          <w:rFonts w:ascii="Times New Roman" w:hAnsi="Times New Roman"/>
          <w:sz w:val="24"/>
          <w:szCs w:val="24"/>
        </w:rPr>
        <w:t xml:space="preserve"> </w:t>
      </w:r>
    </w:p>
    <w:p w:rsidR="00A20966" w:rsidRPr="009451D8" w:rsidRDefault="00A20966" w:rsidP="007504FE">
      <w:pPr>
        <w:spacing w:after="0" w:line="240" w:lineRule="auto"/>
        <w:ind w:firstLine="567"/>
        <w:jc w:val="both"/>
        <w:rPr>
          <w:rFonts w:ascii="Times New Roman" w:hAnsi="Times New Roman"/>
          <w:sz w:val="24"/>
          <w:szCs w:val="24"/>
        </w:rPr>
      </w:pPr>
      <w:r w:rsidRPr="009451D8">
        <w:rPr>
          <w:rFonts w:ascii="Times New Roman" w:hAnsi="Times New Roman"/>
          <w:sz w:val="24"/>
          <w:szCs w:val="24"/>
        </w:rPr>
        <w:t xml:space="preserve">Основные планируемые результаты (показатели эффективности) реализации муниципальной программы и их динамики по годам реализации муниципальной программы приведены в </w:t>
      </w:r>
      <w:r w:rsidRPr="0054592B">
        <w:rPr>
          <w:rFonts w:ascii="Times New Roman" w:hAnsi="Times New Roman"/>
          <w:i/>
          <w:sz w:val="24"/>
          <w:szCs w:val="24"/>
        </w:rPr>
        <w:t>Приложении № 1</w:t>
      </w:r>
      <w:r w:rsidRPr="009451D8">
        <w:rPr>
          <w:rFonts w:ascii="Times New Roman" w:hAnsi="Times New Roman"/>
          <w:sz w:val="24"/>
          <w:szCs w:val="24"/>
        </w:rPr>
        <w:t xml:space="preserve"> к муниципальной программе.</w:t>
      </w:r>
    </w:p>
    <w:p w:rsidR="004A5AF4" w:rsidRDefault="004A5AF4" w:rsidP="004A5AF4">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Оценка эффективности Муниципальной программы ежегодно производится на основе использования целевых показателей, обеспечивающих мониторинг динамики изменений в жилищной сфере за оцениваемый период с целью уточнения задач Муниципальной программы и подпрограмм.</w:t>
      </w:r>
    </w:p>
    <w:p w:rsidR="004A5AF4" w:rsidRDefault="004A5AF4" w:rsidP="004A5AF4">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Оценка эффективности Муниципальной программы будет производиться путем сравнения текущих значений показателей с установленными Муниципальной программой значениями на 201</w:t>
      </w:r>
      <w:r w:rsidR="00574263">
        <w:rPr>
          <w:rFonts w:ascii="Times New Roman" w:hAnsi="Times New Roman"/>
          <w:sz w:val="24"/>
          <w:szCs w:val="24"/>
          <w:lang w:eastAsia="ru-RU"/>
        </w:rPr>
        <w:t>5</w:t>
      </w:r>
      <w:r>
        <w:rPr>
          <w:rFonts w:ascii="Times New Roman" w:hAnsi="Times New Roman"/>
          <w:sz w:val="24"/>
          <w:szCs w:val="24"/>
          <w:lang w:eastAsia="ru-RU"/>
        </w:rPr>
        <w:t>-2019 годы.</w:t>
      </w:r>
    </w:p>
    <w:p w:rsidR="00DF4D5F" w:rsidRDefault="00DF4D5F" w:rsidP="00465E5A">
      <w:pPr>
        <w:spacing w:after="0" w:line="240" w:lineRule="auto"/>
        <w:ind w:firstLine="708"/>
        <w:jc w:val="center"/>
        <w:rPr>
          <w:rFonts w:ascii="Times New Roman" w:hAnsi="Times New Roman"/>
          <w:b/>
          <w:sz w:val="24"/>
          <w:szCs w:val="24"/>
        </w:rPr>
      </w:pPr>
    </w:p>
    <w:p w:rsidR="0078799F" w:rsidRDefault="0078799F" w:rsidP="00465E5A">
      <w:pPr>
        <w:spacing w:after="0" w:line="240" w:lineRule="auto"/>
        <w:ind w:firstLine="708"/>
        <w:jc w:val="center"/>
        <w:rPr>
          <w:rFonts w:ascii="Times New Roman" w:hAnsi="Times New Roman"/>
          <w:b/>
          <w:sz w:val="24"/>
          <w:szCs w:val="24"/>
        </w:rPr>
      </w:pPr>
    </w:p>
    <w:p w:rsidR="00A20966" w:rsidRPr="009451D8" w:rsidRDefault="00A20966" w:rsidP="00465E5A">
      <w:pPr>
        <w:spacing w:after="0" w:line="240" w:lineRule="auto"/>
        <w:ind w:firstLine="708"/>
        <w:jc w:val="center"/>
        <w:rPr>
          <w:rFonts w:ascii="Times New Roman" w:hAnsi="Times New Roman"/>
          <w:b/>
          <w:sz w:val="24"/>
          <w:szCs w:val="24"/>
        </w:rPr>
      </w:pPr>
      <w:r w:rsidRPr="009451D8">
        <w:rPr>
          <w:rFonts w:ascii="Times New Roman" w:hAnsi="Times New Roman"/>
          <w:b/>
          <w:sz w:val="24"/>
          <w:szCs w:val="24"/>
        </w:rPr>
        <w:lastRenderedPageBreak/>
        <w:t>6. Финансирование муниципальной программы</w:t>
      </w:r>
    </w:p>
    <w:p w:rsidR="00A20966" w:rsidRDefault="00A20966" w:rsidP="00105617">
      <w:pPr>
        <w:spacing w:after="0" w:line="240" w:lineRule="auto"/>
        <w:ind w:firstLine="708"/>
        <w:jc w:val="center"/>
        <w:rPr>
          <w:rFonts w:ascii="Times New Roman" w:hAnsi="Times New Roman"/>
          <w:sz w:val="24"/>
          <w:szCs w:val="24"/>
        </w:rPr>
      </w:pPr>
    </w:p>
    <w:p w:rsidR="00A20966" w:rsidRDefault="00A20966" w:rsidP="002708CB">
      <w:pPr>
        <w:spacing w:after="0" w:line="240" w:lineRule="auto"/>
        <w:ind w:firstLine="708"/>
        <w:jc w:val="both"/>
        <w:rPr>
          <w:rFonts w:ascii="Times New Roman" w:hAnsi="Times New Roman"/>
          <w:sz w:val="24"/>
          <w:szCs w:val="24"/>
        </w:rPr>
      </w:pPr>
      <w:r w:rsidRPr="009451D8">
        <w:rPr>
          <w:rFonts w:ascii="Times New Roman" w:hAnsi="Times New Roman"/>
          <w:sz w:val="24"/>
          <w:szCs w:val="24"/>
        </w:rPr>
        <w:t xml:space="preserve">Финансирование реализации муниципальной программы осуществляется за счет различных источников, в том числе </w:t>
      </w:r>
      <w:r>
        <w:rPr>
          <w:rFonts w:ascii="Times New Roman" w:hAnsi="Times New Roman"/>
          <w:sz w:val="24"/>
          <w:szCs w:val="24"/>
        </w:rPr>
        <w:t xml:space="preserve">федерального </w:t>
      </w:r>
      <w:r w:rsidRPr="009451D8">
        <w:rPr>
          <w:rFonts w:ascii="Times New Roman" w:hAnsi="Times New Roman"/>
          <w:sz w:val="24"/>
          <w:szCs w:val="24"/>
        </w:rPr>
        <w:t>бюджета</w:t>
      </w:r>
      <w:r>
        <w:rPr>
          <w:rFonts w:ascii="Times New Roman" w:hAnsi="Times New Roman"/>
          <w:sz w:val="24"/>
          <w:szCs w:val="24"/>
        </w:rPr>
        <w:t xml:space="preserve">, бюджета Московской области и бюджета </w:t>
      </w:r>
      <w:r w:rsidRPr="009451D8">
        <w:rPr>
          <w:rFonts w:ascii="Times New Roman" w:hAnsi="Times New Roman"/>
          <w:sz w:val="24"/>
          <w:szCs w:val="24"/>
        </w:rPr>
        <w:t>города</w:t>
      </w:r>
      <w:r>
        <w:rPr>
          <w:rFonts w:ascii="Times New Roman" w:hAnsi="Times New Roman"/>
          <w:sz w:val="24"/>
          <w:szCs w:val="24"/>
        </w:rPr>
        <w:t xml:space="preserve"> </w:t>
      </w:r>
      <w:r w:rsidR="004C4516">
        <w:rPr>
          <w:rFonts w:ascii="Times New Roman" w:hAnsi="Times New Roman"/>
          <w:sz w:val="24"/>
          <w:szCs w:val="24"/>
        </w:rPr>
        <w:t>Реутов</w:t>
      </w:r>
      <w:r>
        <w:rPr>
          <w:rFonts w:ascii="Times New Roman" w:hAnsi="Times New Roman"/>
          <w:sz w:val="24"/>
          <w:szCs w:val="24"/>
        </w:rPr>
        <w:t>а</w:t>
      </w:r>
      <w:r w:rsidRPr="009451D8">
        <w:rPr>
          <w:rFonts w:ascii="Times New Roman" w:hAnsi="Times New Roman"/>
          <w:sz w:val="24"/>
          <w:szCs w:val="24"/>
        </w:rPr>
        <w:t xml:space="preserve"> Московской области</w:t>
      </w:r>
      <w:r>
        <w:rPr>
          <w:rFonts w:ascii="Times New Roman" w:hAnsi="Times New Roman"/>
          <w:sz w:val="24"/>
          <w:szCs w:val="24"/>
        </w:rPr>
        <w:t>, а также собственных (заемных) сре</w:t>
      </w:r>
      <w:proofErr w:type="gramStart"/>
      <w:r>
        <w:rPr>
          <w:rFonts w:ascii="Times New Roman" w:hAnsi="Times New Roman"/>
          <w:sz w:val="24"/>
          <w:szCs w:val="24"/>
        </w:rPr>
        <w:t>дств гр</w:t>
      </w:r>
      <w:proofErr w:type="gramEnd"/>
      <w:r>
        <w:rPr>
          <w:rFonts w:ascii="Times New Roman" w:hAnsi="Times New Roman"/>
          <w:sz w:val="24"/>
          <w:szCs w:val="24"/>
        </w:rPr>
        <w:t>аждан</w:t>
      </w:r>
      <w:r w:rsidRPr="009451D8">
        <w:rPr>
          <w:rFonts w:ascii="Times New Roman" w:hAnsi="Times New Roman"/>
          <w:sz w:val="24"/>
          <w:szCs w:val="24"/>
        </w:rPr>
        <w:t>.</w:t>
      </w:r>
    </w:p>
    <w:p w:rsidR="006E4938" w:rsidRPr="009451D8" w:rsidRDefault="006E4938" w:rsidP="002708CB">
      <w:pPr>
        <w:spacing w:after="0" w:line="240" w:lineRule="auto"/>
        <w:ind w:firstLine="708"/>
        <w:jc w:val="both"/>
        <w:rPr>
          <w:rFonts w:ascii="Times New Roman" w:hAnsi="Times New Roman"/>
          <w:sz w:val="24"/>
          <w:szCs w:val="24"/>
        </w:rPr>
      </w:pPr>
    </w:p>
    <w:p w:rsidR="00A20966" w:rsidRPr="009451D8" w:rsidRDefault="00A20966" w:rsidP="00861E7E">
      <w:pPr>
        <w:spacing w:after="0" w:line="240" w:lineRule="auto"/>
        <w:ind w:firstLine="708"/>
        <w:jc w:val="center"/>
        <w:rPr>
          <w:rFonts w:ascii="Times New Roman" w:hAnsi="Times New Roman"/>
          <w:b/>
          <w:sz w:val="24"/>
          <w:szCs w:val="24"/>
        </w:rPr>
      </w:pPr>
      <w:r w:rsidRPr="009451D8">
        <w:rPr>
          <w:rFonts w:ascii="Times New Roman" w:hAnsi="Times New Roman"/>
          <w:b/>
          <w:sz w:val="24"/>
          <w:szCs w:val="24"/>
        </w:rPr>
        <w:t xml:space="preserve">7. Порядок взаимодействия </w:t>
      </w:r>
      <w:proofErr w:type="gramStart"/>
      <w:r w:rsidRPr="009451D8">
        <w:rPr>
          <w:rFonts w:ascii="Times New Roman" w:hAnsi="Times New Roman"/>
          <w:b/>
          <w:sz w:val="24"/>
          <w:szCs w:val="24"/>
        </w:rPr>
        <w:t>ответственных</w:t>
      </w:r>
      <w:proofErr w:type="gramEnd"/>
      <w:r w:rsidRPr="009451D8">
        <w:rPr>
          <w:rFonts w:ascii="Times New Roman" w:hAnsi="Times New Roman"/>
          <w:b/>
          <w:sz w:val="24"/>
          <w:szCs w:val="24"/>
        </w:rPr>
        <w:t xml:space="preserve"> за выполнение </w:t>
      </w:r>
    </w:p>
    <w:p w:rsidR="00A20966" w:rsidRPr="009451D8" w:rsidRDefault="00A20966" w:rsidP="00861E7E">
      <w:pPr>
        <w:spacing w:after="0" w:line="240" w:lineRule="auto"/>
        <w:ind w:firstLine="708"/>
        <w:jc w:val="center"/>
        <w:rPr>
          <w:rFonts w:ascii="Times New Roman" w:hAnsi="Times New Roman"/>
          <w:b/>
          <w:sz w:val="24"/>
          <w:szCs w:val="24"/>
        </w:rPr>
      </w:pPr>
      <w:r w:rsidRPr="009451D8">
        <w:rPr>
          <w:rFonts w:ascii="Times New Roman" w:hAnsi="Times New Roman"/>
          <w:b/>
          <w:sz w:val="24"/>
          <w:szCs w:val="24"/>
        </w:rPr>
        <w:t xml:space="preserve">мероприятий подпрограмм с муниципальным заказчиком </w:t>
      </w:r>
    </w:p>
    <w:p w:rsidR="00A20966" w:rsidRPr="009451D8" w:rsidRDefault="00A20966" w:rsidP="00861E7E">
      <w:pPr>
        <w:spacing w:after="0" w:line="240" w:lineRule="auto"/>
        <w:ind w:firstLine="708"/>
        <w:jc w:val="center"/>
        <w:rPr>
          <w:rFonts w:ascii="Times New Roman" w:hAnsi="Times New Roman"/>
          <w:b/>
          <w:sz w:val="24"/>
          <w:szCs w:val="24"/>
        </w:rPr>
      </w:pPr>
      <w:r w:rsidRPr="009451D8">
        <w:rPr>
          <w:rFonts w:ascii="Times New Roman" w:hAnsi="Times New Roman"/>
          <w:b/>
          <w:sz w:val="24"/>
          <w:szCs w:val="24"/>
        </w:rPr>
        <w:t>муниципальной программы</w:t>
      </w:r>
    </w:p>
    <w:p w:rsidR="00A20966" w:rsidRPr="009451D8" w:rsidRDefault="00A20966" w:rsidP="00861E7E">
      <w:pPr>
        <w:spacing w:after="0" w:line="240" w:lineRule="auto"/>
        <w:ind w:firstLine="708"/>
        <w:jc w:val="center"/>
        <w:rPr>
          <w:rFonts w:ascii="Times New Roman" w:hAnsi="Times New Roman"/>
          <w:b/>
          <w:sz w:val="24"/>
          <w:szCs w:val="24"/>
        </w:rPr>
      </w:pPr>
    </w:p>
    <w:p w:rsidR="00A20966" w:rsidRPr="009451D8" w:rsidRDefault="006E4938" w:rsidP="009D51B7">
      <w:pPr>
        <w:spacing w:after="0" w:line="240" w:lineRule="auto"/>
        <w:ind w:firstLine="709"/>
        <w:jc w:val="both"/>
        <w:rPr>
          <w:rFonts w:ascii="Times New Roman" w:hAnsi="Times New Roman"/>
          <w:sz w:val="24"/>
          <w:szCs w:val="24"/>
        </w:rPr>
      </w:pPr>
      <w:r w:rsidRPr="006E4938">
        <w:rPr>
          <w:rFonts w:ascii="Times New Roman" w:hAnsi="Times New Roman"/>
          <w:color w:val="000000" w:themeColor="text1"/>
          <w:sz w:val="24"/>
          <w:szCs w:val="24"/>
        </w:rPr>
        <w:t>Администрация города Реутов Московской области</w:t>
      </w:r>
      <w:r>
        <w:rPr>
          <w:rFonts w:ascii="Times New Roman" w:hAnsi="Times New Roman"/>
          <w:color w:val="FF0000"/>
          <w:sz w:val="24"/>
          <w:szCs w:val="24"/>
        </w:rPr>
        <w:t xml:space="preserve"> </w:t>
      </w:r>
      <w:r w:rsidR="00A20966" w:rsidRPr="009451D8">
        <w:rPr>
          <w:rFonts w:ascii="Times New Roman" w:hAnsi="Times New Roman"/>
          <w:sz w:val="24"/>
          <w:szCs w:val="24"/>
        </w:rPr>
        <w:t xml:space="preserve">организует управление реализацией муниципальной программы и осуществляет взаимодействие с </w:t>
      </w:r>
      <w:proofErr w:type="gramStart"/>
      <w:r w:rsidR="00A20966" w:rsidRPr="009451D8">
        <w:rPr>
          <w:rFonts w:ascii="Times New Roman" w:hAnsi="Times New Roman"/>
          <w:sz w:val="24"/>
          <w:szCs w:val="24"/>
        </w:rPr>
        <w:t>ответственными</w:t>
      </w:r>
      <w:proofErr w:type="gramEnd"/>
      <w:r w:rsidR="00A20966" w:rsidRPr="009451D8">
        <w:rPr>
          <w:rFonts w:ascii="Times New Roman" w:hAnsi="Times New Roman"/>
          <w:sz w:val="24"/>
          <w:szCs w:val="24"/>
        </w:rPr>
        <w:t xml:space="preserve"> за выполнение мероприятий подпрограмм, обеспечивая:</w:t>
      </w:r>
    </w:p>
    <w:p w:rsidR="00A20966" w:rsidRPr="009451D8" w:rsidRDefault="00A20966" w:rsidP="009D51B7">
      <w:pPr>
        <w:spacing w:after="0" w:line="240" w:lineRule="auto"/>
        <w:ind w:firstLine="709"/>
        <w:jc w:val="both"/>
        <w:rPr>
          <w:rFonts w:ascii="Times New Roman" w:hAnsi="Times New Roman"/>
          <w:sz w:val="24"/>
          <w:szCs w:val="24"/>
        </w:rPr>
      </w:pPr>
      <w:r w:rsidRPr="009451D8">
        <w:rPr>
          <w:rFonts w:ascii="Times New Roman" w:hAnsi="Times New Roman"/>
          <w:sz w:val="24"/>
          <w:szCs w:val="24"/>
        </w:rPr>
        <w:t>планирование реализации муниципальной программы в рамках поставленных задач и целевых ориентиров муниципальной программы на соответствующий финансовый год;</w:t>
      </w:r>
    </w:p>
    <w:p w:rsidR="00A20966" w:rsidRPr="009451D8" w:rsidRDefault="00A20966" w:rsidP="009D51B7">
      <w:pPr>
        <w:spacing w:after="0" w:line="240" w:lineRule="auto"/>
        <w:ind w:firstLine="709"/>
        <w:jc w:val="both"/>
        <w:rPr>
          <w:rFonts w:ascii="Times New Roman" w:hAnsi="Times New Roman"/>
          <w:sz w:val="24"/>
          <w:szCs w:val="24"/>
        </w:rPr>
      </w:pPr>
      <w:r w:rsidRPr="009451D8">
        <w:rPr>
          <w:rFonts w:ascii="Times New Roman" w:hAnsi="Times New Roman"/>
          <w:sz w:val="24"/>
          <w:szCs w:val="24"/>
        </w:rPr>
        <w:t>формирование прогноза объемов средств, необходимых на реализацию мероприятий муниципальной программы;</w:t>
      </w:r>
    </w:p>
    <w:p w:rsidR="00A20966" w:rsidRPr="009451D8" w:rsidRDefault="00A20966" w:rsidP="009D51B7">
      <w:pPr>
        <w:spacing w:after="0" w:line="240" w:lineRule="auto"/>
        <w:ind w:firstLine="709"/>
        <w:jc w:val="both"/>
        <w:rPr>
          <w:rFonts w:ascii="Times New Roman" w:hAnsi="Times New Roman"/>
          <w:sz w:val="24"/>
          <w:szCs w:val="24"/>
        </w:rPr>
      </w:pPr>
      <w:r w:rsidRPr="009451D8">
        <w:rPr>
          <w:rFonts w:ascii="Times New Roman" w:hAnsi="Times New Roman"/>
          <w:sz w:val="24"/>
          <w:szCs w:val="24"/>
        </w:rPr>
        <w:t>мониторинг целевых значений показателей муниципальной программы и показателей мероприятий муниципальной программы;</w:t>
      </w:r>
    </w:p>
    <w:p w:rsidR="00A20966" w:rsidRPr="009451D8" w:rsidRDefault="00A20966" w:rsidP="009D51B7">
      <w:pPr>
        <w:spacing w:after="0" w:line="240" w:lineRule="auto"/>
        <w:ind w:firstLine="709"/>
        <w:jc w:val="both"/>
        <w:rPr>
          <w:rFonts w:ascii="Times New Roman" w:hAnsi="Times New Roman"/>
          <w:sz w:val="24"/>
          <w:szCs w:val="24"/>
        </w:rPr>
      </w:pPr>
      <w:r w:rsidRPr="009451D8">
        <w:rPr>
          <w:rFonts w:ascii="Times New Roman" w:hAnsi="Times New Roman"/>
          <w:sz w:val="24"/>
          <w:szCs w:val="24"/>
        </w:rPr>
        <w:t>осуществление анализа и оценки, фактически достигаемых значений показателей муниципальной программы в ходе ее реализации и по итогам отчетного периода;</w:t>
      </w:r>
    </w:p>
    <w:p w:rsidR="00A20966" w:rsidRPr="009451D8" w:rsidRDefault="00A20966" w:rsidP="009D51B7">
      <w:pPr>
        <w:spacing w:after="0" w:line="240" w:lineRule="auto"/>
        <w:ind w:firstLine="709"/>
        <w:jc w:val="both"/>
        <w:rPr>
          <w:rFonts w:ascii="Times New Roman" w:hAnsi="Times New Roman"/>
          <w:sz w:val="24"/>
          <w:szCs w:val="24"/>
        </w:rPr>
      </w:pPr>
      <w:r w:rsidRPr="009451D8">
        <w:rPr>
          <w:rFonts w:ascii="Times New Roman" w:hAnsi="Times New Roman"/>
          <w:sz w:val="24"/>
          <w:szCs w:val="24"/>
        </w:rPr>
        <w:t>осуществление ежегодной оценки результативности и эффективности мероприятий муниципальной программы и подпрограмм в ее составе, формирует аналитические справки и итоговые доклады о ходе реализации муниципальной программы в соответствии  с Порядком;</w:t>
      </w:r>
    </w:p>
    <w:p w:rsidR="00A20966" w:rsidRPr="009451D8" w:rsidRDefault="00A20966" w:rsidP="009D51B7">
      <w:pPr>
        <w:spacing w:after="0" w:line="240" w:lineRule="auto"/>
        <w:ind w:firstLine="709"/>
        <w:jc w:val="both"/>
        <w:rPr>
          <w:rFonts w:ascii="Times New Roman" w:hAnsi="Times New Roman"/>
          <w:sz w:val="24"/>
          <w:szCs w:val="24"/>
        </w:rPr>
      </w:pPr>
      <w:r w:rsidRPr="009451D8">
        <w:rPr>
          <w:rFonts w:ascii="Times New Roman" w:hAnsi="Times New Roman"/>
          <w:sz w:val="24"/>
          <w:szCs w:val="24"/>
        </w:rPr>
        <w:t>контроль реализации мероприятий муниципальной программы в х</w:t>
      </w:r>
      <w:r>
        <w:rPr>
          <w:rFonts w:ascii="Times New Roman" w:hAnsi="Times New Roman"/>
          <w:sz w:val="24"/>
          <w:szCs w:val="24"/>
        </w:rPr>
        <w:t>оде ее реализации и подпрограмм</w:t>
      </w:r>
      <w:r w:rsidRPr="009451D8">
        <w:rPr>
          <w:rFonts w:ascii="Times New Roman" w:hAnsi="Times New Roman"/>
          <w:sz w:val="24"/>
          <w:szCs w:val="24"/>
        </w:rPr>
        <w:t xml:space="preserve"> в ее составе;</w:t>
      </w:r>
    </w:p>
    <w:p w:rsidR="00A20966" w:rsidRPr="009451D8" w:rsidRDefault="00A20966" w:rsidP="009D51B7">
      <w:pPr>
        <w:spacing w:after="0" w:line="240" w:lineRule="auto"/>
        <w:ind w:firstLine="709"/>
        <w:jc w:val="both"/>
        <w:rPr>
          <w:rFonts w:ascii="Times New Roman" w:hAnsi="Times New Roman"/>
          <w:sz w:val="24"/>
          <w:szCs w:val="24"/>
        </w:rPr>
      </w:pPr>
      <w:r w:rsidRPr="009451D8">
        <w:rPr>
          <w:rFonts w:ascii="Times New Roman" w:hAnsi="Times New Roman"/>
          <w:sz w:val="24"/>
          <w:szCs w:val="24"/>
        </w:rPr>
        <w:t>внесение в установленном Порядке предложений о корректировке параметров муниципальной программы;</w:t>
      </w:r>
    </w:p>
    <w:p w:rsidR="00A20966" w:rsidRPr="009451D8" w:rsidRDefault="00A20966" w:rsidP="009D51B7">
      <w:pPr>
        <w:spacing w:after="0" w:line="240" w:lineRule="auto"/>
        <w:ind w:firstLine="709"/>
        <w:jc w:val="both"/>
        <w:rPr>
          <w:rFonts w:ascii="Times New Roman" w:hAnsi="Times New Roman"/>
          <w:sz w:val="24"/>
          <w:szCs w:val="24"/>
        </w:rPr>
      </w:pPr>
      <w:r w:rsidRPr="009451D8">
        <w:rPr>
          <w:rFonts w:ascii="Times New Roman" w:hAnsi="Times New Roman"/>
          <w:sz w:val="24"/>
          <w:szCs w:val="24"/>
        </w:rPr>
        <w:t>информационное сопровождение реализации муниципальной программы.</w:t>
      </w:r>
    </w:p>
    <w:p w:rsidR="00A20966" w:rsidRPr="009451D8" w:rsidRDefault="00A20966" w:rsidP="009D51B7">
      <w:pPr>
        <w:spacing w:after="0" w:line="240" w:lineRule="auto"/>
        <w:ind w:firstLine="709"/>
        <w:jc w:val="both"/>
        <w:rPr>
          <w:rFonts w:ascii="Times New Roman" w:hAnsi="Times New Roman"/>
          <w:sz w:val="24"/>
          <w:szCs w:val="24"/>
        </w:rPr>
      </w:pPr>
      <w:r w:rsidRPr="009451D8">
        <w:rPr>
          <w:rFonts w:ascii="Times New Roman" w:hAnsi="Times New Roman"/>
          <w:sz w:val="24"/>
          <w:szCs w:val="24"/>
        </w:rPr>
        <w:t xml:space="preserve">Получателями средств городского бюджета являются исполнители мероприятий муниципальной программы и мероприятий подпрограмм в составе муниципальной программы, которые обеспечивают их целевое использование.  </w:t>
      </w:r>
    </w:p>
    <w:p w:rsidR="00A20966" w:rsidRDefault="00A20966" w:rsidP="009D51B7">
      <w:pPr>
        <w:spacing w:after="0" w:line="240" w:lineRule="auto"/>
        <w:ind w:firstLine="709"/>
        <w:jc w:val="both"/>
        <w:rPr>
          <w:rFonts w:ascii="Times New Roman" w:hAnsi="Times New Roman"/>
          <w:sz w:val="24"/>
          <w:szCs w:val="24"/>
        </w:rPr>
      </w:pPr>
      <w:r w:rsidRPr="009451D8">
        <w:rPr>
          <w:rFonts w:ascii="Times New Roman" w:hAnsi="Times New Roman"/>
          <w:sz w:val="24"/>
          <w:szCs w:val="24"/>
        </w:rPr>
        <w:t>Исполнители мероприятий муниципальной программы и мероприятий подпрограмм готовят и представляют соответственно муниципальному заказчику муниципальной программы и муниципальным заказчикам подпрограмм отчеты о ходе реализации мероприятий и о результатах реализованных мероприятий.</w:t>
      </w:r>
    </w:p>
    <w:p w:rsidR="00937D26" w:rsidRDefault="00937D26" w:rsidP="00DE340F">
      <w:pPr>
        <w:tabs>
          <w:tab w:val="left" w:pos="2273"/>
        </w:tabs>
        <w:spacing w:after="0" w:line="240" w:lineRule="auto"/>
        <w:ind w:firstLine="709"/>
        <w:jc w:val="both"/>
        <w:rPr>
          <w:rFonts w:ascii="Times New Roman" w:hAnsi="Times New Roman"/>
          <w:b/>
          <w:sz w:val="24"/>
          <w:szCs w:val="24"/>
        </w:rPr>
      </w:pPr>
      <w:r>
        <w:rPr>
          <w:rFonts w:ascii="Times New Roman" w:hAnsi="Times New Roman"/>
          <w:sz w:val="24"/>
          <w:szCs w:val="24"/>
        </w:rPr>
        <w:tab/>
      </w:r>
    </w:p>
    <w:p w:rsidR="00A20966" w:rsidRPr="009451D8" w:rsidRDefault="00A20966" w:rsidP="009D51B7">
      <w:pPr>
        <w:spacing w:after="0" w:line="240" w:lineRule="auto"/>
        <w:ind w:firstLine="708"/>
        <w:jc w:val="center"/>
        <w:rPr>
          <w:rFonts w:ascii="Times New Roman" w:hAnsi="Times New Roman"/>
          <w:b/>
          <w:sz w:val="24"/>
          <w:szCs w:val="24"/>
        </w:rPr>
      </w:pPr>
      <w:r w:rsidRPr="009451D8">
        <w:rPr>
          <w:rFonts w:ascii="Times New Roman" w:hAnsi="Times New Roman"/>
          <w:b/>
          <w:sz w:val="24"/>
          <w:szCs w:val="24"/>
        </w:rPr>
        <w:t>8. Состав, форма и сроки представления отчетности о ходе реализации мероприятий муниципальной программы</w:t>
      </w:r>
    </w:p>
    <w:p w:rsidR="00A20966" w:rsidRPr="009451D8" w:rsidRDefault="00A20966" w:rsidP="009D51B7">
      <w:pPr>
        <w:spacing w:after="0" w:line="240" w:lineRule="auto"/>
        <w:ind w:firstLine="708"/>
        <w:jc w:val="center"/>
        <w:rPr>
          <w:rFonts w:ascii="Times New Roman" w:hAnsi="Times New Roman"/>
          <w:b/>
          <w:sz w:val="24"/>
          <w:szCs w:val="24"/>
        </w:rPr>
      </w:pPr>
    </w:p>
    <w:p w:rsidR="00DF4D5F" w:rsidRPr="00DF4D5F" w:rsidRDefault="00DF4D5F" w:rsidP="00DF4D5F">
      <w:pPr>
        <w:spacing w:after="0" w:line="240" w:lineRule="auto"/>
        <w:ind w:firstLine="567"/>
        <w:jc w:val="both"/>
        <w:rPr>
          <w:rFonts w:ascii="Times New Roman" w:hAnsi="Times New Roman"/>
          <w:bCs/>
          <w:sz w:val="24"/>
          <w:szCs w:val="24"/>
          <w:lang w:eastAsia="ru-RU"/>
        </w:rPr>
      </w:pPr>
      <w:proofErr w:type="gramStart"/>
      <w:r w:rsidRPr="00DF4D5F">
        <w:rPr>
          <w:rFonts w:ascii="Times New Roman" w:hAnsi="Times New Roman"/>
          <w:bCs/>
          <w:sz w:val="24"/>
          <w:szCs w:val="24"/>
          <w:lang w:eastAsia="ru-RU"/>
        </w:rPr>
        <w:t>Контроль за</w:t>
      </w:r>
      <w:proofErr w:type="gramEnd"/>
      <w:r w:rsidRPr="00DF4D5F">
        <w:rPr>
          <w:rFonts w:ascii="Times New Roman" w:hAnsi="Times New Roman"/>
          <w:bCs/>
          <w:sz w:val="24"/>
          <w:szCs w:val="24"/>
          <w:lang w:eastAsia="ru-RU"/>
        </w:rPr>
        <w:t xml:space="preserve"> реализацией муниципальной программы осуществляется Администрацией городского округа Реутов.</w:t>
      </w:r>
    </w:p>
    <w:p w:rsidR="00DF4D5F" w:rsidRPr="00DF4D5F" w:rsidRDefault="00DF4D5F" w:rsidP="00DF4D5F">
      <w:pPr>
        <w:spacing w:after="0" w:line="240" w:lineRule="auto"/>
        <w:ind w:firstLine="567"/>
        <w:jc w:val="both"/>
        <w:rPr>
          <w:rFonts w:ascii="Times New Roman" w:hAnsi="Times New Roman"/>
          <w:bCs/>
          <w:sz w:val="24"/>
          <w:szCs w:val="24"/>
          <w:lang w:eastAsia="ru-RU"/>
        </w:rPr>
      </w:pPr>
      <w:r w:rsidRPr="00DF4D5F">
        <w:rPr>
          <w:rFonts w:ascii="Times New Roman" w:hAnsi="Times New Roman"/>
          <w:bCs/>
          <w:sz w:val="24"/>
          <w:szCs w:val="24"/>
          <w:lang w:eastAsia="ru-RU"/>
        </w:rPr>
        <w:t xml:space="preserve">С целью </w:t>
      </w:r>
      <w:proofErr w:type="gramStart"/>
      <w:r w:rsidRPr="00DF4D5F">
        <w:rPr>
          <w:rFonts w:ascii="Times New Roman" w:hAnsi="Times New Roman"/>
          <w:bCs/>
          <w:sz w:val="24"/>
          <w:szCs w:val="24"/>
          <w:lang w:eastAsia="ru-RU"/>
        </w:rPr>
        <w:t>контроля за</w:t>
      </w:r>
      <w:proofErr w:type="gramEnd"/>
      <w:r w:rsidRPr="00DF4D5F">
        <w:rPr>
          <w:rFonts w:ascii="Times New Roman" w:hAnsi="Times New Roman"/>
          <w:bCs/>
          <w:sz w:val="24"/>
          <w:szCs w:val="24"/>
          <w:lang w:eastAsia="ru-RU"/>
        </w:rPr>
        <w:t xml:space="preserve"> реализацией муниципальной программы муниципальный заказчик раз в полугодие до 20 числа месяца, следующего за отчетным полугодием, направляет в Экономическое  управление </w:t>
      </w:r>
      <w:r>
        <w:rPr>
          <w:rFonts w:ascii="Times New Roman" w:hAnsi="Times New Roman"/>
          <w:bCs/>
          <w:sz w:val="24"/>
          <w:szCs w:val="24"/>
          <w:lang w:eastAsia="ru-RU"/>
        </w:rPr>
        <w:t xml:space="preserve">Администрации города Реутов Московской области </w:t>
      </w:r>
      <w:r w:rsidRPr="00DF4D5F">
        <w:rPr>
          <w:rFonts w:ascii="Times New Roman" w:hAnsi="Times New Roman"/>
          <w:bCs/>
          <w:sz w:val="24"/>
          <w:szCs w:val="24"/>
          <w:lang w:eastAsia="ru-RU"/>
        </w:rPr>
        <w:t>оперативный отчет, который содержит:</w:t>
      </w:r>
    </w:p>
    <w:p w:rsidR="00DF4D5F" w:rsidRPr="00DF4D5F" w:rsidRDefault="00DF4D5F" w:rsidP="00DF4D5F">
      <w:pPr>
        <w:spacing w:after="0" w:line="240" w:lineRule="auto"/>
        <w:ind w:firstLine="567"/>
        <w:jc w:val="both"/>
        <w:rPr>
          <w:rFonts w:ascii="Times New Roman" w:hAnsi="Times New Roman"/>
          <w:bCs/>
          <w:sz w:val="24"/>
          <w:szCs w:val="24"/>
          <w:lang w:eastAsia="ru-RU"/>
        </w:rPr>
      </w:pPr>
      <w:r w:rsidRPr="00DF4D5F">
        <w:rPr>
          <w:rFonts w:ascii="Times New Roman" w:hAnsi="Times New Roman"/>
          <w:bCs/>
          <w:sz w:val="24"/>
          <w:szCs w:val="24"/>
          <w:lang w:eastAsia="ru-RU"/>
        </w:rPr>
        <w:t>перечень выполненных мероприятий муниципальной программы с указанием объемов и источников финансирования и результатов выполнения мероприятий;</w:t>
      </w:r>
    </w:p>
    <w:p w:rsidR="00DF4D5F" w:rsidRPr="00DF4D5F" w:rsidRDefault="00DF4D5F" w:rsidP="00DF4D5F">
      <w:pPr>
        <w:spacing w:after="0" w:line="240" w:lineRule="auto"/>
        <w:ind w:firstLine="567"/>
        <w:jc w:val="both"/>
        <w:rPr>
          <w:rFonts w:ascii="Times New Roman" w:hAnsi="Times New Roman"/>
          <w:bCs/>
          <w:sz w:val="24"/>
          <w:szCs w:val="24"/>
          <w:lang w:eastAsia="ru-RU"/>
        </w:rPr>
      </w:pPr>
      <w:r w:rsidRPr="00DF4D5F">
        <w:rPr>
          <w:rFonts w:ascii="Times New Roman" w:hAnsi="Times New Roman"/>
          <w:bCs/>
          <w:sz w:val="24"/>
          <w:szCs w:val="24"/>
          <w:lang w:eastAsia="ru-RU"/>
        </w:rPr>
        <w:t>анализ причин несвоевременного выполнения программных мероприятий.</w:t>
      </w:r>
    </w:p>
    <w:p w:rsidR="00DF4D5F" w:rsidRPr="00DF4D5F" w:rsidRDefault="00DF4D5F" w:rsidP="00DF4D5F">
      <w:pPr>
        <w:spacing w:after="0" w:line="240" w:lineRule="auto"/>
        <w:ind w:firstLine="567"/>
        <w:jc w:val="both"/>
        <w:rPr>
          <w:rFonts w:ascii="Times New Roman" w:hAnsi="Times New Roman"/>
          <w:bCs/>
          <w:sz w:val="24"/>
          <w:szCs w:val="24"/>
          <w:lang w:eastAsia="ru-RU"/>
        </w:rPr>
      </w:pPr>
      <w:r w:rsidRPr="00DF4D5F">
        <w:rPr>
          <w:rFonts w:ascii="Times New Roman" w:hAnsi="Times New Roman"/>
          <w:bCs/>
          <w:sz w:val="24"/>
          <w:szCs w:val="24"/>
          <w:lang w:eastAsia="ru-RU"/>
        </w:rPr>
        <w:t>Отчет направляется в электронном виде на электронный официальный адрес Экономического управления.</w:t>
      </w:r>
    </w:p>
    <w:p w:rsidR="00DF4D5F" w:rsidRPr="00DF4D5F" w:rsidRDefault="00DF4D5F" w:rsidP="00DF4D5F">
      <w:pPr>
        <w:spacing w:after="0" w:line="240" w:lineRule="auto"/>
        <w:ind w:firstLine="567"/>
        <w:jc w:val="both"/>
        <w:rPr>
          <w:rFonts w:ascii="Times New Roman" w:hAnsi="Times New Roman"/>
          <w:bCs/>
          <w:sz w:val="24"/>
          <w:szCs w:val="24"/>
          <w:lang w:eastAsia="ru-RU"/>
        </w:rPr>
      </w:pPr>
      <w:r w:rsidRPr="00DF4D5F">
        <w:rPr>
          <w:rFonts w:ascii="Times New Roman" w:hAnsi="Times New Roman"/>
          <w:bCs/>
          <w:sz w:val="24"/>
          <w:szCs w:val="24"/>
          <w:lang w:eastAsia="ru-RU"/>
        </w:rPr>
        <w:lastRenderedPageBreak/>
        <w:t xml:space="preserve">Финансовое управление </w:t>
      </w:r>
      <w:r>
        <w:rPr>
          <w:rFonts w:ascii="Times New Roman" w:hAnsi="Times New Roman"/>
          <w:bCs/>
          <w:sz w:val="24"/>
          <w:szCs w:val="24"/>
          <w:lang w:eastAsia="ru-RU"/>
        </w:rPr>
        <w:t xml:space="preserve">Администрации города Реутов Московской области </w:t>
      </w:r>
      <w:r w:rsidRPr="00DF4D5F">
        <w:rPr>
          <w:rFonts w:ascii="Times New Roman" w:hAnsi="Times New Roman"/>
          <w:bCs/>
          <w:sz w:val="24"/>
          <w:szCs w:val="24"/>
          <w:lang w:eastAsia="ru-RU"/>
        </w:rPr>
        <w:t>ежеквартально до 20 числа месяца, следующего за отчетным кварталом, направляет в Экономическое управление отчет нарастающим итогом с начала года о финансировании муниципальных программ за счет средств бюджета городского округа Реутов.</w:t>
      </w:r>
    </w:p>
    <w:p w:rsidR="00DF4D5F" w:rsidRPr="00DF4D5F" w:rsidRDefault="00DF4D5F" w:rsidP="00DF4D5F">
      <w:pPr>
        <w:spacing w:after="0" w:line="240" w:lineRule="auto"/>
        <w:ind w:firstLine="567"/>
        <w:jc w:val="both"/>
        <w:rPr>
          <w:rFonts w:ascii="Times New Roman" w:hAnsi="Times New Roman"/>
          <w:bCs/>
          <w:sz w:val="24"/>
          <w:szCs w:val="24"/>
          <w:lang w:eastAsia="ru-RU"/>
        </w:rPr>
      </w:pPr>
      <w:r w:rsidRPr="00DF4D5F">
        <w:rPr>
          <w:rFonts w:ascii="Times New Roman" w:hAnsi="Times New Roman"/>
          <w:bCs/>
          <w:sz w:val="24"/>
          <w:szCs w:val="24"/>
          <w:lang w:eastAsia="ru-RU"/>
        </w:rPr>
        <w:t xml:space="preserve"> Экономическое управление с учетом информации, полученной от муниципальных заказчиков муниципальных программ и Финансового управления, до 25 числа месяца, следующего за отчетным полугодием, подготавливает сводный отчет о ходе реализации муниципальных программ и размещает его на официальном сайте городского округа Реутов в сети Интернет.</w:t>
      </w:r>
    </w:p>
    <w:p w:rsidR="00DF4D5F" w:rsidRPr="00DF4D5F" w:rsidRDefault="00DF4D5F" w:rsidP="00DF4D5F">
      <w:pPr>
        <w:spacing w:after="0" w:line="240" w:lineRule="auto"/>
        <w:ind w:firstLine="567"/>
        <w:jc w:val="both"/>
        <w:rPr>
          <w:rFonts w:ascii="Times New Roman" w:hAnsi="Times New Roman"/>
          <w:bCs/>
          <w:sz w:val="24"/>
          <w:szCs w:val="24"/>
          <w:lang w:eastAsia="ru-RU"/>
        </w:rPr>
      </w:pPr>
      <w:r w:rsidRPr="00DF4D5F">
        <w:rPr>
          <w:rFonts w:ascii="Times New Roman" w:hAnsi="Times New Roman"/>
          <w:bCs/>
          <w:sz w:val="24"/>
          <w:szCs w:val="24"/>
          <w:lang w:eastAsia="ru-RU"/>
        </w:rPr>
        <w:t xml:space="preserve">Муниципальный заказчик ежегодно готовит годовой отчет о реализации муниципальной программы и до 1 марта года, следующего </w:t>
      </w:r>
      <w:proofErr w:type="gramStart"/>
      <w:r w:rsidRPr="00DF4D5F">
        <w:rPr>
          <w:rFonts w:ascii="Times New Roman" w:hAnsi="Times New Roman"/>
          <w:bCs/>
          <w:sz w:val="24"/>
          <w:szCs w:val="24"/>
          <w:lang w:eastAsia="ru-RU"/>
        </w:rPr>
        <w:t>за</w:t>
      </w:r>
      <w:proofErr w:type="gramEnd"/>
      <w:r w:rsidRPr="00DF4D5F">
        <w:rPr>
          <w:rFonts w:ascii="Times New Roman" w:hAnsi="Times New Roman"/>
          <w:bCs/>
          <w:sz w:val="24"/>
          <w:szCs w:val="24"/>
          <w:lang w:eastAsia="ru-RU"/>
        </w:rPr>
        <w:t xml:space="preserve"> </w:t>
      </w:r>
      <w:proofErr w:type="gramStart"/>
      <w:r w:rsidRPr="00DF4D5F">
        <w:rPr>
          <w:rFonts w:ascii="Times New Roman" w:hAnsi="Times New Roman"/>
          <w:bCs/>
          <w:sz w:val="24"/>
          <w:szCs w:val="24"/>
          <w:lang w:eastAsia="ru-RU"/>
        </w:rPr>
        <w:t>отчетным</w:t>
      </w:r>
      <w:proofErr w:type="gramEnd"/>
      <w:r w:rsidRPr="00DF4D5F">
        <w:rPr>
          <w:rFonts w:ascii="Times New Roman" w:hAnsi="Times New Roman"/>
          <w:bCs/>
          <w:sz w:val="24"/>
          <w:szCs w:val="24"/>
          <w:lang w:eastAsia="ru-RU"/>
        </w:rPr>
        <w:t>, представляет его в Экономическое управление для оценки эффективности реализации муниципальной программы.</w:t>
      </w:r>
    </w:p>
    <w:p w:rsidR="00DF4D5F" w:rsidRPr="00DF4D5F" w:rsidRDefault="00DF4D5F" w:rsidP="00DF4D5F">
      <w:pPr>
        <w:spacing w:after="0" w:line="240" w:lineRule="auto"/>
        <w:ind w:firstLine="567"/>
        <w:jc w:val="both"/>
        <w:rPr>
          <w:rFonts w:ascii="Times New Roman" w:hAnsi="Times New Roman"/>
          <w:bCs/>
          <w:sz w:val="24"/>
          <w:szCs w:val="24"/>
          <w:lang w:eastAsia="ru-RU"/>
        </w:rPr>
      </w:pPr>
      <w:r w:rsidRPr="00DF4D5F">
        <w:rPr>
          <w:rFonts w:ascii="Times New Roman" w:hAnsi="Times New Roman"/>
          <w:bCs/>
          <w:sz w:val="24"/>
          <w:szCs w:val="24"/>
          <w:lang w:eastAsia="ru-RU"/>
        </w:rPr>
        <w:t xml:space="preserve">Не позднее 1 июля года, следующего за </w:t>
      </w:r>
      <w:proofErr w:type="gramStart"/>
      <w:r w:rsidRPr="00DF4D5F">
        <w:rPr>
          <w:rFonts w:ascii="Times New Roman" w:hAnsi="Times New Roman"/>
          <w:bCs/>
          <w:sz w:val="24"/>
          <w:szCs w:val="24"/>
          <w:lang w:eastAsia="ru-RU"/>
        </w:rPr>
        <w:t>отчетным</w:t>
      </w:r>
      <w:proofErr w:type="gramEnd"/>
      <w:r w:rsidRPr="00DF4D5F">
        <w:rPr>
          <w:rFonts w:ascii="Times New Roman" w:hAnsi="Times New Roman"/>
          <w:bCs/>
          <w:sz w:val="24"/>
          <w:szCs w:val="24"/>
          <w:lang w:eastAsia="ru-RU"/>
        </w:rPr>
        <w:t>, Экономическое  управление готовит годовой комплексный отчет о ходе реализации муниципальных программ и размещает его на официальном сайте городского округа Реутов в сети Интернет.</w:t>
      </w:r>
    </w:p>
    <w:p w:rsidR="00DF4D5F" w:rsidRPr="00DF4D5F" w:rsidRDefault="00DF4D5F" w:rsidP="00DF4D5F">
      <w:pPr>
        <w:spacing w:after="0" w:line="240" w:lineRule="auto"/>
        <w:ind w:firstLine="567"/>
        <w:jc w:val="both"/>
        <w:rPr>
          <w:rFonts w:ascii="Times New Roman" w:hAnsi="Times New Roman"/>
          <w:bCs/>
          <w:sz w:val="24"/>
          <w:szCs w:val="24"/>
          <w:lang w:eastAsia="ru-RU"/>
        </w:rPr>
      </w:pPr>
      <w:r w:rsidRPr="00DF4D5F">
        <w:rPr>
          <w:rFonts w:ascii="Times New Roman" w:hAnsi="Times New Roman"/>
          <w:bCs/>
          <w:sz w:val="24"/>
          <w:szCs w:val="24"/>
          <w:lang w:eastAsia="ru-RU"/>
        </w:rPr>
        <w:t>После окончания срока реализации муниципальной программы муниципальный заказчик представляет в орган Администрации городского округа Реутов на утверждение не позднее 1 июня года, следующего за последним годом реализации муниципальной программы, итоговый отчет о ее реализации.</w:t>
      </w:r>
    </w:p>
    <w:p w:rsidR="00DF4D5F" w:rsidRPr="00DF4D5F" w:rsidRDefault="00DF4D5F" w:rsidP="00DF4D5F">
      <w:pPr>
        <w:spacing w:after="0" w:line="240" w:lineRule="auto"/>
        <w:ind w:firstLine="567"/>
        <w:jc w:val="both"/>
        <w:rPr>
          <w:rFonts w:ascii="Times New Roman" w:hAnsi="Times New Roman"/>
          <w:bCs/>
          <w:sz w:val="24"/>
          <w:szCs w:val="24"/>
          <w:lang w:eastAsia="ru-RU"/>
        </w:rPr>
      </w:pPr>
      <w:r w:rsidRPr="00DF4D5F">
        <w:rPr>
          <w:rFonts w:ascii="Times New Roman" w:hAnsi="Times New Roman"/>
          <w:bCs/>
          <w:sz w:val="24"/>
          <w:szCs w:val="24"/>
          <w:lang w:eastAsia="ru-RU"/>
        </w:rPr>
        <w:t xml:space="preserve">Годовой и </w:t>
      </w:r>
      <w:proofErr w:type="gramStart"/>
      <w:r w:rsidRPr="00DF4D5F">
        <w:rPr>
          <w:rFonts w:ascii="Times New Roman" w:hAnsi="Times New Roman"/>
          <w:bCs/>
          <w:sz w:val="24"/>
          <w:szCs w:val="24"/>
          <w:lang w:eastAsia="ru-RU"/>
        </w:rPr>
        <w:t>итоговый</w:t>
      </w:r>
      <w:proofErr w:type="gramEnd"/>
      <w:r w:rsidRPr="00DF4D5F">
        <w:rPr>
          <w:rFonts w:ascii="Times New Roman" w:hAnsi="Times New Roman"/>
          <w:bCs/>
          <w:sz w:val="24"/>
          <w:szCs w:val="24"/>
          <w:lang w:eastAsia="ru-RU"/>
        </w:rPr>
        <w:t xml:space="preserve"> отчеты о реализации муниципальной программы должны содержать:</w:t>
      </w:r>
    </w:p>
    <w:p w:rsidR="00DF4D5F" w:rsidRPr="00DF4D5F" w:rsidRDefault="00DF4D5F" w:rsidP="00DF4D5F">
      <w:pPr>
        <w:spacing w:after="0" w:line="240" w:lineRule="auto"/>
        <w:ind w:firstLine="567"/>
        <w:jc w:val="both"/>
        <w:rPr>
          <w:rFonts w:ascii="Times New Roman" w:hAnsi="Times New Roman"/>
          <w:bCs/>
          <w:sz w:val="24"/>
          <w:szCs w:val="24"/>
          <w:lang w:eastAsia="ru-RU"/>
        </w:rPr>
      </w:pPr>
      <w:r w:rsidRPr="00DF4D5F">
        <w:rPr>
          <w:rFonts w:ascii="Times New Roman" w:hAnsi="Times New Roman"/>
          <w:bCs/>
          <w:sz w:val="24"/>
          <w:szCs w:val="24"/>
          <w:lang w:eastAsia="ru-RU"/>
        </w:rPr>
        <w:t>1) аналитическую записку, в которой указываются:</w:t>
      </w:r>
    </w:p>
    <w:p w:rsidR="00DF4D5F" w:rsidRPr="00DF4D5F" w:rsidRDefault="00DF4D5F" w:rsidP="00DF4D5F">
      <w:pPr>
        <w:spacing w:after="0" w:line="240" w:lineRule="auto"/>
        <w:ind w:firstLine="567"/>
        <w:jc w:val="both"/>
        <w:rPr>
          <w:rFonts w:ascii="Times New Roman" w:hAnsi="Times New Roman"/>
          <w:bCs/>
          <w:sz w:val="24"/>
          <w:szCs w:val="24"/>
          <w:lang w:eastAsia="ru-RU"/>
        </w:rPr>
      </w:pPr>
      <w:r w:rsidRPr="00DF4D5F">
        <w:rPr>
          <w:rFonts w:ascii="Times New Roman" w:hAnsi="Times New Roman"/>
          <w:bCs/>
          <w:sz w:val="24"/>
          <w:szCs w:val="24"/>
          <w:lang w:eastAsia="ru-RU"/>
        </w:rPr>
        <w:t>степень достижения запланированных результатов и намеченных целей муниципальной программы и подпрограмм;</w:t>
      </w:r>
    </w:p>
    <w:p w:rsidR="00DF4D5F" w:rsidRPr="00DF4D5F" w:rsidRDefault="00DF4D5F" w:rsidP="00DF4D5F">
      <w:pPr>
        <w:spacing w:after="0" w:line="240" w:lineRule="auto"/>
        <w:ind w:firstLine="567"/>
        <w:jc w:val="both"/>
        <w:rPr>
          <w:rFonts w:ascii="Times New Roman" w:hAnsi="Times New Roman"/>
          <w:bCs/>
          <w:sz w:val="24"/>
          <w:szCs w:val="24"/>
          <w:lang w:eastAsia="ru-RU"/>
        </w:rPr>
      </w:pPr>
      <w:r w:rsidRPr="00DF4D5F">
        <w:rPr>
          <w:rFonts w:ascii="Times New Roman" w:hAnsi="Times New Roman"/>
          <w:bCs/>
          <w:sz w:val="24"/>
          <w:szCs w:val="24"/>
          <w:lang w:eastAsia="ru-RU"/>
        </w:rPr>
        <w:t>общий объем фактически произведенных расходов, всего и в том числе по источникам финансирования;</w:t>
      </w:r>
    </w:p>
    <w:p w:rsidR="00DF4D5F" w:rsidRPr="00DF4D5F" w:rsidRDefault="00DF4D5F" w:rsidP="00DF4D5F">
      <w:pPr>
        <w:spacing w:after="0" w:line="240" w:lineRule="auto"/>
        <w:ind w:firstLine="567"/>
        <w:jc w:val="both"/>
        <w:rPr>
          <w:rFonts w:ascii="Times New Roman" w:hAnsi="Times New Roman"/>
          <w:bCs/>
          <w:sz w:val="24"/>
          <w:szCs w:val="24"/>
          <w:lang w:eastAsia="ru-RU"/>
        </w:rPr>
      </w:pPr>
      <w:r w:rsidRPr="00DF4D5F">
        <w:rPr>
          <w:rFonts w:ascii="Times New Roman" w:hAnsi="Times New Roman"/>
          <w:bCs/>
          <w:sz w:val="24"/>
          <w:szCs w:val="24"/>
          <w:lang w:eastAsia="ru-RU"/>
        </w:rPr>
        <w:t>2) таблицу, в которой указываются:</w:t>
      </w:r>
    </w:p>
    <w:p w:rsidR="00DF4D5F" w:rsidRPr="00DF4D5F" w:rsidRDefault="00DF4D5F" w:rsidP="00DF4D5F">
      <w:pPr>
        <w:spacing w:after="0" w:line="240" w:lineRule="auto"/>
        <w:ind w:firstLine="567"/>
        <w:jc w:val="both"/>
        <w:rPr>
          <w:rFonts w:ascii="Times New Roman" w:hAnsi="Times New Roman"/>
          <w:bCs/>
          <w:sz w:val="24"/>
          <w:szCs w:val="24"/>
          <w:lang w:eastAsia="ru-RU"/>
        </w:rPr>
      </w:pPr>
      <w:r w:rsidRPr="00DF4D5F">
        <w:rPr>
          <w:rFonts w:ascii="Times New Roman" w:hAnsi="Times New Roman"/>
          <w:bCs/>
          <w:sz w:val="24"/>
          <w:szCs w:val="24"/>
          <w:lang w:eastAsia="ru-RU"/>
        </w:rPr>
        <w:t>данные об использовании средств бюджета городского округа Реутов и средств иных привлекаемых для реализации муниципальной программы источников по каждому программному мероприятию и в целом по муниципальной программе;</w:t>
      </w:r>
    </w:p>
    <w:p w:rsidR="00DF4D5F" w:rsidRPr="00DF4D5F" w:rsidRDefault="00DF4D5F" w:rsidP="00DF4D5F">
      <w:pPr>
        <w:spacing w:after="0" w:line="240" w:lineRule="auto"/>
        <w:ind w:firstLine="567"/>
        <w:jc w:val="both"/>
        <w:rPr>
          <w:rFonts w:ascii="Times New Roman" w:hAnsi="Times New Roman"/>
          <w:bCs/>
          <w:sz w:val="24"/>
          <w:szCs w:val="24"/>
          <w:lang w:eastAsia="ru-RU"/>
        </w:rPr>
      </w:pPr>
      <w:r w:rsidRPr="00DF4D5F">
        <w:rPr>
          <w:rFonts w:ascii="Times New Roman" w:hAnsi="Times New Roman"/>
          <w:bCs/>
          <w:sz w:val="24"/>
          <w:szCs w:val="24"/>
          <w:lang w:eastAsia="ru-RU"/>
        </w:rPr>
        <w:t>по мероприятиям, не завершенным в утвержденные сроки, - причины их невыполнения и предложения по дальнейшей реализации.</w:t>
      </w:r>
    </w:p>
    <w:p w:rsidR="00DF4D5F" w:rsidRPr="00DF4D5F" w:rsidRDefault="00DF4D5F" w:rsidP="00DF4D5F">
      <w:pPr>
        <w:spacing w:after="0" w:line="240" w:lineRule="auto"/>
        <w:ind w:firstLine="567"/>
        <w:jc w:val="both"/>
        <w:rPr>
          <w:rFonts w:ascii="Times New Roman" w:hAnsi="Times New Roman"/>
          <w:bCs/>
          <w:sz w:val="24"/>
          <w:szCs w:val="24"/>
          <w:lang w:eastAsia="ru-RU"/>
        </w:rPr>
      </w:pPr>
      <w:r w:rsidRPr="00DF4D5F">
        <w:rPr>
          <w:rFonts w:ascii="Times New Roman" w:hAnsi="Times New Roman"/>
          <w:bCs/>
          <w:sz w:val="24"/>
          <w:szCs w:val="24"/>
          <w:lang w:eastAsia="ru-RU"/>
        </w:rPr>
        <w:t>По показателям, не достигшим запланированного уровня, приводятся причины невыполнения и предложения по их дальнейшему достижению.</w:t>
      </w:r>
    </w:p>
    <w:p w:rsidR="00DF4D5F" w:rsidRDefault="00DF4D5F" w:rsidP="00DF4D5F">
      <w:pPr>
        <w:spacing w:after="0" w:line="240" w:lineRule="auto"/>
        <w:ind w:firstLine="567"/>
        <w:jc w:val="both"/>
        <w:rPr>
          <w:rFonts w:ascii="Times New Roman" w:hAnsi="Times New Roman"/>
          <w:bCs/>
          <w:sz w:val="24"/>
          <w:szCs w:val="24"/>
          <w:lang w:eastAsia="ru-RU"/>
        </w:rPr>
      </w:pPr>
      <w:proofErr w:type="gramStart"/>
      <w:r w:rsidRPr="00DF4D5F">
        <w:rPr>
          <w:rFonts w:ascii="Times New Roman" w:hAnsi="Times New Roman"/>
          <w:bCs/>
          <w:sz w:val="24"/>
          <w:szCs w:val="24"/>
          <w:lang w:eastAsia="ru-RU"/>
        </w:rPr>
        <w:t>Отчеты о достижении значений показателей (индикаторов) муниципальных программ ежеквартально направляются по установленной форме  экономическим управлением в Министерство экономики Московской области, структурными подразделениями Администрации в центральные исполнительные органы государственной власти Московской области по соответствующим направлениям деятельности</w:t>
      </w:r>
      <w:r>
        <w:rPr>
          <w:rFonts w:ascii="Times New Roman" w:hAnsi="Times New Roman"/>
          <w:bCs/>
          <w:sz w:val="24"/>
          <w:szCs w:val="24"/>
          <w:lang w:eastAsia="ru-RU"/>
        </w:rPr>
        <w:t>.</w:t>
      </w:r>
      <w:proofErr w:type="gramEnd"/>
    </w:p>
    <w:p w:rsidR="00DF4D5F" w:rsidRDefault="00DF4D5F" w:rsidP="002904CF">
      <w:pPr>
        <w:spacing w:after="0" w:line="240" w:lineRule="auto"/>
        <w:ind w:left="9639"/>
        <w:rPr>
          <w:rFonts w:ascii="Times New Roman" w:hAnsi="Times New Roman"/>
          <w:sz w:val="20"/>
          <w:szCs w:val="20"/>
        </w:rPr>
      </w:pPr>
    </w:p>
    <w:p w:rsidR="0070673E" w:rsidRDefault="0070673E" w:rsidP="002904CF">
      <w:pPr>
        <w:spacing w:after="0" w:line="240" w:lineRule="auto"/>
        <w:ind w:left="9639"/>
        <w:rPr>
          <w:rFonts w:ascii="Times New Roman" w:hAnsi="Times New Roman"/>
          <w:sz w:val="20"/>
          <w:szCs w:val="20"/>
        </w:rPr>
      </w:pPr>
    </w:p>
    <w:p w:rsidR="0070673E" w:rsidRDefault="0070673E" w:rsidP="002904CF">
      <w:pPr>
        <w:spacing w:after="0" w:line="240" w:lineRule="auto"/>
        <w:ind w:left="9639"/>
        <w:rPr>
          <w:rFonts w:ascii="Times New Roman" w:hAnsi="Times New Roman"/>
          <w:sz w:val="20"/>
          <w:szCs w:val="20"/>
        </w:rPr>
      </w:pPr>
    </w:p>
    <w:p w:rsidR="0070673E" w:rsidRDefault="0070673E" w:rsidP="002904CF">
      <w:pPr>
        <w:spacing w:after="0" w:line="240" w:lineRule="auto"/>
        <w:ind w:left="9639"/>
        <w:rPr>
          <w:rFonts w:ascii="Times New Roman" w:hAnsi="Times New Roman"/>
          <w:sz w:val="20"/>
          <w:szCs w:val="20"/>
        </w:rPr>
      </w:pPr>
    </w:p>
    <w:p w:rsidR="0070673E" w:rsidRDefault="0070673E" w:rsidP="002904CF">
      <w:pPr>
        <w:spacing w:after="0" w:line="240" w:lineRule="auto"/>
        <w:ind w:left="9639"/>
        <w:rPr>
          <w:rFonts w:ascii="Times New Roman" w:hAnsi="Times New Roman"/>
          <w:sz w:val="20"/>
          <w:szCs w:val="20"/>
        </w:rPr>
      </w:pPr>
    </w:p>
    <w:p w:rsidR="0070673E" w:rsidRDefault="0070673E" w:rsidP="002904CF">
      <w:pPr>
        <w:spacing w:after="0" w:line="240" w:lineRule="auto"/>
        <w:ind w:left="9639"/>
        <w:rPr>
          <w:rFonts w:ascii="Times New Roman" w:hAnsi="Times New Roman"/>
          <w:sz w:val="20"/>
          <w:szCs w:val="20"/>
        </w:rPr>
      </w:pPr>
    </w:p>
    <w:p w:rsidR="0070673E" w:rsidRDefault="0070673E" w:rsidP="002904CF">
      <w:pPr>
        <w:spacing w:after="0" w:line="240" w:lineRule="auto"/>
        <w:ind w:left="9639"/>
        <w:rPr>
          <w:rFonts w:ascii="Times New Roman" w:hAnsi="Times New Roman"/>
          <w:sz w:val="20"/>
          <w:szCs w:val="20"/>
        </w:rPr>
      </w:pPr>
    </w:p>
    <w:p w:rsidR="0070673E" w:rsidRDefault="0070673E" w:rsidP="002904CF">
      <w:pPr>
        <w:spacing w:after="0" w:line="240" w:lineRule="auto"/>
        <w:ind w:left="9639"/>
        <w:rPr>
          <w:rFonts w:ascii="Times New Roman" w:hAnsi="Times New Roman"/>
          <w:sz w:val="20"/>
          <w:szCs w:val="20"/>
        </w:rPr>
      </w:pPr>
    </w:p>
    <w:p w:rsidR="0070673E" w:rsidRDefault="0070673E" w:rsidP="002904CF">
      <w:pPr>
        <w:spacing w:after="0" w:line="240" w:lineRule="auto"/>
        <w:ind w:left="9639"/>
        <w:rPr>
          <w:rFonts w:ascii="Times New Roman" w:hAnsi="Times New Roman"/>
          <w:sz w:val="20"/>
          <w:szCs w:val="20"/>
        </w:rPr>
      </w:pPr>
    </w:p>
    <w:p w:rsidR="0070673E" w:rsidRDefault="0070673E" w:rsidP="002904CF">
      <w:pPr>
        <w:spacing w:after="0" w:line="240" w:lineRule="auto"/>
        <w:ind w:left="9639"/>
        <w:rPr>
          <w:rFonts w:ascii="Times New Roman" w:hAnsi="Times New Roman"/>
          <w:sz w:val="20"/>
          <w:szCs w:val="20"/>
        </w:rPr>
      </w:pPr>
    </w:p>
    <w:p w:rsidR="0070673E" w:rsidRDefault="0070673E" w:rsidP="002904CF">
      <w:pPr>
        <w:spacing w:after="0" w:line="240" w:lineRule="auto"/>
        <w:ind w:left="9639"/>
        <w:rPr>
          <w:rFonts w:ascii="Times New Roman" w:hAnsi="Times New Roman"/>
          <w:sz w:val="20"/>
          <w:szCs w:val="20"/>
        </w:rPr>
      </w:pPr>
    </w:p>
    <w:p w:rsidR="0070673E" w:rsidRDefault="0070673E" w:rsidP="002904CF">
      <w:pPr>
        <w:spacing w:after="0" w:line="240" w:lineRule="auto"/>
        <w:ind w:left="9639"/>
        <w:rPr>
          <w:rFonts w:ascii="Times New Roman" w:hAnsi="Times New Roman"/>
          <w:sz w:val="20"/>
          <w:szCs w:val="20"/>
        </w:rPr>
      </w:pPr>
    </w:p>
    <w:p w:rsidR="0070673E" w:rsidRDefault="0070673E" w:rsidP="002904CF">
      <w:pPr>
        <w:spacing w:after="0" w:line="240" w:lineRule="auto"/>
        <w:ind w:left="9639"/>
        <w:rPr>
          <w:rFonts w:ascii="Times New Roman" w:hAnsi="Times New Roman"/>
          <w:sz w:val="20"/>
          <w:szCs w:val="20"/>
        </w:rPr>
      </w:pPr>
    </w:p>
    <w:p w:rsidR="0070673E" w:rsidRDefault="0070673E" w:rsidP="002904CF">
      <w:pPr>
        <w:spacing w:after="0" w:line="240" w:lineRule="auto"/>
        <w:ind w:left="9639"/>
        <w:rPr>
          <w:rFonts w:ascii="Times New Roman" w:hAnsi="Times New Roman"/>
          <w:sz w:val="20"/>
          <w:szCs w:val="20"/>
        </w:rPr>
      </w:pPr>
    </w:p>
    <w:p w:rsidR="00DE340F" w:rsidRDefault="00DE340F" w:rsidP="002904CF">
      <w:pPr>
        <w:spacing w:after="0" w:line="240" w:lineRule="auto"/>
        <w:ind w:left="9639"/>
        <w:rPr>
          <w:rFonts w:ascii="Times New Roman" w:hAnsi="Times New Roman"/>
          <w:sz w:val="20"/>
          <w:szCs w:val="20"/>
        </w:rPr>
      </w:pPr>
    </w:p>
    <w:p w:rsidR="00A20966" w:rsidRPr="009451D8" w:rsidRDefault="00A20966" w:rsidP="002904CF">
      <w:pPr>
        <w:spacing w:after="0" w:line="240" w:lineRule="auto"/>
        <w:ind w:left="9639"/>
        <w:rPr>
          <w:rFonts w:ascii="Times New Roman" w:hAnsi="Times New Roman"/>
          <w:sz w:val="20"/>
          <w:szCs w:val="20"/>
        </w:rPr>
      </w:pPr>
      <w:r w:rsidRPr="009451D8">
        <w:rPr>
          <w:rFonts w:ascii="Times New Roman" w:hAnsi="Times New Roman"/>
          <w:sz w:val="20"/>
          <w:szCs w:val="20"/>
        </w:rPr>
        <w:lastRenderedPageBreak/>
        <w:t xml:space="preserve">Приложение № 1 </w:t>
      </w:r>
    </w:p>
    <w:p w:rsidR="00A20966" w:rsidRPr="009451D8" w:rsidRDefault="00A20966" w:rsidP="00997E14">
      <w:pPr>
        <w:spacing w:after="0" w:line="240" w:lineRule="auto"/>
        <w:ind w:left="8080"/>
        <w:rPr>
          <w:rFonts w:ascii="Times New Roman" w:hAnsi="Times New Roman"/>
          <w:sz w:val="20"/>
          <w:szCs w:val="20"/>
        </w:rPr>
      </w:pPr>
      <w:r w:rsidRPr="009451D8">
        <w:rPr>
          <w:rFonts w:ascii="Times New Roman" w:hAnsi="Times New Roman"/>
          <w:sz w:val="20"/>
          <w:szCs w:val="20"/>
        </w:rPr>
        <w:t xml:space="preserve">                               к муниципальной программе  города</w:t>
      </w:r>
    </w:p>
    <w:p w:rsidR="00A20966" w:rsidRDefault="00A20966" w:rsidP="00997E14">
      <w:pPr>
        <w:spacing w:after="0" w:line="240" w:lineRule="auto"/>
        <w:ind w:left="8080"/>
        <w:rPr>
          <w:rFonts w:ascii="Times New Roman" w:hAnsi="Times New Roman"/>
          <w:sz w:val="20"/>
          <w:szCs w:val="20"/>
        </w:rPr>
      </w:pPr>
      <w:r w:rsidRPr="009451D8">
        <w:rPr>
          <w:rFonts w:ascii="Times New Roman" w:hAnsi="Times New Roman"/>
          <w:sz w:val="20"/>
          <w:szCs w:val="20"/>
        </w:rPr>
        <w:t xml:space="preserve">                               </w:t>
      </w:r>
      <w:r w:rsidR="004C4516">
        <w:rPr>
          <w:rFonts w:ascii="Times New Roman" w:hAnsi="Times New Roman"/>
          <w:sz w:val="20"/>
          <w:szCs w:val="20"/>
        </w:rPr>
        <w:t>Реутов</w:t>
      </w:r>
      <w:r w:rsidRPr="009451D8">
        <w:rPr>
          <w:rFonts w:ascii="Times New Roman" w:hAnsi="Times New Roman"/>
          <w:sz w:val="20"/>
          <w:szCs w:val="20"/>
        </w:rPr>
        <w:t>а Московской области</w:t>
      </w:r>
      <w:r>
        <w:rPr>
          <w:rFonts w:ascii="Times New Roman" w:hAnsi="Times New Roman"/>
          <w:sz w:val="20"/>
          <w:szCs w:val="20"/>
        </w:rPr>
        <w:t xml:space="preserve"> </w:t>
      </w:r>
      <w:r w:rsidRPr="009451D8">
        <w:rPr>
          <w:rFonts w:ascii="Times New Roman" w:hAnsi="Times New Roman"/>
          <w:sz w:val="20"/>
          <w:szCs w:val="20"/>
        </w:rPr>
        <w:t>«</w:t>
      </w:r>
      <w:r>
        <w:rPr>
          <w:rFonts w:ascii="Times New Roman" w:hAnsi="Times New Roman"/>
          <w:sz w:val="20"/>
          <w:szCs w:val="20"/>
        </w:rPr>
        <w:t>Жилище</w:t>
      </w:r>
      <w:r w:rsidRPr="009451D8">
        <w:rPr>
          <w:rFonts w:ascii="Times New Roman" w:hAnsi="Times New Roman"/>
          <w:sz w:val="20"/>
          <w:szCs w:val="20"/>
        </w:rPr>
        <w:t>»</w:t>
      </w:r>
      <w:r w:rsidR="0081361A">
        <w:rPr>
          <w:rFonts w:ascii="Times New Roman" w:hAnsi="Times New Roman"/>
          <w:sz w:val="20"/>
          <w:szCs w:val="20"/>
        </w:rPr>
        <w:t xml:space="preserve"> на 2015-2019 годы</w:t>
      </w:r>
    </w:p>
    <w:p w:rsidR="0093074B" w:rsidRPr="009451D8" w:rsidRDefault="0093074B" w:rsidP="00997E14">
      <w:pPr>
        <w:spacing w:after="0" w:line="240" w:lineRule="auto"/>
        <w:ind w:left="8080"/>
        <w:rPr>
          <w:rFonts w:ascii="Times New Roman" w:hAnsi="Times New Roman"/>
          <w:sz w:val="20"/>
          <w:szCs w:val="20"/>
        </w:rPr>
      </w:pPr>
    </w:p>
    <w:p w:rsidR="00A20966" w:rsidRPr="00ED0DAF" w:rsidRDefault="00A20966" w:rsidP="0074674E">
      <w:pPr>
        <w:spacing w:after="0" w:line="240" w:lineRule="auto"/>
        <w:jc w:val="center"/>
        <w:rPr>
          <w:rFonts w:ascii="Times New Roman" w:hAnsi="Times New Roman"/>
          <w:b/>
          <w:sz w:val="24"/>
          <w:szCs w:val="24"/>
        </w:rPr>
      </w:pPr>
      <w:r w:rsidRPr="00ED0DAF">
        <w:rPr>
          <w:rFonts w:ascii="Times New Roman" w:hAnsi="Times New Roman"/>
          <w:b/>
          <w:color w:val="000000"/>
          <w:sz w:val="24"/>
          <w:szCs w:val="24"/>
        </w:rPr>
        <w:t>Планируемые результаты реализации муниципальной программы</w:t>
      </w:r>
      <w:r>
        <w:rPr>
          <w:rFonts w:ascii="Times New Roman" w:hAnsi="Times New Roman"/>
          <w:b/>
          <w:color w:val="000000"/>
          <w:sz w:val="24"/>
          <w:szCs w:val="24"/>
        </w:rPr>
        <w:t xml:space="preserve"> </w:t>
      </w:r>
      <w:r w:rsidR="0002279F" w:rsidRPr="0002279F">
        <w:rPr>
          <w:rFonts w:ascii="Times New Roman" w:hAnsi="Times New Roman"/>
          <w:b/>
          <w:sz w:val="24"/>
          <w:szCs w:val="24"/>
        </w:rPr>
        <w:t>города Реутов Московской области</w:t>
      </w:r>
      <w:r w:rsidR="0002279F">
        <w:rPr>
          <w:rFonts w:ascii="Times New Roman" w:hAnsi="Times New Roman"/>
          <w:sz w:val="24"/>
          <w:szCs w:val="24"/>
        </w:rPr>
        <w:t xml:space="preserve"> </w:t>
      </w:r>
      <w:r w:rsidRPr="00ED0DAF">
        <w:rPr>
          <w:rFonts w:ascii="Times New Roman" w:hAnsi="Times New Roman"/>
          <w:b/>
          <w:color w:val="000000"/>
          <w:sz w:val="24"/>
          <w:szCs w:val="24"/>
        </w:rPr>
        <w:t>«</w:t>
      </w:r>
      <w:r>
        <w:rPr>
          <w:rFonts w:ascii="Times New Roman" w:hAnsi="Times New Roman"/>
          <w:b/>
          <w:color w:val="000000"/>
          <w:sz w:val="24"/>
          <w:szCs w:val="24"/>
        </w:rPr>
        <w:t>Жилище</w:t>
      </w:r>
      <w:r w:rsidRPr="00ED0DAF">
        <w:rPr>
          <w:rFonts w:ascii="Times New Roman" w:hAnsi="Times New Roman"/>
          <w:b/>
          <w:color w:val="000000"/>
          <w:sz w:val="24"/>
          <w:szCs w:val="24"/>
        </w:rPr>
        <w:t>»</w:t>
      </w:r>
    </w:p>
    <w:p w:rsidR="00A20966" w:rsidRDefault="00A20966" w:rsidP="007318F0">
      <w:pPr>
        <w:pStyle w:val="a3"/>
        <w:spacing w:after="0" w:line="240" w:lineRule="auto"/>
        <w:rPr>
          <w:rFonts w:ascii="Times New Roman" w:hAnsi="Times New Roman"/>
          <w:b/>
        </w:rPr>
      </w:pPr>
    </w:p>
    <w:tbl>
      <w:tblPr>
        <w:tblW w:w="2438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
        <w:gridCol w:w="130"/>
        <w:gridCol w:w="14"/>
        <w:gridCol w:w="295"/>
        <w:gridCol w:w="709"/>
        <w:gridCol w:w="2128"/>
        <w:gridCol w:w="1000"/>
        <w:gridCol w:w="994"/>
        <w:gridCol w:w="3109"/>
        <w:gridCol w:w="992"/>
        <w:gridCol w:w="709"/>
        <w:gridCol w:w="709"/>
        <w:gridCol w:w="709"/>
        <w:gridCol w:w="709"/>
        <w:gridCol w:w="709"/>
        <w:gridCol w:w="709"/>
        <w:gridCol w:w="709"/>
        <w:gridCol w:w="709"/>
        <w:gridCol w:w="7"/>
        <w:gridCol w:w="9070"/>
      </w:tblGrid>
      <w:tr w:rsidR="00F95EAC" w:rsidRPr="00C1486E" w:rsidTr="00DC4815">
        <w:trPr>
          <w:gridAfter w:val="1"/>
          <w:wAfter w:w="9070" w:type="dxa"/>
        </w:trPr>
        <w:tc>
          <w:tcPr>
            <w:tcW w:w="413" w:type="dxa"/>
            <w:gridSpan w:val="3"/>
            <w:vMerge w:val="restart"/>
          </w:tcPr>
          <w:p w:rsidR="00F95EAC" w:rsidRPr="00C1486E" w:rsidRDefault="00F95EAC" w:rsidP="006D7E17">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C1486E">
              <w:rPr>
                <w:rFonts w:ascii="Times New Roman" w:hAnsi="Times New Roman"/>
                <w:sz w:val="20"/>
                <w:szCs w:val="20"/>
              </w:rPr>
              <w:t xml:space="preserve">№ </w:t>
            </w:r>
            <w:proofErr w:type="gramStart"/>
            <w:r w:rsidRPr="00C1486E">
              <w:rPr>
                <w:rFonts w:ascii="Times New Roman" w:hAnsi="Times New Roman"/>
                <w:sz w:val="20"/>
                <w:szCs w:val="20"/>
              </w:rPr>
              <w:t>п</w:t>
            </w:r>
            <w:proofErr w:type="gramEnd"/>
            <w:r w:rsidRPr="00C1486E">
              <w:rPr>
                <w:rFonts w:ascii="Times New Roman" w:hAnsi="Times New Roman"/>
                <w:sz w:val="20"/>
                <w:szCs w:val="20"/>
              </w:rPr>
              <w:t>/п</w:t>
            </w:r>
          </w:p>
        </w:tc>
        <w:tc>
          <w:tcPr>
            <w:tcW w:w="3132" w:type="dxa"/>
            <w:gridSpan w:val="3"/>
            <w:vMerge w:val="restart"/>
          </w:tcPr>
          <w:p w:rsidR="00F95EAC" w:rsidRPr="00C1486E" w:rsidRDefault="00F95EAC" w:rsidP="006D7E17">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C1486E">
              <w:rPr>
                <w:rFonts w:ascii="Times New Roman" w:hAnsi="Times New Roman"/>
                <w:sz w:val="20"/>
                <w:szCs w:val="20"/>
              </w:rPr>
              <w:t xml:space="preserve">Задачи, </w:t>
            </w:r>
          </w:p>
          <w:p w:rsidR="00F95EAC" w:rsidRPr="00C1486E" w:rsidRDefault="00F95EAC" w:rsidP="006D7E17">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C1486E">
              <w:rPr>
                <w:rFonts w:ascii="Times New Roman" w:hAnsi="Times New Roman"/>
                <w:sz w:val="20"/>
                <w:szCs w:val="20"/>
              </w:rPr>
              <w:t>направленные на</w:t>
            </w:r>
          </w:p>
          <w:p w:rsidR="00F95EAC" w:rsidRPr="00C1486E" w:rsidRDefault="00F95EAC" w:rsidP="006D7E17">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C1486E">
              <w:rPr>
                <w:rFonts w:ascii="Times New Roman" w:hAnsi="Times New Roman"/>
                <w:sz w:val="20"/>
                <w:szCs w:val="20"/>
              </w:rPr>
              <w:t>достижение цели</w:t>
            </w:r>
          </w:p>
        </w:tc>
        <w:tc>
          <w:tcPr>
            <w:tcW w:w="1994" w:type="dxa"/>
            <w:gridSpan w:val="2"/>
          </w:tcPr>
          <w:p w:rsidR="00F95EAC" w:rsidRPr="00C1486E" w:rsidRDefault="00F95EAC" w:rsidP="006D7E17">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C1486E">
              <w:rPr>
                <w:rFonts w:ascii="Times New Roman" w:hAnsi="Times New Roman"/>
                <w:sz w:val="20"/>
                <w:szCs w:val="20"/>
              </w:rPr>
              <w:t>Планируемый объем финансирования</w:t>
            </w:r>
          </w:p>
          <w:p w:rsidR="00F95EAC" w:rsidRPr="00C1486E" w:rsidRDefault="00F95EAC" w:rsidP="006D7E17">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C1486E">
              <w:rPr>
                <w:rFonts w:ascii="Times New Roman" w:hAnsi="Times New Roman"/>
                <w:sz w:val="20"/>
                <w:szCs w:val="20"/>
              </w:rPr>
              <w:t>на решение</w:t>
            </w:r>
          </w:p>
          <w:p w:rsidR="00F95EAC" w:rsidRPr="00C1486E" w:rsidRDefault="00F95EAC" w:rsidP="006D7E17">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C1486E">
              <w:rPr>
                <w:rFonts w:ascii="Times New Roman" w:hAnsi="Times New Roman"/>
                <w:sz w:val="20"/>
                <w:szCs w:val="20"/>
              </w:rPr>
              <w:t>данной задачи</w:t>
            </w:r>
          </w:p>
          <w:p w:rsidR="00F95EAC" w:rsidRPr="00C1486E" w:rsidRDefault="00F95EAC" w:rsidP="006D7E17">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C1486E">
              <w:rPr>
                <w:rFonts w:ascii="Times New Roman" w:hAnsi="Times New Roman"/>
                <w:sz w:val="20"/>
                <w:szCs w:val="20"/>
              </w:rPr>
              <w:t>(тыс. руб.)</w:t>
            </w:r>
          </w:p>
        </w:tc>
        <w:tc>
          <w:tcPr>
            <w:tcW w:w="3109" w:type="dxa"/>
            <w:vMerge w:val="restart"/>
          </w:tcPr>
          <w:p w:rsidR="00F95EAC" w:rsidRPr="00C1486E" w:rsidRDefault="00F95EAC" w:rsidP="006D7E17">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C1486E">
              <w:rPr>
                <w:rFonts w:ascii="Times New Roman" w:hAnsi="Times New Roman"/>
                <w:sz w:val="20"/>
                <w:szCs w:val="20"/>
              </w:rPr>
              <w:t>Количественные и/или качественные целевые показатели, характеризующие достижение целей и решение задач</w:t>
            </w:r>
          </w:p>
        </w:tc>
        <w:tc>
          <w:tcPr>
            <w:tcW w:w="992" w:type="dxa"/>
            <w:vMerge w:val="restart"/>
          </w:tcPr>
          <w:p w:rsidR="00F95EAC" w:rsidRPr="00C1486E" w:rsidRDefault="00F95EAC" w:rsidP="006D7E17">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C1486E">
              <w:rPr>
                <w:rFonts w:ascii="Times New Roman" w:hAnsi="Times New Roman"/>
                <w:sz w:val="20"/>
                <w:szCs w:val="20"/>
              </w:rPr>
              <w:t>Единица измерения</w:t>
            </w:r>
          </w:p>
        </w:tc>
        <w:tc>
          <w:tcPr>
            <w:tcW w:w="709" w:type="dxa"/>
            <w:vMerge w:val="restart"/>
            <w:textDirection w:val="btLr"/>
          </w:tcPr>
          <w:p w:rsidR="00F95EAC" w:rsidRPr="00C1486E" w:rsidRDefault="00F95EAC" w:rsidP="00F95EAC">
            <w:pPr>
              <w:widowControl w:val="0"/>
              <w:tabs>
                <w:tab w:val="center" w:pos="4677"/>
                <w:tab w:val="right" w:pos="9355"/>
              </w:tabs>
              <w:autoSpaceDE w:val="0"/>
              <w:autoSpaceDN w:val="0"/>
              <w:adjustRightInd w:val="0"/>
              <w:spacing w:after="0" w:line="240" w:lineRule="auto"/>
              <w:ind w:left="113" w:right="113"/>
              <w:jc w:val="center"/>
              <w:rPr>
                <w:rFonts w:ascii="Times New Roman" w:hAnsi="Times New Roman"/>
                <w:sz w:val="20"/>
                <w:szCs w:val="20"/>
              </w:rPr>
            </w:pPr>
            <w:r>
              <w:rPr>
                <w:rFonts w:ascii="Times New Roman" w:hAnsi="Times New Roman"/>
                <w:sz w:val="20"/>
                <w:szCs w:val="20"/>
              </w:rPr>
              <w:t>Группа</w:t>
            </w:r>
          </w:p>
        </w:tc>
        <w:tc>
          <w:tcPr>
            <w:tcW w:w="709" w:type="dxa"/>
            <w:vMerge w:val="restart"/>
          </w:tcPr>
          <w:p w:rsidR="00F95EAC" w:rsidRPr="00C1486E" w:rsidRDefault="00F95EAC" w:rsidP="006D7E17">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Тип</w:t>
            </w:r>
          </w:p>
        </w:tc>
        <w:tc>
          <w:tcPr>
            <w:tcW w:w="709" w:type="dxa"/>
            <w:vMerge w:val="restart"/>
          </w:tcPr>
          <w:p w:rsidR="00F95EAC" w:rsidRPr="00C1486E" w:rsidRDefault="00F95EAC" w:rsidP="006D7E17">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C1486E">
              <w:rPr>
                <w:rFonts w:ascii="Times New Roman" w:hAnsi="Times New Roman"/>
                <w:sz w:val="20"/>
                <w:szCs w:val="20"/>
              </w:rPr>
              <w:t xml:space="preserve">Базовое значение показателя </w:t>
            </w:r>
          </w:p>
          <w:p w:rsidR="00F95EAC" w:rsidRPr="00C1486E" w:rsidRDefault="00F95EAC" w:rsidP="006D7E17">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C1486E">
              <w:rPr>
                <w:rFonts w:ascii="Times New Roman" w:hAnsi="Times New Roman"/>
                <w:sz w:val="20"/>
                <w:szCs w:val="20"/>
              </w:rPr>
              <w:t>(на начало реализации подпрограммы)</w:t>
            </w:r>
          </w:p>
          <w:p w:rsidR="00F95EAC" w:rsidRPr="00C1486E" w:rsidRDefault="00F95EAC" w:rsidP="00574263">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C1486E">
              <w:rPr>
                <w:rFonts w:ascii="Times New Roman" w:hAnsi="Times New Roman"/>
                <w:sz w:val="20"/>
                <w:szCs w:val="20"/>
              </w:rPr>
              <w:t>201</w:t>
            </w:r>
            <w:r>
              <w:rPr>
                <w:rFonts w:ascii="Times New Roman" w:hAnsi="Times New Roman"/>
                <w:sz w:val="20"/>
                <w:szCs w:val="20"/>
              </w:rPr>
              <w:t>4</w:t>
            </w:r>
            <w:r w:rsidRPr="00C1486E">
              <w:rPr>
                <w:rFonts w:ascii="Times New Roman" w:hAnsi="Times New Roman"/>
                <w:sz w:val="20"/>
                <w:szCs w:val="20"/>
              </w:rPr>
              <w:t>г.</w:t>
            </w:r>
          </w:p>
        </w:tc>
        <w:tc>
          <w:tcPr>
            <w:tcW w:w="3552" w:type="dxa"/>
            <w:gridSpan w:val="6"/>
          </w:tcPr>
          <w:p w:rsidR="00F95EAC" w:rsidRPr="00C1486E" w:rsidRDefault="00F95EAC" w:rsidP="006D7E17">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C1486E">
              <w:rPr>
                <w:rFonts w:ascii="Times New Roman" w:hAnsi="Times New Roman"/>
                <w:sz w:val="20"/>
                <w:szCs w:val="20"/>
              </w:rPr>
              <w:t>Планируемое значение показателя по годам реализации</w:t>
            </w:r>
          </w:p>
        </w:tc>
      </w:tr>
      <w:tr w:rsidR="00F95EAC" w:rsidRPr="00C1486E" w:rsidTr="00DC4815">
        <w:trPr>
          <w:gridAfter w:val="1"/>
          <w:wAfter w:w="9070" w:type="dxa"/>
          <w:trHeight w:val="1389"/>
        </w:trPr>
        <w:tc>
          <w:tcPr>
            <w:tcW w:w="413" w:type="dxa"/>
            <w:gridSpan w:val="3"/>
            <w:vMerge/>
          </w:tcPr>
          <w:p w:rsidR="00F95EAC" w:rsidRPr="00C1486E" w:rsidRDefault="00F95EAC" w:rsidP="006D7E17">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tc>
        <w:tc>
          <w:tcPr>
            <w:tcW w:w="3132" w:type="dxa"/>
            <w:gridSpan w:val="3"/>
            <w:vMerge/>
          </w:tcPr>
          <w:p w:rsidR="00F95EAC" w:rsidRPr="00C1486E" w:rsidRDefault="00F95EAC" w:rsidP="006D7E17">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tc>
        <w:tc>
          <w:tcPr>
            <w:tcW w:w="1000" w:type="dxa"/>
          </w:tcPr>
          <w:p w:rsidR="00F95EAC" w:rsidRPr="009451D8" w:rsidRDefault="00F95EAC" w:rsidP="00442B3E">
            <w:pPr>
              <w:pStyle w:val="ConsPlusCell"/>
              <w:tabs>
                <w:tab w:val="center" w:pos="4677"/>
                <w:tab w:val="right" w:pos="9355"/>
              </w:tabs>
              <w:spacing w:after="200" w:line="276" w:lineRule="auto"/>
              <w:jc w:val="center"/>
              <w:rPr>
                <w:rFonts w:ascii="Times New Roman" w:hAnsi="Times New Roman" w:cs="Times New Roman"/>
                <w:sz w:val="20"/>
                <w:szCs w:val="20"/>
              </w:rPr>
            </w:pPr>
            <w:r w:rsidRPr="009451D8">
              <w:rPr>
                <w:rFonts w:ascii="Times New Roman" w:hAnsi="Times New Roman" w:cs="Times New Roman"/>
                <w:sz w:val="20"/>
                <w:szCs w:val="20"/>
              </w:rPr>
              <w:t xml:space="preserve">Бюджет города </w:t>
            </w:r>
            <w:r>
              <w:rPr>
                <w:rFonts w:ascii="Times New Roman" w:hAnsi="Times New Roman" w:cs="Times New Roman"/>
                <w:sz w:val="20"/>
                <w:szCs w:val="20"/>
              </w:rPr>
              <w:t>Реутов</w:t>
            </w:r>
            <w:r w:rsidRPr="009451D8">
              <w:rPr>
                <w:rFonts w:ascii="Times New Roman" w:hAnsi="Times New Roman" w:cs="Times New Roman"/>
                <w:sz w:val="20"/>
                <w:szCs w:val="20"/>
              </w:rPr>
              <w:t xml:space="preserve"> Московской области</w:t>
            </w:r>
          </w:p>
        </w:tc>
        <w:tc>
          <w:tcPr>
            <w:tcW w:w="994" w:type="dxa"/>
            <w:vAlign w:val="center"/>
          </w:tcPr>
          <w:p w:rsidR="00F95EAC" w:rsidRPr="009451D8" w:rsidRDefault="00F95EAC" w:rsidP="00E54B33">
            <w:pPr>
              <w:pStyle w:val="ConsPlusCell"/>
              <w:tabs>
                <w:tab w:val="center" w:pos="4677"/>
                <w:tab w:val="right" w:pos="9355"/>
              </w:tabs>
              <w:spacing w:after="200" w:line="276" w:lineRule="auto"/>
              <w:jc w:val="center"/>
              <w:rPr>
                <w:rFonts w:ascii="Times New Roman" w:hAnsi="Times New Roman" w:cs="Times New Roman"/>
                <w:sz w:val="20"/>
                <w:szCs w:val="20"/>
              </w:rPr>
            </w:pPr>
            <w:r>
              <w:rPr>
                <w:rFonts w:ascii="Times New Roman" w:hAnsi="Times New Roman" w:cs="Times New Roman"/>
                <w:sz w:val="20"/>
                <w:szCs w:val="20"/>
              </w:rPr>
              <w:t xml:space="preserve">Другие      </w:t>
            </w:r>
            <w:r>
              <w:rPr>
                <w:rFonts w:ascii="Times New Roman" w:hAnsi="Times New Roman" w:cs="Times New Roman"/>
                <w:sz w:val="20"/>
                <w:szCs w:val="20"/>
              </w:rPr>
              <w:br/>
              <w:t>источ</w:t>
            </w:r>
            <w:r w:rsidRPr="009451D8">
              <w:rPr>
                <w:rFonts w:ascii="Times New Roman" w:hAnsi="Times New Roman" w:cs="Times New Roman"/>
                <w:sz w:val="20"/>
                <w:szCs w:val="20"/>
              </w:rPr>
              <w:t>ники</w:t>
            </w:r>
            <w:r>
              <w:rPr>
                <w:rFonts w:ascii="Times New Roman" w:hAnsi="Times New Roman" w:cs="Times New Roman"/>
                <w:sz w:val="20"/>
                <w:szCs w:val="20"/>
              </w:rPr>
              <w:t xml:space="preserve"> (бюджет Московской области, федеральный бюджеты и др.)</w:t>
            </w:r>
          </w:p>
        </w:tc>
        <w:tc>
          <w:tcPr>
            <w:tcW w:w="3109" w:type="dxa"/>
            <w:vMerge/>
          </w:tcPr>
          <w:p w:rsidR="00F95EAC" w:rsidRPr="00C1486E" w:rsidRDefault="00F95EAC" w:rsidP="006D7E17">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tc>
        <w:tc>
          <w:tcPr>
            <w:tcW w:w="992" w:type="dxa"/>
            <w:vMerge/>
          </w:tcPr>
          <w:p w:rsidR="00F95EAC" w:rsidRPr="00C1486E" w:rsidRDefault="00F95EAC" w:rsidP="006D7E17">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tc>
        <w:tc>
          <w:tcPr>
            <w:tcW w:w="709" w:type="dxa"/>
            <w:vMerge/>
          </w:tcPr>
          <w:p w:rsidR="00F95EAC" w:rsidRPr="00C1486E" w:rsidRDefault="00F95EAC" w:rsidP="006D7E17">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tc>
        <w:tc>
          <w:tcPr>
            <w:tcW w:w="709" w:type="dxa"/>
            <w:vMerge/>
          </w:tcPr>
          <w:p w:rsidR="00F95EAC" w:rsidRPr="00C1486E" w:rsidRDefault="00F95EAC" w:rsidP="006D7E17">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tc>
        <w:tc>
          <w:tcPr>
            <w:tcW w:w="709" w:type="dxa"/>
            <w:vMerge/>
          </w:tcPr>
          <w:p w:rsidR="00F95EAC" w:rsidRPr="00C1486E" w:rsidRDefault="00F95EAC" w:rsidP="006D7E17">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tc>
        <w:tc>
          <w:tcPr>
            <w:tcW w:w="709" w:type="dxa"/>
            <w:vAlign w:val="center"/>
          </w:tcPr>
          <w:p w:rsidR="00F95EAC" w:rsidRPr="009451D8" w:rsidRDefault="00F95EAC" w:rsidP="00B876A1">
            <w:pPr>
              <w:pStyle w:val="ConsPlusCell"/>
              <w:tabs>
                <w:tab w:val="center" w:pos="4677"/>
                <w:tab w:val="right" w:pos="9355"/>
              </w:tabs>
              <w:spacing w:after="200" w:line="276" w:lineRule="auto"/>
              <w:jc w:val="center"/>
              <w:rPr>
                <w:rFonts w:ascii="Times New Roman" w:hAnsi="Times New Roman" w:cs="Times New Roman"/>
                <w:sz w:val="20"/>
                <w:szCs w:val="20"/>
              </w:rPr>
            </w:pPr>
            <w:r w:rsidRPr="009451D8">
              <w:rPr>
                <w:rFonts w:ascii="Times New Roman" w:hAnsi="Times New Roman" w:cs="Times New Roman"/>
                <w:sz w:val="20"/>
                <w:szCs w:val="20"/>
              </w:rPr>
              <w:t>2015г</w:t>
            </w:r>
          </w:p>
        </w:tc>
        <w:tc>
          <w:tcPr>
            <w:tcW w:w="709" w:type="dxa"/>
            <w:vAlign w:val="center"/>
          </w:tcPr>
          <w:p w:rsidR="00F95EAC" w:rsidRPr="009451D8" w:rsidRDefault="00F95EAC" w:rsidP="00B876A1">
            <w:pPr>
              <w:pStyle w:val="ConsPlusCell"/>
              <w:tabs>
                <w:tab w:val="center" w:pos="4677"/>
                <w:tab w:val="right" w:pos="9355"/>
              </w:tabs>
              <w:spacing w:after="200" w:line="276" w:lineRule="auto"/>
              <w:jc w:val="center"/>
              <w:rPr>
                <w:rFonts w:ascii="Times New Roman" w:hAnsi="Times New Roman" w:cs="Times New Roman"/>
                <w:sz w:val="20"/>
                <w:szCs w:val="20"/>
              </w:rPr>
            </w:pPr>
            <w:r w:rsidRPr="009451D8">
              <w:rPr>
                <w:rFonts w:ascii="Times New Roman" w:hAnsi="Times New Roman" w:cs="Times New Roman"/>
                <w:sz w:val="20"/>
                <w:szCs w:val="20"/>
              </w:rPr>
              <w:t>2016г</w:t>
            </w:r>
          </w:p>
        </w:tc>
        <w:tc>
          <w:tcPr>
            <w:tcW w:w="709" w:type="dxa"/>
            <w:vAlign w:val="center"/>
          </w:tcPr>
          <w:p w:rsidR="00F95EAC" w:rsidRPr="009451D8" w:rsidRDefault="00F95EAC" w:rsidP="00B876A1">
            <w:pPr>
              <w:pStyle w:val="ConsPlusCell"/>
              <w:tabs>
                <w:tab w:val="center" w:pos="4677"/>
                <w:tab w:val="right" w:pos="9355"/>
              </w:tabs>
              <w:spacing w:after="200" w:line="276" w:lineRule="auto"/>
              <w:jc w:val="center"/>
              <w:rPr>
                <w:rFonts w:ascii="Times New Roman" w:hAnsi="Times New Roman" w:cs="Times New Roman"/>
                <w:sz w:val="20"/>
                <w:szCs w:val="20"/>
              </w:rPr>
            </w:pPr>
            <w:r>
              <w:rPr>
                <w:rFonts w:ascii="Times New Roman" w:hAnsi="Times New Roman" w:cs="Times New Roman"/>
                <w:sz w:val="20"/>
                <w:szCs w:val="20"/>
              </w:rPr>
              <w:t>2017г</w:t>
            </w:r>
          </w:p>
        </w:tc>
        <w:tc>
          <w:tcPr>
            <w:tcW w:w="709" w:type="dxa"/>
            <w:vAlign w:val="center"/>
          </w:tcPr>
          <w:p w:rsidR="00F95EAC" w:rsidRPr="009451D8" w:rsidRDefault="00F95EAC" w:rsidP="00B876A1">
            <w:pPr>
              <w:pStyle w:val="ConsPlusCell"/>
              <w:tabs>
                <w:tab w:val="center" w:pos="4677"/>
                <w:tab w:val="right" w:pos="9355"/>
              </w:tabs>
              <w:spacing w:after="200" w:line="276" w:lineRule="auto"/>
              <w:jc w:val="center"/>
              <w:rPr>
                <w:rFonts w:ascii="Times New Roman" w:hAnsi="Times New Roman" w:cs="Times New Roman"/>
                <w:sz w:val="20"/>
                <w:szCs w:val="20"/>
              </w:rPr>
            </w:pPr>
            <w:r>
              <w:rPr>
                <w:rFonts w:ascii="Times New Roman" w:hAnsi="Times New Roman" w:cs="Times New Roman"/>
                <w:sz w:val="20"/>
                <w:szCs w:val="20"/>
              </w:rPr>
              <w:t>2018г</w:t>
            </w:r>
          </w:p>
        </w:tc>
        <w:tc>
          <w:tcPr>
            <w:tcW w:w="716" w:type="dxa"/>
            <w:gridSpan w:val="2"/>
            <w:vAlign w:val="center"/>
          </w:tcPr>
          <w:p w:rsidR="00F95EAC" w:rsidRPr="009451D8" w:rsidRDefault="00F95EAC" w:rsidP="00B876A1">
            <w:pPr>
              <w:pStyle w:val="ConsPlusCell"/>
              <w:tabs>
                <w:tab w:val="center" w:pos="4677"/>
                <w:tab w:val="right" w:pos="9355"/>
              </w:tabs>
              <w:spacing w:after="200" w:line="276" w:lineRule="auto"/>
              <w:jc w:val="center"/>
              <w:rPr>
                <w:rFonts w:ascii="Times New Roman" w:hAnsi="Times New Roman" w:cs="Times New Roman"/>
                <w:sz w:val="20"/>
                <w:szCs w:val="20"/>
              </w:rPr>
            </w:pPr>
            <w:r>
              <w:rPr>
                <w:rFonts w:ascii="Times New Roman" w:hAnsi="Times New Roman" w:cs="Times New Roman"/>
                <w:sz w:val="20"/>
                <w:szCs w:val="20"/>
              </w:rPr>
              <w:t>2019г</w:t>
            </w:r>
          </w:p>
        </w:tc>
      </w:tr>
      <w:tr w:rsidR="009E7C8B" w:rsidRPr="00C1486E" w:rsidTr="00DC4815">
        <w:trPr>
          <w:gridAfter w:val="1"/>
          <w:wAfter w:w="9070" w:type="dxa"/>
        </w:trPr>
        <w:tc>
          <w:tcPr>
            <w:tcW w:w="413" w:type="dxa"/>
            <w:gridSpan w:val="3"/>
          </w:tcPr>
          <w:p w:rsidR="009E7C8B" w:rsidRPr="00C1486E" w:rsidRDefault="009E7C8B" w:rsidP="006D7E17">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C1486E">
              <w:rPr>
                <w:rFonts w:ascii="Times New Roman" w:hAnsi="Times New Roman"/>
                <w:sz w:val="20"/>
                <w:szCs w:val="20"/>
              </w:rPr>
              <w:t>1</w:t>
            </w:r>
          </w:p>
        </w:tc>
        <w:tc>
          <w:tcPr>
            <w:tcW w:w="3132" w:type="dxa"/>
            <w:gridSpan w:val="3"/>
          </w:tcPr>
          <w:p w:rsidR="009E7C8B" w:rsidRPr="00C1486E" w:rsidRDefault="009E7C8B" w:rsidP="006D7E17">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C1486E">
              <w:rPr>
                <w:rFonts w:ascii="Times New Roman" w:hAnsi="Times New Roman"/>
                <w:sz w:val="20"/>
                <w:szCs w:val="20"/>
              </w:rPr>
              <w:t>2</w:t>
            </w:r>
          </w:p>
        </w:tc>
        <w:tc>
          <w:tcPr>
            <w:tcW w:w="1000" w:type="dxa"/>
          </w:tcPr>
          <w:p w:rsidR="009E7C8B" w:rsidRPr="00C1486E" w:rsidRDefault="009E7C8B" w:rsidP="006D7E17">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C1486E">
              <w:rPr>
                <w:rFonts w:ascii="Times New Roman" w:hAnsi="Times New Roman"/>
                <w:sz w:val="20"/>
                <w:szCs w:val="20"/>
              </w:rPr>
              <w:t>3</w:t>
            </w:r>
          </w:p>
        </w:tc>
        <w:tc>
          <w:tcPr>
            <w:tcW w:w="994" w:type="dxa"/>
          </w:tcPr>
          <w:p w:rsidR="009E7C8B" w:rsidRPr="00C1486E" w:rsidRDefault="009E7C8B" w:rsidP="006D7E17">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C1486E">
              <w:rPr>
                <w:rFonts w:ascii="Times New Roman" w:hAnsi="Times New Roman"/>
                <w:sz w:val="20"/>
                <w:szCs w:val="20"/>
              </w:rPr>
              <w:t>4</w:t>
            </w:r>
          </w:p>
        </w:tc>
        <w:tc>
          <w:tcPr>
            <w:tcW w:w="3109" w:type="dxa"/>
          </w:tcPr>
          <w:p w:rsidR="009E7C8B" w:rsidRPr="00C1486E" w:rsidRDefault="009E7C8B" w:rsidP="006D7E17">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C1486E">
              <w:rPr>
                <w:rFonts w:ascii="Times New Roman" w:hAnsi="Times New Roman"/>
                <w:sz w:val="20"/>
                <w:szCs w:val="20"/>
              </w:rPr>
              <w:t>5</w:t>
            </w:r>
          </w:p>
        </w:tc>
        <w:tc>
          <w:tcPr>
            <w:tcW w:w="992" w:type="dxa"/>
          </w:tcPr>
          <w:p w:rsidR="009E7C8B" w:rsidRPr="00C1486E" w:rsidRDefault="009E7C8B" w:rsidP="006D7E17">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C1486E">
              <w:rPr>
                <w:rFonts w:ascii="Times New Roman" w:hAnsi="Times New Roman"/>
                <w:sz w:val="20"/>
                <w:szCs w:val="20"/>
              </w:rPr>
              <w:t>6</w:t>
            </w:r>
          </w:p>
        </w:tc>
        <w:tc>
          <w:tcPr>
            <w:tcW w:w="709" w:type="dxa"/>
          </w:tcPr>
          <w:p w:rsidR="009E7C8B" w:rsidRPr="00C1486E" w:rsidRDefault="009E7C8B" w:rsidP="006D7E17">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tc>
        <w:tc>
          <w:tcPr>
            <w:tcW w:w="709" w:type="dxa"/>
          </w:tcPr>
          <w:p w:rsidR="009E7C8B" w:rsidRPr="00C1486E" w:rsidRDefault="009E7C8B" w:rsidP="006D7E17">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tc>
        <w:tc>
          <w:tcPr>
            <w:tcW w:w="709" w:type="dxa"/>
          </w:tcPr>
          <w:p w:rsidR="009E7C8B" w:rsidRPr="00C1486E" w:rsidRDefault="009E7C8B" w:rsidP="006D7E17">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C1486E">
              <w:rPr>
                <w:rFonts w:ascii="Times New Roman" w:hAnsi="Times New Roman"/>
                <w:sz w:val="20"/>
                <w:szCs w:val="20"/>
              </w:rPr>
              <w:t>7</w:t>
            </w:r>
          </w:p>
        </w:tc>
        <w:tc>
          <w:tcPr>
            <w:tcW w:w="709" w:type="dxa"/>
          </w:tcPr>
          <w:p w:rsidR="009E7C8B" w:rsidRPr="00C1486E" w:rsidRDefault="009E7C8B" w:rsidP="006D7E17">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C1486E">
              <w:rPr>
                <w:rFonts w:ascii="Times New Roman" w:hAnsi="Times New Roman"/>
                <w:sz w:val="20"/>
                <w:szCs w:val="20"/>
              </w:rPr>
              <w:t>8</w:t>
            </w:r>
          </w:p>
          <w:p w:rsidR="009E7C8B" w:rsidRPr="00C1486E" w:rsidRDefault="009E7C8B" w:rsidP="006D7E17">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tc>
        <w:tc>
          <w:tcPr>
            <w:tcW w:w="709" w:type="dxa"/>
          </w:tcPr>
          <w:p w:rsidR="009E7C8B" w:rsidRPr="00C1486E" w:rsidRDefault="009E7C8B" w:rsidP="00574263">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9</w:t>
            </w:r>
          </w:p>
        </w:tc>
        <w:tc>
          <w:tcPr>
            <w:tcW w:w="709" w:type="dxa"/>
          </w:tcPr>
          <w:p w:rsidR="009E7C8B" w:rsidRPr="00C1486E" w:rsidRDefault="009E7C8B" w:rsidP="00574263">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10</w:t>
            </w:r>
          </w:p>
        </w:tc>
        <w:tc>
          <w:tcPr>
            <w:tcW w:w="709" w:type="dxa"/>
          </w:tcPr>
          <w:p w:rsidR="009E7C8B" w:rsidRPr="00C1486E" w:rsidRDefault="009E7C8B" w:rsidP="00574263">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11</w:t>
            </w:r>
          </w:p>
        </w:tc>
        <w:tc>
          <w:tcPr>
            <w:tcW w:w="716" w:type="dxa"/>
            <w:gridSpan w:val="2"/>
          </w:tcPr>
          <w:p w:rsidR="009E7C8B" w:rsidRPr="00C1486E" w:rsidRDefault="009E7C8B" w:rsidP="00574263">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12</w:t>
            </w:r>
          </w:p>
        </w:tc>
      </w:tr>
      <w:tr w:rsidR="009E7C8B" w:rsidRPr="00C1486E" w:rsidTr="00DC4815">
        <w:trPr>
          <w:gridAfter w:val="1"/>
          <w:wAfter w:w="9070" w:type="dxa"/>
        </w:trPr>
        <w:tc>
          <w:tcPr>
            <w:tcW w:w="708" w:type="dxa"/>
            <w:gridSpan w:val="4"/>
          </w:tcPr>
          <w:p w:rsidR="009E7C8B" w:rsidRDefault="009E7C8B" w:rsidP="00394E8B">
            <w:pPr>
              <w:pStyle w:val="a3"/>
              <w:widowControl w:val="0"/>
              <w:tabs>
                <w:tab w:val="center" w:pos="4677"/>
                <w:tab w:val="right" w:pos="9355"/>
              </w:tabs>
              <w:autoSpaceDE w:val="0"/>
              <w:autoSpaceDN w:val="0"/>
              <w:adjustRightInd w:val="0"/>
              <w:spacing w:after="0" w:line="240" w:lineRule="auto"/>
              <w:ind w:left="0"/>
              <w:rPr>
                <w:rFonts w:ascii="Times New Roman" w:hAnsi="Times New Roman"/>
                <w:b/>
                <w:lang w:eastAsia="en-US"/>
              </w:rPr>
            </w:pPr>
          </w:p>
        </w:tc>
        <w:tc>
          <w:tcPr>
            <w:tcW w:w="709" w:type="dxa"/>
          </w:tcPr>
          <w:p w:rsidR="009E7C8B" w:rsidRDefault="009E7C8B" w:rsidP="00394E8B">
            <w:pPr>
              <w:pStyle w:val="a3"/>
              <w:widowControl w:val="0"/>
              <w:tabs>
                <w:tab w:val="center" w:pos="4677"/>
                <w:tab w:val="right" w:pos="9355"/>
              </w:tabs>
              <w:autoSpaceDE w:val="0"/>
              <w:autoSpaceDN w:val="0"/>
              <w:adjustRightInd w:val="0"/>
              <w:spacing w:after="0" w:line="240" w:lineRule="auto"/>
              <w:ind w:left="0"/>
              <w:rPr>
                <w:rFonts w:ascii="Times New Roman" w:hAnsi="Times New Roman"/>
                <w:b/>
                <w:lang w:eastAsia="en-US"/>
              </w:rPr>
            </w:pPr>
          </w:p>
        </w:tc>
        <w:tc>
          <w:tcPr>
            <w:tcW w:w="13902" w:type="dxa"/>
            <w:gridSpan w:val="14"/>
          </w:tcPr>
          <w:p w:rsidR="009E7C8B" w:rsidRPr="000F5FC8" w:rsidRDefault="009E7C8B" w:rsidP="00394E8B">
            <w:pPr>
              <w:pStyle w:val="a3"/>
              <w:widowControl w:val="0"/>
              <w:tabs>
                <w:tab w:val="center" w:pos="4677"/>
                <w:tab w:val="right" w:pos="9355"/>
              </w:tabs>
              <w:autoSpaceDE w:val="0"/>
              <w:autoSpaceDN w:val="0"/>
              <w:adjustRightInd w:val="0"/>
              <w:spacing w:after="0" w:line="240" w:lineRule="auto"/>
              <w:ind w:left="0"/>
              <w:rPr>
                <w:rFonts w:ascii="Times New Roman" w:hAnsi="Times New Roman"/>
                <w:b/>
                <w:lang w:eastAsia="en-US"/>
              </w:rPr>
            </w:pPr>
            <w:r>
              <w:rPr>
                <w:rFonts w:ascii="Times New Roman" w:hAnsi="Times New Roman"/>
                <w:b/>
                <w:lang w:eastAsia="en-US"/>
              </w:rPr>
              <w:t>1</w:t>
            </w:r>
            <w:r w:rsidRPr="0013171E">
              <w:rPr>
                <w:rFonts w:ascii="Times New Roman" w:hAnsi="Times New Roman"/>
                <w:b/>
                <w:lang w:eastAsia="en-US"/>
              </w:rPr>
              <w:t>.</w:t>
            </w:r>
            <w:r>
              <w:rPr>
                <w:rFonts w:ascii="Times New Roman" w:hAnsi="Times New Roman"/>
                <w:b/>
                <w:lang w:eastAsia="en-US"/>
              </w:rPr>
              <w:t xml:space="preserve"> </w:t>
            </w:r>
            <w:r w:rsidRPr="000F5FC8">
              <w:rPr>
                <w:rFonts w:ascii="Times New Roman" w:hAnsi="Times New Roman"/>
                <w:b/>
                <w:lang w:eastAsia="en-US"/>
              </w:rPr>
              <w:t>Подпрограмма   «Обеспечение жильем молодых семей»</w:t>
            </w:r>
          </w:p>
        </w:tc>
      </w:tr>
      <w:tr w:rsidR="009E7C8B" w:rsidRPr="00C1486E" w:rsidTr="00DC4815">
        <w:trPr>
          <w:gridAfter w:val="1"/>
          <w:wAfter w:w="9070" w:type="dxa"/>
          <w:trHeight w:val="1076"/>
        </w:trPr>
        <w:tc>
          <w:tcPr>
            <w:tcW w:w="413" w:type="dxa"/>
            <w:gridSpan w:val="3"/>
            <w:vMerge w:val="restart"/>
          </w:tcPr>
          <w:p w:rsidR="009E7C8B" w:rsidRDefault="009E7C8B" w:rsidP="00B64313">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p w:rsidR="009E7C8B" w:rsidRPr="00C1486E" w:rsidRDefault="009E7C8B" w:rsidP="00B64313">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1</w:t>
            </w:r>
            <w:r w:rsidRPr="00C1486E">
              <w:rPr>
                <w:rFonts w:ascii="Times New Roman" w:hAnsi="Times New Roman"/>
                <w:sz w:val="20"/>
                <w:szCs w:val="20"/>
              </w:rPr>
              <w:t>.</w:t>
            </w:r>
          </w:p>
          <w:p w:rsidR="009E7C8B" w:rsidRPr="00C1486E" w:rsidRDefault="009E7C8B" w:rsidP="00B64313">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p w:rsidR="009E7C8B" w:rsidRPr="00C1486E" w:rsidRDefault="009E7C8B" w:rsidP="00B64313">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p w:rsidR="009E7C8B" w:rsidRPr="00C1486E" w:rsidRDefault="009E7C8B" w:rsidP="00B64313">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p w:rsidR="009E7C8B" w:rsidRPr="00C1486E" w:rsidRDefault="009E7C8B" w:rsidP="00B64313">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p w:rsidR="009E7C8B" w:rsidRPr="00C1486E" w:rsidRDefault="009E7C8B" w:rsidP="00B64313">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p w:rsidR="009E7C8B" w:rsidRPr="00C1486E" w:rsidRDefault="009E7C8B" w:rsidP="006114C8">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tc>
        <w:tc>
          <w:tcPr>
            <w:tcW w:w="3132" w:type="dxa"/>
            <w:gridSpan w:val="3"/>
            <w:vMerge w:val="restart"/>
          </w:tcPr>
          <w:p w:rsidR="009E7C8B" w:rsidRDefault="009E7C8B" w:rsidP="000B003D">
            <w:pPr>
              <w:widowControl w:val="0"/>
              <w:tabs>
                <w:tab w:val="center" w:pos="4677"/>
                <w:tab w:val="right" w:pos="9355"/>
              </w:tabs>
              <w:autoSpaceDE w:val="0"/>
              <w:autoSpaceDN w:val="0"/>
              <w:adjustRightInd w:val="0"/>
              <w:spacing w:after="0" w:line="240" w:lineRule="auto"/>
              <w:rPr>
                <w:rFonts w:ascii="Times New Roman" w:hAnsi="Times New Roman"/>
                <w:b/>
                <w:color w:val="000000"/>
                <w:sz w:val="20"/>
                <w:szCs w:val="20"/>
              </w:rPr>
            </w:pPr>
          </w:p>
          <w:p w:rsidR="009E7C8B" w:rsidRPr="00C1486E" w:rsidRDefault="009E7C8B" w:rsidP="000B003D">
            <w:pPr>
              <w:widowControl w:val="0"/>
              <w:tabs>
                <w:tab w:val="center" w:pos="4677"/>
                <w:tab w:val="right" w:pos="9355"/>
              </w:tabs>
              <w:autoSpaceDE w:val="0"/>
              <w:autoSpaceDN w:val="0"/>
              <w:adjustRightInd w:val="0"/>
              <w:spacing w:after="0" w:line="240" w:lineRule="auto"/>
              <w:rPr>
                <w:rFonts w:ascii="Times New Roman" w:hAnsi="Times New Roman"/>
                <w:b/>
                <w:color w:val="000000"/>
                <w:sz w:val="20"/>
                <w:szCs w:val="20"/>
              </w:rPr>
            </w:pPr>
            <w:r w:rsidRPr="00C1486E">
              <w:rPr>
                <w:rFonts w:ascii="Times New Roman" w:hAnsi="Times New Roman"/>
                <w:b/>
                <w:color w:val="000000"/>
                <w:sz w:val="20"/>
                <w:szCs w:val="20"/>
              </w:rPr>
              <w:t>Задача 1</w:t>
            </w:r>
          </w:p>
          <w:p w:rsidR="009E7C8B" w:rsidRPr="00C1486E" w:rsidRDefault="009E7C8B" w:rsidP="009E7C8B">
            <w:pPr>
              <w:widowControl w:val="0"/>
              <w:tabs>
                <w:tab w:val="center" w:pos="4677"/>
                <w:tab w:val="right" w:pos="9355"/>
              </w:tabs>
              <w:autoSpaceDE w:val="0"/>
              <w:autoSpaceDN w:val="0"/>
              <w:adjustRightInd w:val="0"/>
              <w:spacing w:after="0" w:line="240" w:lineRule="auto"/>
              <w:rPr>
                <w:rFonts w:ascii="Times New Roman" w:hAnsi="Times New Roman"/>
                <w:sz w:val="20"/>
                <w:szCs w:val="20"/>
              </w:rPr>
            </w:pPr>
            <w:r w:rsidRPr="00C1486E">
              <w:rPr>
                <w:rFonts w:ascii="Times New Roman" w:hAnsi="Times New Roman"/>
                <w:sz w:val="20"/>
                <w:szCs w:val="20"/>
                <w:lang w:eastAsia="ru-RU"/>
              </w:rPr>
              <w:t>Предоставление молодым семьям</w:t>
            </w:r>
            <w:r>
              <w:rPr>
                <w:rFonts w:ascii="Times New Roman" w:hAnsi="Times New Roman"/>
                <w:sz w:val="20"/>
                <w:szCs w:val="20"/>
                <w:lang w:eastAsia="ru-RU"/>
              </w:rPr>
              <w:t xml:space="preserve"> социальных выплат на приобретение жилого помещения или с</w:t>
            </w:r>
            <w:r w:rsidRPr="00C1486E">
              <w:rPr>
                <w:rFonts w:ascii="Times New Roman" w:hAnsi="Times New Roman"/>
                <w:sz w:val="20"/>
                <w:szCs w:val="20"/>
                <w:lang w:eastAsia="ru-RU"/>
              </w:rPr>
              <w:t xml:space="preserve">троительство </w:t>
            </w:r>
            <w:r>
              <w:rPr>
                <w:rFonts w:ascii="Times New Roman" w:hAnsi="Times New Roman"/>
                <w:sz w:val="20"/>
                <w:szCs w:val="20"/>
                <w:lang w:eastAsia="ru-RU"/>
              </w:rPr>
              <w:t xml:space="preserve">индивидуального </w:t>
            </w:r>
            <w:r w:rsidRPr="00C1486E">
              <w:rPr>
                <w:rFonts w:ascii="Times New Roman" w:hAnsi="Times New Roman"/>
                <w:sz w:val="20"/>
                <w:szCs w:val="20"/>
                <w:lang w:eastAsia="ru-RU"/>
              </w:rPr>
              <w:t>жилого дома</w:t>
            </w:r>
          </w:p>
        </w:tc>
        <w:tc>
          <w:tcPr>
            <w:tcW w:w="1000" w:type="dxa"/>
            <w:vMerge w:val="restart"/>
            <w:vAlign w:val="center"/>
          </w:tcPr>
          <w:p w:rsidR="009E7C8B" w:rsidRPr="003C4F2E" w:rsidRDefault="009E7C8B" w:rsidP="00B66E85">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7722,2</w:t>
            </w:r>
          </w:p>
        </w:tc>
        <w:tc>
          <w:tcPr>
            <w:tcW w:w="994" w:type="dxa"/>
            <w:vMerge w:val="restart"/>
            <w:vAlign w:val="center"/>
          </w:tcPr>
          <w:p w:rsidR="009E7C8B" w:rsidRPr="003C4F2E" w:rsidRDefault="009E7C8B" w:rsidP="00B66E85">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11449,1</w:t>
            </w:r>
          </w:p>
        </w:tc>
        <w:tc>
          <w:tcPr>
            <w:tcW w:w="3109" w:type="dxa"/>
          </w:tcPr>
          <w:p w:rsidR="009E7C8B" w:rsidRPr="000516BC" w:rsidRDefault="009E7C8B" w:rsidP="00711E94">
            <w:pPr>
              <w:pStyle w:val="p2"/>
              <w:shd w:val="clear" w:color="auto" w:fill="FFFFFF"/>
              <w:spacing w:before="0" w:beforeAutospacing="0"/>
              <w:jc w:val="both"/>
              <w:rPr>
                <w:color w:val="000000"/>
                <w:sz w:val="20"/>
                <w:szCs w:val="20"/>
              </w:rPr>
            </w:pPr>
            <w:r>
              <w:rPr>
                <w:color w:val="000000"/>
                <w:sz w:val="20"/>
                <w:szCs w:val="20"/>
              </w:rPr>
              <w:t>1.</w:t>
            </w:r>
            <w:r w:rsidRPr="000516BC">
              <w:rPr>
                <w:color w:val="000000"/>
                <w:sz w:val="20"/>
                <w:szCs w:val="20"/>
              </w:rPr>
              <w:t>Количество свидетельств</w:t>
            </w:r>
            <w:r>
              <w:rPr>
                <w:color w:val="000000"/>
                <w:sz w:val="20"/>
                <w:szCs w:val="20"/>
              </w:rPr>
              <w:t xml:space="preserve"> о праве на получение социальной выплаты на приобретение (строительство) жилых помещений, выданных молодым семьям (в </w:t>
            </w:r>
            <w:proofErr w:type="spellStart"/>
            <w:r>
              <w:rPr>
                <w:color w:val="000000"/>
                <w:sz w:val="20"/>
                <w:szCs w:val="20"/>
              </w:rPr>
              <w:t>т.ч</w:t>
            </w:r>
            <w:proofErr w:type="spellEnd"/>
            <w:r>
              <w:rPr>
                <w:color w:val="000000"/>
                <w:sz w:val="20"/>
                <w:szCs w:val="20"/>
              </w:rPr>
              <w:t>. на погашение ипотечного жилищного кредита)</w:t>
            </w:r>
          </w:p>
        </w:tc>
        <w:tc>
          <w:tcPr>
            <w:tcW w:w="992" w:type="dxa"/>
            <w:vAlign w:val="center"/>
          </w:tcPr>
          <w:p w:rsidR="009E7C8B" w:rsidRPr="00C1486E" w:rsidRDefault="009E7C8B" w:rsidP="00711E94">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штук</w:t>
            </w:r>
          </w:p>
        </w:tc>
        <w:tc>
          <w:tcPr>
            <w:tcW w:w="709" w:type="dxa"/>
          </w:tcPr>
          <w:p w:rsidR="00F95EAC" w:rsidRDefault="00F95EAC" w:rsidP="00754153">
            <w:pPr>
              <w:spacing w:after="0" w:line="240" w:lineRule="auto"/>
              <w:jc w:val="center"/>
              <w:rPr>
                <w:rFonts w:ascii="Times New Roman" w:hAnsi="Times New Roman"/>
                <w:color w:val="000000"/>
                <w:sz w:val="20"/>
                <w:szCs w:val="20"/>
                <w:lang w:eastAsia="ru-RU"/>
              </w:rPr>
            </w:pPr>
          </w:p>
          <w:p w:rsidR="00F95EAC" w:rsidRDefault="00F95EAC" w:rsidP="00754153">
            <w:pPr>
              <w:spacing w:after="0" w:line="240" w:lineRule="auto"/>
              <w:jc w:val="center"/>
              <w:rPr>
                <w:rFonts w:ascii="Times New Roman" w:hAnsi="Times New Roman"/>
                <w:color w:val="000000"/>
                <w:sz w:val="20"/>
                <w:szCs w:val="20"/>
                <w:lang w:eastAsia="ru-RU"/>
              </w:rPr>
            </w:pPr>
          </w:p>
          <w:p w:rsidR="00F95EAC" w:rsidRDefault="00F95EAC" w:rsidP="00754153">
            <w:pPr>
              <w:spacing w:after="0" w:line="240" w:lineRule="auto"/>
              <w:jc w:val="center"/>
              <w:rPr>
                <w:rFonts w:ascii="Times New Roman" w:hAnsi="Times New Roman"/>
                <w:color w:val="000000"/>
                <w:sz w:val="20"/>
                <w:szCs w:val="20"/>
                <w:lang w:eastAsia="ru-RU"/>
              </w:rPr>
            </w:pPr>
          </w:p>
          <w:p w:rsidR="009E7C8B" w:rsidRDefault="00F95EAC" w:rsidP="00754153">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3</w:t>
            </w:r>
          </w:p>
        </w:tc>
        <w:tc>
          <w:tcPr>
            <w:tcW w:w="709" w:type="dxa"/>
          </w:tcPr>
          <w:p w:rsidR="009E7C8B" w:rsidRDefault="009E7C8B" w:rsidP="00754153">
            <w:pPr>
              <w:spacing w:after="0" w:line="240" w:lineRule="auto"/>
              <w:jc w:val="center"/>
              <w:rPr>
                <w:rFonts w:ascii="Times New Roman" w:hAnsi="Times New Roman"/>
                <w:color w:val="000000"/>
                <w:sz w:val="20"/>
                <w:szCs w:val="20"/>
                <w:lang w:eastAsia="ru-RU"/>
              </w:rPr>
            </w:pPr>
          </w:p>
          <w:p w:rsidR="00F95EAC" w:rsidRDefault="00F95EAC" w:rsidP="00754153">
            <w:pPr>
              <w:spacing w:after="0" w:line="240" w:lineRule="auto"/>
              <w:jc w:val="center"/>
              <w:rPr>
                <w:rFonts w:ascii="Times New Roman" w:hAnsi="Times New Roman"/>
                <w:color w:val="000000"/>
                <w:sz w:val="20"/>
                <w:szCs w:val="20"/>
                <w:lang w:eastAsia="ru-RU"/>
              </w:rPr>
            </w:pPr>
          </w:p>
          <w:p w:rsidR="00F95EAC" w:rsidRDefault="00F95EAC" w:rsidP="00754153">
            <w:pPr>
              <w:spacing w:after="0" w:line="240" w:lineRule="auto"/>
              <w:jc w:val="center"/>
              <w:rPr>
                <w:rFonts w:ascii="Times New Roman" w:hAnsi="Times New Roman"/>
                <w:color w:val="000000"/>
                <w:sz w:val="20"/>
                <w:szCs w:val="20"/>
                <w:lang w:eastAsia="ru-RU"/>
              </w:rPr>
            </w:pPr>
          </w:p>
          <w:p w:rsidR="00F95EAC" w:rsidRDefault="00F95EAC" w:rsidP="00754153">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ГП</w:t>
            </w:r>
          </w:p>
        </w:tc>
        <w:tc>
          <w:tcPr>
            <w:tcW w:w="709" w:type="dxa"/>
            <w:vAlign w:val="center"/>
          </w:tcPr>
          <w:p w:rsidR="009E7C8B" w:rsidRPr="00C1486E" w:rsidRDefault="009E7C8B" w:rsidP="00754153">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1</w:t>
            </w:r>
          </w:p>
        </w:tc>
        <w:tc>
          <w:tcPr>
            <w:tcW w:w="709" w:type="dxa"/>
            <w:vAlign w:val="center"/>
          </w:tcPr>
          <w:p w:rsidR="009E7C8B" w:rsidRPr="00C1486E" w:rsidRDefault="009E7C8B" w:rsidP="000B003D">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1</w:t>
            </w:r>
          </w:p>
        </w:tc>
        <w:tc>
          <w:tcPr>
            <w:tcW w:w="709" w:type="dxa"/>
            <w:vAlign w:val="center"/>
          </w:tcPr>
          <w:p w:rsidR="009E7C8B" w:rsidRPr="00F11AC7" w:rsidRDefault="009E7C8B" w:rsidP="00287E73">
            <w:pPr>
              <w:spacing w:after="0" w:line="240" w:lineRule="auto"/>
              <w:jc w:val="center"/>
              <w:rPr>
                <w:rFonts w:ascii="Times New Roman" w:hAnsi="Times New Roman"/>
                <w:sz w:val="20"/>
                <w:szCs w:val="20"/>
              </w:rPr>
            </w:pPr>
            <w:r>
              <w:rPr>
                <w:rFonts w:ascii="Times New Roman" w:hAnsi="Times New Roman"/>
                <w:sz w:val="20"/>
                <w:szCs w:val="20"/>
              </w:rPr>
              <w:t>0</w:t>
            </w:r>
          </w:p>
        </w:tc>
        <w:tc>
          <w:tcPr>
            <w:tcW w:w="709" w:type="dxa"/>
            <w:vAlign w:val="center"/>
          </w:tcPr>
          <w:p w:rsidR="009E7C8B" w:rsidRPr="00F11AC7" w:rsidRDefault="009E7C8B" w:rsidP="000B003D">
            <w:pPr>
              <w:spacing w:after="0" w:line="240" w:lineRule="auto"/>
              <w:jc w:val="center"/>
              <w:rPr>
                <w:rFonts w:ascii="Times New Roman" w:hAnsi="Times New Roman"/>
                <w:sz w:val="20"/>
                <w:szCs w:val="20"/>
              </w:rPr>
            </w:pPr>
            <w:r>
              <w:rPr>
                <w:rFonts w:ascii="Times New Roman" w:hAnsi="Times New Roman"/>
                <w:sz w:val="20"/>
                <w:szCs w:val="20"/>
              </w:rPr>
              <w:t>3</w:t>
            </w:r>
          </w:p>
        </w:tc>
        <w:tc>
          <w:tcPr>
            <w:tcW w:w="709" w:type="dxa"/>
            <w:vAlign w:val="center"/>
          </w:tcPr>
          <w:p w:rsidR="009E7C8B" w:rsidRPr="00F11AC7" w:rsidRDefault="009E7C8B" w:rsidP="000B003D">
            <w:pPr>
              <w:spacing w:after="0" w:line="240" w:lineRule="auto"/>
              <w:jc w:val="center"/>
              <w:rPr>
                <w:rFonts w:ascii="Times New Roman" w:hAnsi="Times New Roman"/>
                <w:sz w:val="20"/>
                <w:szCs w:val="20"/>
              </w:rPr>
            </w:pPr>
            <w:r>
              <w:rPr>
                <w:rFonts w:ascii="Times New Roman" w:hAnsi="Times New Roman"/>
                <w:sz w:val="20"/>
                <w:szCs w:val="20"/>
              </w:rPr>
              <w:t>3</w:t>
            </w:r>
          </w:p>
        </w:tc>
        <w:tc>
          <w:tcPr>
            <w:tcW w:w="716" w:type="dxa"/>
            <w:gridSpan w:val="2"/>
            <w:vAlign w:val="center"/>
          </w:tcPr>
          <w:p w:rsidR="009E7C8B" w:rsidRPr="00F11AC7" w:rsidRDefault="009E7C8B" w:rsidP="000B003D">
            <w:pPr>
              <w:spacing w:after="0" w:line="240" w:lineRule="auto"/>
              <w:jc w:val="center"/>
              <w:rPr>
                <w:rFonts w:ascii="Times New Roman" w:hAnsi="Times New Roman"/>
                <w:sz w:val="20"/>
                <w:szCs w:val="20"/>
              </w:rPr>
            </w:pPr>
            <w:r>
              <w:rPr>
                <w:rFonts w:ascii="Times New Roman" w:hAnsi="Times New Roman"/>
                <w:sz w:val="20"/>
                <w:szCs w:val="20"/>
              </w:rPr>
              <w:t>2</w:t>
            </w:r>
          </w:p>
        </w:tc>
      </w:tr>
      <w:tr w:rsidR="009E7C8B" w:rsidRPr="00C1486E" w:rsidTr="00DC4815">
        <w:trPr>
          <w:gridAfter w:val="1"/>
          <w:wAfter w:w="9070" w:type="dxa"/>
          <w:trHeight w:val="817"/>
        </w:trPr>
        <w:tc>
          <w:tcPr>
            <w:tcW w:w="413" w:type="dxa"/>
            <w:gridSpan w:val="3"/>
            <w:vMerge/>
          </w:tcPr>
          <w:p w:rsidR="009E7C8B" w:rsidRPr="00C1486E" w:rsidRDefault="009E7C8B" w:rsidP="00B64313">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tc>
        <w:tc>
          <w:tcPr>
            <w:tcW w:w="3132" w:type="dxa"/>
            <w:gridSpan w:val="3"/>
            <w:vMerge/>
          </w:tcPr>
          <w:p w:rsidR="009E7C8B" w:rsidRPr="00C1486E" w:rsidRDefault="009E7C8B" w:rsidP="000B003D">
            <w:pPr>
              <w:widowControl w:val="0"/>
              <w:tabs>
                <w:tab w:val="center" w:pos="4677"/>
                <w:tab w:val="right" w:pos="9355"/>
              </w:tabs>
              <w:autoSpaceDE w:val="0"/>
              <w:autoSpaceDN w:val="0"/>
              <w:adjustRightInd w:val="0"/>
              <w:spacing w:after="0" w:line="240" w:lineRule="auto"/>
              <w:rPr>
                <w:rFonts w:ascii="Times New Roman" w:hAnsi="Times New Roman"/>
                <w:b/>
                <w:color w:val="000000"/>
                <w:sz w:val="20"/>
                <w:szCs w:val="20"/>
              </w:rPr>
            </w:pPr>
          </w:p>
        </w:tc>
        <w:tc>
          <w:tcPr>
            <w:tcW w:w="1000" w:type="dxa"/>
            <w:vMerge/>
            <w:vAlign w:val="center"/>
          </w:tcPr>
          <w:p w:rsidR="009E7C8B" w:rsidRDefault="009E7C8B" w:rsidP="00FE3788">
            <w:pPr>
              <w:widowControl w:val="0"/>
              <w:tabs>
                <w:tab w:val="center" w:pos="4677"/>
                <w:tab w:val="right" w:pos="9355"/>
              </w:tabs>
              <w:autoSpaceDE w:val="0"/>
              <w:autoSpaceDN w:val="0"/>
              <w:adjustRightInd w:val="0"/>
              <w:spacing w:after="0" w:line="240" w:lineRule="auto"/>
              <w:jc w:val="center"/>
              <w:rPr>
                <w:rFonts w:ascii="Times New Roman" w:hAnsi="Times New Roman"/>
                <w:b/>
                <w:sz w:val="20"/>
                <w:szCs w:val="20"/>
              </w:rPr>
            </w:pPr>
          </w:p>
        </w:tc>
        <w:tc>
          <w:tcPr>
            <w:tcW w:w="994" w:type="dxa"/>
            <w:vMerge/>
            <w:vAlign w:val="center"/>
          </w:tcPr>
          <w:p w:rsidR="009E7C8B" w:rsidRPr="00C1486E" w:rsidRDefault="009E7C8B" w:rsidP="00FE3788">
            <w:pPr>
              <w:widowControl w:val="0"/>
              <w:tabs>
                <w:tab w:val="center" w:pos="4677"/>
                <w:tab w:val="right" w:pos="9355"/>
              </w:tabs>
              <w:autoSpaceDE w:val="0"/>
              <w:autoSpaceDN w:val="0"/>
              <w:adjustRightInd w:val="0"/>
              <w:spacing w:after="0" w:line="240" w:lineRule="auto"/>
              <w:jc w:val="center"/>
              <w:rPr>
                <w:rFonts w:ascii="Times New Roman" w:hAnsi="Times New Roman"/>
                <w:b/>
                <w:sz w:val="20"/>
                <w:szCs w:val="20"/>
              </w:rPr>
            </w:pPr>
          </w:p>
        </w:tc>
        <w:tc>
          <w:tcPr>
            <w:tcW w:w="3109" w:type="dxa"/>
          </w:tcPr>
          <w:p w:rsidR="009E7C8B" w:rsidRPr="000516BC" w:rsidRDefault="009E7C8B" w:rsidP="00B876A1">
            <w:pPr>
              <w:pStyle w:val="p2"/>
              <w:shd w:val="clear" w:color="auto" w:fill="FFFFFF"/>
              <w:jc w:val="both"/>
              <w:rPr>
                <w:color w:val="000000"/>
                <w:sz w:val="20"/>
                <w:szCs w:val="20"/>
              </w:rPr>
            </w:pPr>
            <w:r w:rsidRPr="000516BC">
              <w:rPr>
                <w:color w:val="000000"/>
                <w:sz w:val="20"/>
                <w:szCs w:val="20"/>
              </w:rPr>
              <w:t>2. Доля молодых семей, улучш</w:t>
            </w:r>
            <w:r>
              <w:rPr>
                <w:color w:val="000000"/>
                <w:sz w:val="20"/>
                <w:szCs w:val="20"/>
              </w:rPr>
              <w:t>ивших жилищные условия.</w:t>
            </w:r>
          </w:p>
        </w:tc>
        <w:tc>
          <w:tcPr>
            <w:tcW w:w="992" w:type="dxa"/>
            <w:vAlign w:val="center"/>
          </w:tcPr>
          <w:p w:rsidR="009E7C8B" w:rsidRPr="00C1486E" w:rsidRDefault="009E7C8B" w:rsidP="000516BC">
            <w:pPr>
              <w:spacing w:after="0" w:line="36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процент</w:t>
            </w:r>
          </w:p>
        </w:tc>
        <w:tc>
          <w:tcPr>
            <w:tcW w:w="709" w:type="dxa"/>
          </w:tcPr>
          <w:p w:rsidR="009E7C8B" w:rsidRDefault="009E7C8B" w:rsidP="008F0FA7">
            <w:pPr>
              <w:spacing w:after="0" w:line="240" w:lineRule="auto"/>
              <w:jc w:val="center"/>
              <w:rPr>
                <w:rFonts w:ascii="Times New Roman" w:hAnsi="Times New Roman"/>
                <w:color w:val="000000"/>
                <w:sz w:val="20"/>
                <w:szCs w:val="20"/>
                <w:lang w:eastAsia="ru-RU"/>
              </w:rPr>
            </w:pPr>
          </w:p>
          <w:p w:rsidR="00F95EAC" w:rsidRDefault="00F95EAC" w:rsidP="008F0FA7">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3</w:t>
            </w:r>
          </w:p>
        </w:tc>
        <w:tc>
          <w:tcPr>
            <w:tcW w:w="709" w:type="dxa"/>
          </w:tcPr>
          <w:p w:rsidR="009E7C8B" w:rsidRDefault="009E7C8B" w:rsidP="008F0FA7">
            <w:pPr>
              <w:spacing w:after="0" w:line="240" w:lineRule="auto"/>
              <w:jc w:val="center"/>
              <w:rPr>
                <w:rFonts w:ascii="Times New Roman" w:hAnsi="Times New Roman"/>
                <w:color w:val="000000"/>
                <w:sz w:val="20"/>
                <w:szCs w:val="20"/>
                <w:lang w:eastAsia="ru-RU"/>
              </w:rPr>
            </w:pPr>
          </w:p>
          <w:p w:rsidR="00F95EAC" w:rsidRDefault="00F95EAC" w:rsidP="008F0FA7">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ГП</w:t>
            </w:r>
          </w:p>
        </w:tc>
        <w:tc>
          <w:tcPr>
            <w:tcW w:w="709" w:type="dxa"/>
            <w:vAlign w:val="center"/>
          </w:tcPr>
          <w:p w:rsidR="009E7C8B" w:rsidRPr="00C1486E" w:rsidRDefault="009E7C8B" w:rsidP="008F0FA7">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100</w:t>
            </w:r>
          </w:p>
        </w:tc>
        <w:tc>
          <w:tcPr>
            <w:tcW w:w="709" w:type="dxa"/>
            <w:vAlign w:val="center"/>
          </w:tcPr>
          <w:p w:rsidR="009E7C8B" w:rsidRPr="00C1486E" w:rsidRDefault="009E7C8B" w:rsidP="00754153">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100</w:t>
            </w:r>
          </w:p>
        </w:tc>
        <w:tc>
          <w:tcPr>
            <w:tcW w:w="709" w:type="dxa"/>
            <w:vAlign w:val="center"/>
          </w:tcPr>
          <w:p w:rsidR="009E7C8B" w:rsidRPr="00F11AC7" w:rsidRDefault="009E7C8B" w:rsidP="00287E73">
            <w:pPr>
              <w:spacing w:after="0" w:line="240" w:lineRule="auto"/>
              <w:jc w:val="center"/>
              <w:rPr>
                <w:rFonts w:ascii="Times New Roman" w:hAnsi="Times New Roman"/>
                <w:sz w:val="20"/>
                <w:szCs w:val="20"/>
              </w:rPr>
            </w:pPr>
            <w:r>
              <w:rPr>
                <w:rFonts w:ascii="Times New Roman" w:hAnsi="Times New Roman"/>
                <w:sz w:val="20"/>
                <w:szCs w:val="20"/>
              </w:rPr>
              <w:t>0</w:t>
            </w:r>
          </w:p>
        </w:tc>
        <w:tc>
          <w:tcPr>
            <w:tcW w:w="709" w:type="dxa"/>
            <w:vAlign w:val="center"/>
          </w:tcPr>
          <w:p w:rsidR="009E7C8B" w:rsidRPr="00F11AC7" w:rsidRDefault="009E7C8B" w:rsidP="000B003D">
            <w:pPr>
              <w:spacing w:after="0" w:line="240" w:lineRule="auto"/>
              <w:jc w:val="center"/>
              <w:rPr>
                <w:rFonts w:ascii="Times New Roman" w:hAnsi="Times New Roman"/>
                <w:sz w:val="20"/>
                <w:szCs w:val="20"/>
              </w:rPr>
            </w:pPr>
            <w:r>
              <w:rPr>
                <w:rFonts w:ascii="Times New Roman" w:hAnsi="Times New Roman"/>
                <w:sz w:val="20"/>
                <w:szCs w:val="20"/>
              </w:rPr>
              <w:t>80</w:t>
            </w:r>
          </w:p>
        </w:tc>
        <w:tc>
          <w:tcPr>
            <w:tcW w:w="709" w:type="dxa"/>
            <w:vAlign w:val="center"/>
          </w:tcPr>
          <w:p w:rsidR="009E7C8B" w:rsidRPr="00F11AC7" w:rsidRDefault="009E7C8B" w:rsidP="000B003D">
            <w:pPr>
              <w:spacing w:after="0" w:line="240" w:lineRule="auto"/>
              <w:jc w:val="center"/>
              <w:rPr>
                <w:rFonts w:ascii="Times New Roman" w:hAnsi="Times New Roman"/>
                <w:sz w:val="20"/>
                <w:szCs w:val="20"/>
              </w:rPr>
            </w:pPr>
            <w:r>
              <w:rPr>
                <w:rFonts w:ascii="Times New Roman" w:hAnsi="Times New Roman"/>
                <w:sz w:val="20"/>
                <w:szCs w:val="20"/>
              </w:rPr>
              <w:t>80</w:t>
            </w:r>
          </w:p>
        </w:tc>
        <w:tc>
          <w:tcPr>
            <w:tcW w:w="716" w:type="dxa"/>
            <w:gridSpan w:val="2"/>
            <w:vAlign w:val="center"/>
          </w:tcPr>
          <w:p w:rsidR="009E7C8B" w:rsidRPr="00F11AC7" w:rsidRDefault="009E7C8B" w:rsidP="000B003D">
            <w:pPr>
              <w:spacing w:after="0" w:line="240" w:lineRule="auto"/>
              <w:jc w:val="center"/>
              <w:rPr>
                <w:rFonts w:ascii="Times New Roman" w:hAnsi="Times New Roman"/>
                <w:sz w:val="20"/>
                <w:szCs w:val="20"/>
              </w:rPr>
            </w:pPr>
            <w:r>
              <w:rPr>
                <w:rFonts w:ascii="Times New Roman" w:hAnsi="Times New Roman"/>
                <w:sz w:val="20"/>
                <w:szCs w:val="20"/>
              </w:rPr>
              <w:t>80</w:t>
            </w:r>
          </w:p>
        </w:tc>
      </w:tr>
      <w:tr w:rsidR="009E7C8B" w:rsidRPr="00C1486E" w:rsidTr="00DC4815">
        <w:trPr>
          <w:gridAfter w:val="1"/>
          <w:wAfter w:w="9070" w:type="dxa"/>
          <w:trHeight w:val="265"/>
        </w:trPr>
        <w:tc>
          <w:tcPr>
            <w:tcW w:w="708" w:type="dxa"/>
            <w:gridSpan w:val="4"/>
          </w:tcPr>
          <w:p w:rsidR="009E7C8B" w:rsidRDefault="009E7C8B" w:rsidP="00394E8B">
            <w:pPr>
              <w:pStyle w:val="a3"/>
              <w:spacing w:after="0" w:line="240" w:lineRule="auto"/>
              <w:ind w:left="34"/>
              <w:rPr>
                <w:rFonts w:ascii="Times New Roman" w:hAnsi="Times New Roman"/>
                <w:b/>
                <w:lang w:eastAsia="en-US"/>
              </w:rPr>
            </w:pPr>
          </w:p>
        </w:tc>
        <w:tc>
          <w:tcPr>
            <w:tcW w:w="709" w:type="dxa"/>
          </w:tcPr>
          <w:p w:rsidR="009E7C8B" w:rsidRDefault="009E7C8B" w:rsidP="00394E8B">
            <w:pPr>
              <w:pStyle w:val="a3"/>
              <w:spacing w:after="0" w:line="240" w:lineRule="auto"/>
              <w:ind w:left="34"/>
              <w:rPr>
                <w:rFonts w:ascii="Times New Roman" w:hAnsi="Times New Roman"/>
                <w:b/>
                <w:lang w:eastAsia="en-US"/>
              </w:rPr>
            </w:pPr>
          </w:p>
        </w:tc>
        <w:tc>
          <w:tcPr>
            <w:tcW w:w="13902" w:type="dxa"/>
            <w:gridSpan w:val="14"/>
          </w:tcPr>
          <w:p w:rsidR="009E7C8B" w:rsidRPr="000F5FC8" w:rsidRDefault="009E7C8B" w:rsidP="00394E8B">
            <w:pPr>
              <w:pStyle w:val="a3"/>
              <w:spacing w:after="0" w:line="240" w:lineRule="auto"/>
              <w:ind w:left="34"/>
              <w:rPr>
                <w:rFonts w:ascii="Times New Roman" w:hAnsi="Times New Roman"/>
                <w:b/>
                <w:lang w:eastAsia="en-US"/>
              </w:rPr>
            </w:pPr>
            <w:r>
              <w:rPr>
                <w:rFonts w:ascii="Times New Roman" w:hAnsi="Times New Roman"/>
                <w:b/>
                <w:lang w:eastAsia="en-US"/>
              </w:rPr>
              <w:t>2</w:t>
            </w:r>
            <w:r w:rsidRPr="008607D0">
              <w:rPr>
                <w:rFonts w:ascii="Times New Roman" w:hAnsi="Times New Roman"/>
                <w:b/>
                <w:lang w:eastAsia="en-US"/>
              </w:rPr>
              <w:t>.</w:t>
            </w:r>
            <w:r>
              <w:rPr>
                <w:rFonts w:ascii="Times New Roman" w:hAnsi="Times New Roman"/>
                <w:b/>
                <w:lang w:eastAsia="en-US"/>
              </w:rPr>
              <w:t xml:space="preserve"> </w:t>
            </w:r>
            <w:r w:rsidRPr="000F5FC8">
              <w:rPr>
                <w:rFonts w:ascii="Times New Roman" w:hAnsi="Times New Roman"/>
                <w:b/>
                <w:lang w:eastAsia="en-US"/>
              </w:rPr>
              <w:t>Подпрограмма   «Обеспечение жильем детей-сирот и детей, оставшихся без попечения родителей, а также лиц из их числа»</w:t>
            </w:r>
          </w:p>
        </w:tc>
      </w:tr>
      <w:tr w:rsidR="009E7C8B" w:rsidRPr="00C1486E" w:rsidTr="00DC4815">
        <w:trPr>
          <w:gridAfter w:val="1"/>
          <w:wAfter w:w="9070" w:type="dxa"/>
          <w:trHeight w:val="66"/>
        </w:trPr>
        <w:tc>
          <w:tcPr>
            <w:tcW w:w="413" w:type="dxa"/>
            <w:gridSpan w:val="3"/>
            <w:vMerge w:val="restart"/>
          </w:tcPr>
          <w:p w:rsidR="009E7C8B" w:rsidRPr="00C1486E" w:rsidRDefault="009E7C8B" w:rsidP="00DE2B43">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1</w:t>
            </w:r>
            <w:r w:rsidRPr="00C1486E">
              <w:rPr>
                <w:rFonts w:ascii="Times New Roman" w:hAnsi="Times New Roman"/>
                <w:sz w:val="20"/>
                <w:szCs w:val="20"/>
              </w:rPr>
              <w:t>.</w:t>
            </w:r>
          </w:p>
        </w:tc>
        <w:tc>
          <w:tcPr>
            <w:tcW w:w="3132" w:type="dxa"/>
            <w:gridSpan w:val="3"/>
            <w:vMerge w:val="restart"/>
          </w:tcPr>
          <w:p w:rsidR="009E7C8B" w:rsidRPr="009451D8" w:rsidRDefault="009E7C8B" w:rsidP="00B8642C">
            <w:pPr>
              <w:pStyle w:val="ConsPlusCell"/>
              <w:tabs>
                <w:tab w:val="center" w:pos="4677"/>
                <w:tab w:val="right" w:pos="9355"/>
              </w:tabs>
              <w:ind w:right="-108"/>
              <w:rPr>
                <w:rFonts w:ascii="Times New Roman" w:hAnsi="Times New Roman" w:cs="Times New Roman"/>
                <w:b/>
                <w:sz w:val="20"/>
                <w:szCs w:val="20"/>
              </w:rPr>
            </w:pPr>
            <w:r w:rsidRPr="009451D8">
              <w:rPr>
                <w:rFonts w:ascii="Times New Roman" w:hAnsi="Times New Roman" w:cs="Times New Roman"/>
                <w:b/>
                <w:sz w:val="20"/>
                <w:szCs w:val="20"/>
              </w:rPr>
              <w:t xml:space="preserve">Задача </w:t>
            </w:r>
            <w:r>
              <w:rPr>
                <w:rFonts w:ascii="Times New Roman" w:hAnsi="Times New Roman" w:cs="Times New Roman"/>
                <w:b/>
                <w:sz w:val="20"/>
                <w:szCs w:val="20"/>
              </w:rPr>
              <w:t>1</w:t>
            </w:r>
          </w:p>
          <w:p w:rsidR="009E7C8B" w:rsidRPr="00517FB2" w:rsidRDefault="00F95EAC" w:rsidP="00F95EAC">
            <w:pPr>
              <w:pStyle w:val="afb"/>
              <w:rPr>
                <w:rFonts w:ascii="Times New Roman" w:hAnsi="Times New Roman"/>
                <w:sz w:val="20"/>
                <w:szCs w:val="20"/>
              </w:rPr>
            </w:pPr>
            <w:r>
              <w:rPr>
                <w:rFonts w:ascii="Times New Roman" w:hAnsi="Times New Roman"/>
                <w:sz w:val="20"/>
                <w:szCs w:val="20"/>
              </w:rPr>
              <w:t xml:space="preserve">Предоставление жилых помещений </w:t>
            </w:r>
            <w:r w:rsidR="009E7C8B" w:rsidRPr="00C1486E">
              <w:rPr>
                <w:rFonts w:ascii="Times New Roman" w:hAnsi="Times New Roman"/>
                <w:sz w:val="20"/>
                <w:szCs w:val="20"/>
              </w:rPr>
              <w:t xml:space="preserve">детям-сиротам и детям, оставшимся без попечения родителей, а также лицам из их </w:t>
            </w:r>
            <w:r w:rsidR="009E7C8B" w:rsidRPr="00C1486E">
              <w:rPr>
                <w:rFonts w:ascii="Times New Roman" w:hAnsi="Times New Roman"/>
                <w:sz w:val="20"/>
                <w:szCs w:val="20"/>
              </w:rPr>
              <w:lastRenderedPageBreak/>
              <w:t>числа по договорам найма специализированных жилых помещений</w:t>
            </w:r>
          </w:p>
        </w:tc>
        <w:tc>
          <w:tcPr>
            <w:tcW w:w="1000" w:type="dxa"/>
            <w:vMerge w:val="restart"/>
            <w:vAlign w:val="center"/>
          </w:tcPr>
          <w:p w:rsidR="009E7C8B" w:rsidRPr="009451D8" w:rsidRDefault="009E7C8B" w:rsidP="002904CF">
            <w:pPr>
              <w:pStyle w:val="ConsPlusCell"/>
              <w:tabs>
                <w:tab w:val="center" w:pos="4677"/>
                <w:tab w:val="right" w:pos="9355"/>
              </w:tabs>
              <w:jc w:val="center"/>
              <w:rPr>
                <w:rFonts w:ascii="Times New Roman" w:hAnsi="Times New Roman" w:cs="Times New Roman"/>
                <w:sz w:val="20"/>
                <w:szCs w:val="20"/>
              </w:rPr>
            </w:pPr>
            <w:r>
              <w:rPr>
                <w:rFonts w:ascii="Times New Roman" w:hAnsi="Times New Roman" w:cs="Times New Roman"/>
                <w:sz w:val="20"/>
                <w:szCs w:val="20"/>
              </w:rPr>
              <w:lastRenderedPageBreak/>
              <w:t>16147,3</w:t>
            </w:r>
          </w:p>
        </w:tc>
        <w:tc>
          <w:tcPr>
            <w:tcW w:w="994" w:type="dxa"/>
            <w:vMerge w:val="restart"/>
            <w:vAlign w:val="center"/>
          </w:tcPr>
          <w:p w:rsidR="009E7C8B" w:rsidRPr="00863A56" w:rsidRDefault="009E7C8B" w:rsidP="008A7426">
            <w:pPr>
              <w:pStyle w:val="ConsPlusCell"/>
              <w:tabs>
                <w:tab w:val="center" w:pos="4677"/>
                <w:tab w:val="right" w:pos="9355"/>
              </w:tabs>
              <w:jc w:val="center"/>
              <w:rPr>
                <w:rFonts w:ascii="Times New Roman" w:hAnsi="Times New Roman" w:cs="Times New Roman"/>
                <w:sz w:val="20"/>
                <w:szCs w:val="20"/>
              </w:rPr>
            </w:pPr>
            <w:r>
              <w:rPr>
                <w:rFonts w:ascii="Times New Roman" w:hAnsi="Times New Roman" w:cs="Times New Roman"/>
                <w:sz w:val="20"/>
                <w:szCs w:val="20"/>
              </w:rPr>
              <w:t>144186,0</w:t>
            </w:r>
          </w:p>
        </w:tc>
        <w:tc>
          <w:tcPr>
            <w:tcW w:w="3109" w:type="dxa"/>
          </w:tcPr>
          <w:p w:rsidR="009E7C8B" w:rsidRPr="008227D7" w:rsidRDefault="009E7C8B" w:rsidP="000516BC">
            <w:pPr>
              <w:pStyle w:val="p2"/>
              <w:shd w:val="clear" w:color="auto" w:fill="FFFFFF"/>
              <w:jc w:val="both"/>
              <w:rPr>
                <w:color w:val="000000"/>
                <w:sz w:val="20"/>
                <w:szCs w:val="20"/>
              </w:rPr>
            </w:pPr>
            <w:r w:rsidRPr="000516BC">
              <w:rPr>
                <w:color w:val="000000"/>
                <w:sz w:val="20"/>
                <w:szCs w:val="20"/>
              </w:rPr>
              <w:t>1. Количество детей - сирот и детей, оставшихся без попечения родителей, а также лиц из их числа, обеспечен</w:t>
            </w:r>
            <w:r>
              <w:rPr>
                <w:color w:val="000000"/>
                <w:sz w:val="20"/>
                <w:szCs w:val="20"/>
              </w:rPr>
              <w:t>ных жилыми помещениями.</w:t>
            </w:r>
          </w:p>
        </w:tc>
        <w:tc>
          <w:tcPr>
            <w:tcW w:w="992" w:type="dxa"/>
            <w:vAlign w:val="center"/>
          </w:tcPr>
          <w:p w:rsidR="009E7C8B" w:rsidRPr="00C1486E" w:rsidRDefault="009E7C8B" w:rsidP="00370B1E">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человек</w:t>
            </w:r>
          </w:p>
        </w:tc>
        <w:tc>
          <w:tcPr>
            <w:tcW w:w="709" w:type="dxa"/>
          </w:tcPr>
          <w:p w:rsidR="009E7C8B" w:rsidRDefault="009E7C8B" w:rsidP="00394E8B">
            <w:pPr>
              <w:spacing w:after="0" w:line="240" w:lineRule="auto"/>
              <w:jc w:val="center"/>
              <w:rPr>
                <w:rFonts w:ascii="Times New Roman" w:hAnsi="Times New Roman"/>
                <w:color w:val="000000"/>
                <w:sz w:val="20"/>
                <w:szCs w:val="20"/>
                <w:lang w:eastAsia="ru-RU"/>
              </w:rPr>
            </w:pPr>
          </w:p>
          <w:p w:rsidR="00F95EAC" w:rsidRDefault="00F95EAC" w:rsidP="00394E8B">
            <w:pPr>
              <w:spacing w:after="0" w:line="240" w:lineRule="auto"/>
              <w:jc w:val="center"/>
              <w:rPr>
                <w:rFonts w:ascii="Times New Roman" w:hAnsi="Times New Roman"/>
                <w:color w:val="000000"/>
                <w:sz w:val="20"/>
                <w:szCs w:val="20"/>
                <w:lang w:eastAsia="ru-RU"/>
              </w:rPr>
            </w:pPr>
          </w:p>
          <w:p w:rsidR="00F95EAC" w:rsidRDefault="00F95EAC" w:rsidP="00394E8B">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1</w:t>
            </w:r>
          </w:p>
        </w:tc>
        <w:tc>
          <w:tcPr>
            <w:tcW w:w="709" w:type="dxa"/>
          </w:tcPr>
          <w:p w:rsidR="009E7C8B" w:rsidRDefault="009E7C8B" w:rsidP="00394E8B">
            <w:pPr>
              <w:spacing w:after="0" w:line="240" w:lineRule="auto"/>
              <w:jc w:val="center"/>
              <w:rPr>
                <w:rFonts w:ascii="Times New Roman" w:hAnsi="Times New Roman"/>
                <w:color w:val="000000"/>
                <w:sz w:val="20"/>
                <w:szCs w:val="20"/>
                <w:lang w:eastAsia="ru-RU"/>
              </w:rPr>
            </w:pPr>
          </w:p>
          <w:p w:rsidR="00F95EAC" w:rsidRDefault="00F95EAC" w:rsidP="00394E8B">
            <w:pPr>
              <w:spacing w:after="0" w:line="240" w:lineRule="auto"/>
              <w:jc w:val="center"/>
              <w:rPr>
                <w:rFonts w:ascii="Times New Roman" w:hAnsi="Times New Roman"/>
                <w:color w:val="000000"/>
                <w:sz w:val="20"/>
                <w:szCs w:val="20"/>
                <w:lang w:eastAsia="ru-RU"/>
              </w:rPr>
            </w:pPr>
          </w:p>
          <w:p w:rsidR="00F95EAC" w:rsidRDefault="00F95EAC" w:rsidP="00394E8B">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ГП</w:t>
            </w:r>
          </w:p>
        </w:tc>
        <w:tc>
          <w:tcPr>
            <w:tcW w:w="709" w:type="dxa"/>
            <w:vAlign w:val="center"/>
          </w:tcPr>
          <w:p w:rsidR="009E7C8B" w:rsidRDefault="009E7C8B" w:rsidP="00394E8B">
            <w:pPr>
              <w:spacing w:after="0" w:line="240" w:lineRule="auto"/>
              <w:jc w:val="center"/>
              <w:rPr>
                <w:rFonts w:ascii="Times New Roman" w:hAnsi="Times New Roman"/>
                <w:color w:val="000000"/>
                <w:sz w:val="20"/>
                <w:szCs w:val="20"/>
                <w:lang w:eastAsia="ru-RU"/>
              </w:rPr>
            </w:pPr>
          </w:p>
          <w:p w:rsidR="009E7C8B" w:rsidRPr="00EA19D3" w:rsidRDefault="009E7C8B" w:rsidP="00394E8B">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8</w:t>
            </w:r>
          </w:p>
        </w:tc>
        <w:tc>
          <w:tcPr>
            <w:tcW w:w="709" w:type="dxa"/>
            <w:vAlign w:val="center"/>
          </w:tcPr>
          <w:p w:rsidR="009E7C8B" w:rsidRDefault="009E7C8B" w:rsidP="00394E8B">
            <w:pPr>
              <w:spacing w:after="0" w:line="240" w:lineRule="auto"/>
              <w:jc w:val="center"/>
              <w:rPr>
                <w:rFonts w:ascii="Times New Roman" w:hAnsi="Times New Roman"/>
                <w:color w:val="000000"/>
                <w:sz w:val="20"/>
                <w:szCs w:val="20"/>
                <w:lang w:eastAsia="ru-RU"/>
              </w:rPr>
            </w:pPr>
          </w:p>
          <w:p w:rsidR="009E7C8B" w:rsidRDefault="009E7C8B" w:rsidP="00394E8B">
            <w:pPr>
              <w:spacing w:after="0" w:line="240" w:lineRule="auto"/>
              <w:jc w:val="center"/>
              <w:rPr>
                <w:rFonts w:ascii="Times New Roman" w:hAnsi="Times New Roman"/>
                <w:color w:val="000000"/>
                <w:sz w:val="20"/>
                <w:szCs w:val="20"/>
                <w:lang w:eastAsia="ru-RU"/>
              </w:rPr>
            </w:pPr>
          </w:p>
          <w:p w:rsidR="009E7C8B" w:rsidRDefault="009E7C8B" w:rsidP="00394E8B">
            <w:pPr>
              <w:spacing w:after="0" w:line="240" w:lineRule="auto"/>
              <w:jc w:val="center"/>
              <w:rPr>
                <w:rFonts w:ascii="Times New Roman" w:hAnsi="Times New Roman"/>
                <w:color w:val="000000"/>
                <w:sz w:val="20"/>
                <w:szCs w:val="20"/>
                <w:lang w:eastAsia="ru-RU"/>
              </w:rPr>
            </w:pPr>
          </w:p>
          <w:p w:rsidR="009E7C8B" w:rsidRDefault="009E7C8B" w:rsidP="00394E8B">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8</w:t>
            </w:r>
          </w:p>
          <w:p w:rsidR="009E7C8B" w:rsidRDefault="009E7C8B" w:rsidP="00394E8B">
            <w:pPr>
              <w:spacing w:after="0" w:line="240" w:lineRule="auto"/>
              <w:jc w:val="center"/>
              <w:rPr>
                <w:rFonts w:ascii="Times New Roman" w:hAnsi="Times New Roman"/>
                <w:color w:val="000000"/>
                <w:sz w:val="20"/>
                <w:szCs w:val="20"/>
                <w:lang w:eastAsia="ru-RU"/>
              </w:rPr>
            </w:pPr>
          </w:p>
          <w:p w:rsidR="009E7C8B" w:rsidRDefault="009E7C8B" w:rsidP="00394E8B">
            <w:pPr>
              <w:spacing w:after="0" w:line="240" w:lineRule="auto"/>
              <w:jc w:val="center"/>
              <w:rPr>
                <w:rFonts w:ascii="Times New Roman" w:hAnsi="Times New Roman"/>
                <w:color w:val="000000"/>
                <w:sz w:val="20"/>
                <w:szCs w:val="20"/>
                <w:lang w:eastAsia="ru-RU"/>
              </w:rPr>
            </w:pPr>
          </w:p>
          <w:p w:rsidR="009E7C8B" w:rsidRDefault="009E7C8B" w:rsidP="00394E8B">
            <w:pPr>
              <w:spacing w:after="0" w:line="240" w:lineRule="auto"/>
              <w:jc w:val="center"/>
              <w:rPr>
                <w:rFonts w:ascii="Times New Roman" w:hAnsi="Times New Roman"/>
                <w:color w:val="000000"/>
                <w:sz w:val="20"/>
                <w:szCs w:val="20"/>
                <w:lang w:eastAsia="ru-RU"/>
              </w:rPr>
            </w:pPr>
          </w:p>
          <w:p w:rsidR="009E7C8B" w:rsidRDefault="009E7C8B" w:rsidP="00394E8B">
            <w:pPr>
              <w:spacing w:after="0" w:line="240" w:lineRule="auto"/>
              <w:jc w:val="center"/>
              <w:rPr>
                <w:rFonts w:ascii="Times New Roman" w:hAnsi="Times New Roman"/>
                <w:color w:val="000000"/>
                <w:sz w:val="20"/>
                <w:szCs w:val="20"/>
                <w:lang w:eastAsia="ru-RU"/>
              </w:rPr>
            </w:pPr>
          </w:p>
          <w:p w:rsidR="009E7C8B" w:rsidRPr="00EA19D3" w:rsidRDefault="009E7C8B" w:rsidP="00394E8B">
            <w:pPr>
              <w:spacing w:after="0" w:line="240" w:lineRule="auto"/>
              <w:jc w:val="center"/>
              <w:rPr>
                <w:rFonts w:ascii="Times New Roman" w:hAnsi="Times New Roman"/>
                <w:color w:val="000000"/>
                <w:sz w:val="20"/>
                <w:szCs w:val="20"/>
                <w:lang w:eastAsia="ru-RU"/>
              </w:rPr>
            </w:pPr>
          </w:p>
        </w:tc>
        <w:tc>
          <w:tcPr>
            <w:tcW w:w="709" w:type="dxa"/>
            <w:vAlign w:val="center"/>
          </w:tcPr>
          <w:p w:rsidR="009E7C8B" w:rsidRDefault="009E7C8B" w:rsidP="00394E8B">
            <w:pPr>
              <w:spacing w:after="0" w:line="240" w:lineRule="auto"/>
              <w:jc w:val="center"/>
              <w:rPr>
                <w:rFonts w:ascii="Times New Roman" w:hAnsi="Times New Roman"/>
                <w:color w:val="000000"/>
                <w:sz w:val="20"/>
                <w:szCs w:val="20"/>
                <w:lang w:eastAsia="ru-RU"/>
              </w:rPr>
            </w:pPr>
          </w:p>
          <w:p w:rsidR="009E7C8B" w:rsidRDefault="009E7C8B" w:rsidP="00394E8B">
            <w:pPr>
              <w:spacing w:after="0" w:line="240" w:lineRule="auto"/>
              <w:jc w:val="center"/>
              <w:rPr>
                <w:rFonts w:ascii="Times New Roman" w:hAnsi="Times New Roman"/>
                <w:color w:val="000000"/>
                <w:sz w:val="20"/>
                <w:szCs w:val="20"/>
                <w:lang w:eastAsia="ru-RU"/>
              </w:rPr>
            </w:pPr>
          </w:p>
          <w:p w:rsidR="009E7C8B" w:rsidRDefault="009E7C8B" w:rsidP="00394E8B">
            <w:pPr>
              <w:spacing w:after="0" w:line="240" w:lineRule="auto"/>
              <w:jc w:val="center"/>
              <w:rPr>
                <w:rFonts w:ascii="Times New Roman" w:hAnsi="Times New Roman"/>
                <w:color w:val="000000"/>
                <w:sz w:val="20"/>
                <w:szCs w:val="20"/>
                <w:lang w:eastAsia="ru-RU"/>
              </w:rPr>
            </w:pPr>
          </w:p>
          <w:p w:rsidR="009E7C8B" w:rsidRDefault="009E7C8B" w:rsidP="00394E8B">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14</w:t>
            </w:r>
          </w:p>
          <w:p w:rsidR="009E7C8B" w:rsidRDefault="009E7C8B" w:rsidP="00394E8B">
            <w:pPr>
              <w:spacing w:after="0" w:line="240" w:lineRule="auto"/>
              <w:jc w:val="center"/>
              <w:rPr>
                <w:rFonts w:ascii="Times New Roman" w:hAnsi="Times New Roman"/>
                <w:color w:val="000000"/>
                <w:sz w:val="20"/>
                <w:szCs w:val="20"/>
                <w:lang w:eastAsia="ru-RU"/>
              </w:rPr>
            </w:pPr>
          </w:p>
          <w:p w:rsidR="009E7C8B" w:rsidRDefault="009E7C8B" w:rsidP="00394E8B">
            <w:pPr>
              <w:spacing w:after="0" w:line="240" w:lineRule="auto"/>
              <w:jc w:val="center"/>
              <w:rPr>
                <w:rFonts w:ascii="Times New Roman" w:hAnsi="Times New Roman"/>
                <w:color w:val="000000"/>
                <w:sz w:val="20"/>
                <w:szCs w:val="20"/>
                <w:lang w:eastAsia="ru-RU"/>
              </w:rPr>
            </w:pPr>
          </w:p>
          <w:p w:rsidR="009E7C8B" w:rsidRDefault="009E7C8B" w:rsidP="00394E8B">
            <w:pPr>
              <w:spacing w:after="0" w:line="240" w:lineRule="auto"/>
              <w:jc w:val="center"/>
              <w:rPr>
                <w:rFonts w:ascii="Times New Roman" w:hAnsi="Times New Roman"/>
                <w:color w:val="000000"/>
                <w:sz w:val="20"/>
                <w:szCs w:val="20"/>
                <w:lang w:eastAsia="ru-RU"/>
              </w:rPr>
            </w:pPr>
          </w:p>
          <w:p w:rsidR="009E7C8B" w:rsidRDefault="009E7C8B" w:rsidP="00394E8B">
            <w:pPr>
              <w:spacing w:after="0" w:line="240" w:lineRule="auto"/>
              <w:jc w:val="center"/>
              <w:rPr>
                <w:rFonts w:ascii="Times New Roman" w:hAnsi="Times New Roman"/>
                <w:color w:val="000000"/>
                <w:sz w:val="20"/>
                <w:szCs w:val="20"/>
                <w:lang w:eastAsia="ru-RU"/>
              </w:rPr>
            </w:pPr>
          </w:p>
          <w:p w:rsidR="009E7C8B" w:rsidRPr="00C1486E" w:rsidRDefault="009E7C8B" w:rsidP="00394E8B">
            <w:pPr>
              <w:spacing w:after="0" w:line="240" w:lineRule="auto"/>
              <w:jc w:val="center"/>
              <w:rPr>
                <w:rFonts w:ascii="Times New Roman" w:hAnsi="Times New Roman"/>
                <w:color w:val="000000"/>
                <w:sz w:val="20"/>
                <w:szCs w:val="20"/>
                <w:lang w:eastAsia="ru-RU"/>
              </w:rPr>
            </w:pPr>
          </w:p>
        </w:tc>
        <w:tc>
          <w:tcPr>
            <w:tcW w:w="709" w:type="dxa"/>
            <w:vAlign w:val="center"/>
          </w:tcPr>
          <w:p w:rsidR="009E7C8B" w:rsidRDefault="009E7C8B" w:rsidP="00394E8B">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p w:rsidR="009E7C8B" w:rsidRDefault="009E7C8B" w:rsidP="00394E8B">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p w:rsidR="009E7C8B" w:rsidRDefault="009E7C8B" w:rsidP="00394E8B">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p w:rsidR="009E7C8B" w:rsidRDefault="009E7C8B" w:rsidP="00394E8B">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5</w:t>
            </w:r>
          </w:p>
          <w:p w:rsidR="009E7C8B" w:rsidRDefault="009E7C8B" w:rsidP="00394E8B">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p w:rsidR="009E7C8B" w:rsidRDefault="009E7C8B" w:rsidP="00394E8B">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p w:rsidR="009E7C8B" w:rsidRDefault="009E7C8B" w:rsidP="00394E8B">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p w:rsidR="009E7C8B" w:rsidRDefault="009E7C8B" w:rsidP="00394E8B">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p w:rsidR="009E7C8B" w:rsidRPr="00C1486E" w:rsidRDefault="009E7C8B" w:rsidP="00394E8B">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tc>
        <w:tc>
          <w:tcPr>
            <w:tcW w:w="709" w:type="dxa"/>
            <w:vAlign w:val="center"/>
          </w:tcPr>
          <w:p w:rsidR="009E7C8B" w:rsidRDefault="009E7C8B" w:rsidP="00394E8B">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p w:rsidR="009E7C8B" w:rsidRDefault="009E7C8B" w:rsidP="00394E8B">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p w:rsidR="009E7C8B" w:rsidRDefault="009E7C8B" w:rsidP="00394E8B">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p w:rsidR="009E7C8B" w:rsidRDefault="009E7C8B" w:rsidP="00394E8B">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5</w:t>
            </w:r>
          </w:p>
          <w:p w:rsidR="009E7C8B" w:rsidRDefault="009E7C8B" w:rsidP="00394E8B">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p w:rsidR="009E7C8B" w:rsidRDefault="009E7C8B" w:rsidP="00394E8B">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p w:rsidR="009E7C8B" w:rsidRDefault="009E7C8B" w:rsidP="00394E8B">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p w:rsidR="009E7C8B" w:rsidRDefault="009E7C8B" w:rsidP="00394E8B">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p w:rsidR="009E7C8B" w:rsidRPr="00C1486E" w:rsidRDefault="009E7C8B" w:rsidP="00394E8B">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tc>
        <w:tc>
          <w:tcPr>
            <w:tcW w:w="716" w:type="dxa"/>
            <w:gridSpan w:val="2"/>
            <w:vAlign w:val="center"/>
          </w:tcPr>
          <w:p w:rsidR="009E7C8B" w:rsidRDefault="009E7C8B" w:rsidP="00394E8B">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p w:rsidR="009E7C8B" w:rsidRDefault="009E7C8B" w:rsidP="00394E8B">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p w:rsidR="009E7C8B" w:rsidRDefault="009E7C8B" w:rsidP="00394E8B">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p w:rsidR="009E7C8B" w:rsidRDefault="009E7C8B" w:rsidP="00394E8B">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w:t>
            </w:r>
          </w:p>
          <w:p w:rsidR="009E7C8B" w:rsidRDefault="009E7C8B" w:rsidP="00394E8B">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p w:rsidR="009E7C8B" w:rsidRDefault="009E7C8B" w:rsidP="00394E8B">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p w:rsidR="009E7C8B" w:rsidRDefault="009E7C8B" w:rsidP="00394E8B">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p w:rsidR="009E7C8B" w:rsidRDefault="009E7C8B" w:rsidP="00394E8B">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p w:rsidR="009E7C8B" w:rsidRPr="00C1486E" w:rsidRDefault="009E7C8B" w:rsidP="00394E8B">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tc>
      </w:tr>
      <w:tr w:rsidR="009E7C8B" w:rsidRPr="00C1486E" w:rsidTr="00DC4815">
        <w:trPr>
          <w:gridAfter w:val="1"/>
          <w:wAfter w:w="9070" w:type="dxa"/>
          <w:trHeight w:val="1822"/>
        </w:trPr>
        <w:tc>
          <w:tcPr>
            <w:tcW w:w="413" w:type="dxa"/>
            <w:gridSpan w:val="3"/>
            <w:vMerge/>
          </w:tcPr>
          <w:p w:rsidR="009E7C8B" w:rsidRDefault="009E7C8B" w:rsidP="00B64313">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tc>
        <w:tc>
          <w:tcPr>
            <w:tcW w:w="3132" w:type="dxa"/>
            <w:gridSpan w:val="3"/>
            <w:vMerge/>
          </w:tcPr>
          <w:p w:rsidR="009E7C8B" w:rsidRPr="009451D8" w:rsidRDefault="009E7C8B" w:rsidP="00B8642C">
            <w:pPr>
              <w:pStyle w:val="ConsPlusCell"/>
              <w:tabs>
                <w:tab w:val="center" w:pos="4677"/>
                <w:tab w:val="right" w:pos="9355"/>
              </w:tabs>
              <w:ind w:right="-108"/>
              <w:rPr>
                <w:rFonts w:ascii="Times New Roman" w:hAnsi="Times New Roman" w:cs="Times New Roman"/>
                <w:b/>
                <w:sz w:val="20"/>
                <w:szCs w:val="20"/>
              </w:rPr>
            </w:pPr>
          </w:p>
        </w:tc>
        <w:tc>
          <w:tcPr>
            <w:tcW w:w="1000" w:type="dxa"/>
            <w:vMerge/>
            <w:vAlign w:val="center"/>
          </w:tcPr>
          <w:p w:rsidR="009E7C8B" w:rsidRDefault="009E7C8B" w:rsidP="002904CF">
            <w:pPr>
              <w:pStyle w:val="ConsPlusCell"/>
              <w:tabs>
                <w:tab w:val="center" w:pos="4677"/>
                <w:tab w:val="right" w:pos="9355"/>
              </w:tabs>
              <w:jc w:val="center"/>
              <w:rPr>
                <w:rFonts w:ascii="Times New Roman" w:hAnsi="Times New Roman" w:cs="Times New Roman"/>
                <w:sz w:val="20"/>
                <w:szCs w:val="20"/>
              </w:rPr>
            </w:pPr>
          </w:p>
        </w:tc>
        <w:tc>
          <w:tcPr>
            <w:tcW w:w="994" w:type="dxa"/>
            <w:vMerge/>
            <w:vAlign w:val="center"/>
          </w:tcPr>
          <w:p w:rsidR="009E7C8B" w:rsidRPr="00863A56" w:rsidRDefault="009E7C8B" w:rsidP="002904CF">
            <w:pPr>
              <w:pStyle w:val="ConsPlusCell"/>
              <w:tabs>
                <w:tab w:val="center" w:pos="4677"/>
                <w:tab w:val="right" w:pos="9355"/>
              </w:tabs>
              <w:jc w:val="center"/>
              <w:rPr>
                <w:rFonts w:ascii="Times New Roman" w:hAnsi="Times New Roman" w:cs="Times New Roman"/>
                <w:sz w:val="20"/>
                <w:szCs w:val="20"/>
              </w:rPr>
            </w:pPr>
          </w:p>
        </w:tc>
        <w:tc>
          <w:tcPr>
            <w:tcW w:w="3109" w:type="dxa"/>
          </w:tcPr>
          <w:p w:rsidR="009E7C8B" w:rsidRPr="000516BC" w:rsidRDefault="009E7C8B" w:rsidP="00F31811">
            <w:pPr>
              <w:pStyle w:val="p2"/>
              <w:shd w:val="clear" w:color="auto" w:fill="FFFFFF"/>
              <w:jc w:val="both"/>
              <w:rPr>
                <w:color w:val="000000"/>
                <w:sz w:val="20"/>
                <w:szCs w:val="20"/>
              </w:rPr>
            </w:pPr>
            <w:r>
              <w:rPr>
                <w:color w:val="000000"/>
                <w:sz w:val="20"/>
                <w:szCs w:val="20"/>
              </w:rPr>
              <w:t>2.</w:t>
            </w:r>
            <w:r w:rsidRPr="000516BC">
              <w:rPr>
                <w:color w:val="000000"/>
                <w:sz w:val="20"/>
                <w:szCs w:val="20"/>
              </w:rPr>
              <w:t>Количество детей-сирот и детей, оставшихся без попечения родителей, а также лиц из их числа, имеющих и не реализовавших право на обеспече</w:t>
            </w:r>
            <w:r>
              <w:rPr>
                <w:color w:val="000000"/>
                <w:sz w:val="20"/>
                <w:szCs w:val="20"/>
              </w:rPr>
              <w:t>ние жилыми помещениями.</w:t>
            </w:r>
          </w:p>
        </w:tc>
        <w:tc>
          <w:tcPr>
            <w:tcW w:w="992" w:type="dxa"/>
            <w:vAlign w:val="center"/>
          </w:tcPr>
          <w:p w:rsidR="009E7C8B" w:rsidRPr="00C1486E" w:rsidRDefault="009E7C8B" w:rsidP="00370B1E">
            <w:pPr>
              <w:spacing w:after="0" w:line="240" w:lineRule="auto"/>
              <w:jc w:val="center"/>
              <w:rPr>
                <w:rFonts w:ascii="Times New Roman" w:hAnsi="Times New Roman"/>
                <w:color w:val="000000"/>
                <w:sz w:val="20"/>
                <w:szCs w:val="20"/>
                <w:lang w:eastAsia="ru-RU"/>
              </w:rPr>
            </w:pPr>
            <w:r w:rsidRPr="00C1486E">
              <w:rPr>
                <w:rFonts w:ascii="Times New Roman" w:hAnsi="Times New Roman"/>
                <w:color w:val="000000"/>
                <w:sz w:val="20"/>
                <w:szCs w:val="20"/>
                <w:lang w:eastAsia="ru-RU"/>
              </w:rPr>
              <w:t>чел</w:t>
            </w:r>
            <w:r>
              <w:rPr>
                <w:rFonts w:ascii="Times New Roman" w:hAnsi="Times New Roman"/>
                <w:color w:val="000000"/>
                <w:sz w:val="20"/>
                <w:szCs w:val="20"/>
                <w:lang w:eastAsia="ru-RU"/>
              </w:rPr>
              <w:t>овек</w:t>
            </w:r>
          </w:p>
        </w:tc>
        <w:tc>
          <w:tcPr>
            <w:tcW w:w="709" w:type="dxa"/>
          </w:tcPr>
          <w:p w:rsidR="009E7C8B" w:rsidRDefault="009E7C8B" w:rsidP="006E4938">
            <w:pPr>
              <w:spacing w:after="0" w:line="240" w:lineRule="auto"/>
              <w:jc w:val="center"/>
              <w:rPr>
                <w:rFonts w:ascii="Times New Roman" w:hAnsi="Times New Roman"/>
                <w:color w:val="000000"/>
                <w:sz w:val="20"/>
                <w:szCs w:val="20"/>
                <w:lang w:eastAsia="ru-RU"/>
              </w:rPr>
            </w:pPr>
          </w:p>
          <w:p w:rsidR="00F95EAC" w:rsidRDefault="00F95EAC" w:rsidP="006E4938">
            <w:pPr>
              <w:spacing w:after="0" w:line="240" w:lineRule="auto"/>
              <w:jc w:val="center"/>
              <w:rPr>
                <w:rFonts w:ascii="Times New Roman" w:hAnsi="Times New Roman"/>
                <w:color w:val="000000"/>
                <w:sz w:val="20"/>
                <w:szCs w:val="20"/>
                <w:lang w:eastAsia="ru-RU"/>
              </w:rPr>
            </w:pPr>
          </w:p>
          <w:p w:rsidR="00F95EAC" w:rsidRDefault="00F95EAC" w:rsidP="006E4938">
            <w:pPr>
              <w:spacing w:after="0" w:line="240" w:lineRule="auto"/>
              <w:jc w:val="center"/>
              <w:rPr>
                <w:rFonts w:ascii="Times New Roman" w:hAnsi="Times New Roman"/>
                <w:color w:val="000000"/>
                <w:sz w:val="20"/>
                <w:szCs w:val="20"/>
                <w:lang w:eastAsia="ru-RU"/>
              </w:rPr>
            </w:pPr>
          </w:p>
          <w:p w:rsidR="00F95EAC" w:rsidRDefault="00F95EAC" w:rsidP="006E4938">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3</w:t>
            </w:r>
          </w:p>
        </w:tc>
        <w:tc>
          <w:tcPr>
            <w:tcW w:w="709" w:type="dxa"/>
          </w:tcPr>
          <w:p w:rsidR="009E7C8B" w:rsidRDefault="009E7C8B" w:rsidP="006E4938">
            <w:pPr>
              <w:spacing w:after="0" w:line="240" w:lineRule="auto"/>
              <w:jc w:val="center"/>
              <w:rPr>
                <w:rFonts w:ascii="Times New Roman" w:hAnsi="Times New Roman"/>
                <w:color w:val="000000"/>
                <w:sz w:val="20"/>
                <w:szCs w:val="20"/>
                <w:lang w:eastAsia="ru-RU"/>
              </w:rPr>
            </w:pPr>
          </w:p>
          <w:p w:rsidR="00F95EAC" w:rsidRDefault="00F95EAC" w:rsidP="006E4938">
            <w:pPr>
              <w:spacing w:after="0" w:line="240" w:lineRule="auto"/>
              <w:jc w:val="center"/>
              <w:rPr>
                <w:rFonts w:ascii="Times New Roman" w:hAnsi="Times New Roman"/>
                <w:color w:val="000000"/>
                <w:sz w:val="20"/>
                <w:szCs w:val="20"/>
                <w:lang w:eastAsia="ru-RU"/>
              </w:rPr>
            </w:pPr>
          </w:p>
          <w:p w:rsidR="00F95EAC" w:rsidRDefault="00F95EAC" w:rsidP="006E4938">
            <w:pPr>
              <w:spacing w:after="0" w:line="240" w:lineRule="auto"/>
              <w:jc w:val="center"/>
              <w:rPr>
                <w:rFonts w:ascii="Times New Roman" w:hAnsi="Times New Roman"/>
                <w:color w:val="000000"/>
                <w:sz w:val="20"/>
                <w:szCs w:val="20"/>
                <w:lang w:eastAsia="ru-RU"/>
              </w:rPr>
            </w:pPr>
          </w:p>
          <w:p w:rsidR="00F95EAC" w:rsidRDefault="00F95EAC" w:rsidP="006E4938">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ГП</w:t>
            </w:r>
          </w:p>
        </w:tc>
        <w:tc>
          <w:tcPr>
            <w:tcW w:w="709" w:type="dxa"/>
            <w:vAlign w:val="center"/>
          </w:tcPr>
          <w:p w:rsidR="009E7C8B" w:rsidRPr="00EA19D3" w:rsidRDefault="009E7C8B" w:rsidP="006E4938">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1</w:t>
            </w:r>
          </w:p>
        </w:tc>
        <w:tc>
          <w:tcPr>
            <w:tcW w:w="709" w:type="dxa"/>
            <w:vAlign w:val="center"/>
          </w:tcPr>
          <w:p w:rsidR="009E7C8B" w:rsidRDefault="009E7C8B" w:rsidP="00DE2B43">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1</w:t>
            </w:r>
          </w:p>
        </w:tc>
        <w:tc>
          <w:tcPr>
            <w:tcW w:w="709" w:type="dxa"/>
            <w:vAlign w:val="center"/>
          </w:tcPr>
          <w:p w:rsidR="009E7C8B" w:rsidRDefault="009E7C8B" w:rsidP="005375EE">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1</w:t>
            </w:r>
          </w:p>
        </w:tc>
        <w:tc>
          <w:tcPr>
            <w:tcW w:w="709" w:type="dxa"/>
            <w:vAlign w:val="center"/>
          </w:tcPr>
          <w:p w:rsidR="009E7C8B" w:rsidRDefault="009E7C8B" w:rsidP="00F31811">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p w:rsidR="009E7C8B" w:rsidRDefault="009E7C8B" w:rsidP="00F31811">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1</w:t>
            </w:r>
          </w:p>
          <w:p w:rsidR="009E7C8B" w:rsidRDefault="009E7C8B" w:rsidP="00F31811">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tc>
        <w:tc>
          <w:tcPr>
            <w:tcW w:w="709" w:type="dxa"/>
            <w:vAlign w:val="center"/>
          </w:tcPr>
          <w:p w:rsidR="009E7C8B" w:rsidRDefault="009E7C8B" w:rsidP="00F31811">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p w:rsidR="009E7C8B" w:rsidRDefault="009E7C8B" w:rsidP="00F31811">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p w:rsidR="009E7C8B" w:rsidRDefault="009E7C8B" w:rsidP="00F31811">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p w:rsidR="009E7C8B" w:rsidRDefault="009E7C8B" w:rsidP="00F31811">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1</w:t>
            </w:r>
          </w:p>
          <w:p w:rsidR="009E7C8B" w:rsidRDefault="009E7C8B" w:rsidP="00F31811">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p w:rsidR="009E7C8B" w:rsidRDefault="009E7C8B" w:rsidP="00F31811">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p w:rsidR="009E7C8B" w:rsidRDefault="009E7C8B" w:rsidP="00F31811">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p>
        </w:tc>
        <w:tc>
          <w:tcPr>
            <w:tcW w:w="716" w:type="dxa"/>
            <w:gridSpan w:val="2"/>
            <w:vAlign w:val="center"/>
          </w:tcPr>
          <w:p w:rsidR="009E7C8B" w:rsidRDefault="009E7C8B" w:rsidP="00DE2B43">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w:t>
            </w:r>
          </w:p>
        </w:tc>
      </w:tr>
      <w:tr w:rsidR="009E7C8B" w:rsidRPr="00C1486E" w:rsidTr="00DC4815">
        <w:trPr>
          <w:gridAfter w:val="1"/>
          <w:wAfter w:w="9070" w:type="dxa"/>
          <w:trHeight w:val="565"/>
        </w:trPr>
        <w:tc>
          <w:tcPr>
            <w:tcW w:w="413" w:type="dxa"/>
            <w:gridSpan w:val="3"/>
          </w:tcPr>
          <w:p w:rsidR="009E7C8B" w:rsidRDefault="009E7C8B" w:rsidP="008F0FA7">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2.</w:t>
            </w:r>
          </w:p>
        </w:tc>
        <w:tc>
          <w:tcPr>
            <w:tcW w:w="3132" w:type="dxa"/>
            <w:gridSpan w:val="3"/>
          </w:tcPr>
          <w:p w:rsidR="009E7C8B" w:rsidRPr="00200C1A" w:rsidRDefault="009E7C8B" w:rsidP="00B23426">
            <w:pPr>
              <w:pStyle w:val="afb"/>
              <w:rPr>
                <w:rFonts w:ascii="Times New Roman" w:hAnsi="Times New Roman"/>
                <w:b/>
                <w:sz w:val="20"/>
                <w:szCs w:val="20"/>
              </w:rPr>
            </w:pPr>
            <w:r w:rsidRPr="00200C1A">
              <w:rPr>
                <w:rFonts w:ascii="Times New Roman" w:hAnsi="Times New Roman"/>
                <w:b/>
                <w:sz w:val="20"/>
                <w:szCs w:val="20"/>
              </w:rPr>
              <w:t>Задача 2</w:t>
            </w:r>
          </w:p>
          <w:p w:rsidR="009E7C8B" w:rsidRPr="009451D8" w:rsidRDefault="009E7C8B" w:rsidP="00B876A1">
            <w:pPr>
              <w:pStyle w:val="afb"/>
              <w:spacing w:line="240" w:lineRule="auto"/>
              <w:rPr>
                <w:rFonts w:ascii="Times New Roman" w:hAnsi="Times New Roman"/>
                <w:b/>
                <w:sz w:val="20"/>
                <w:szCs w:val="20"/>
              </w:rPr>
            </w:pPr>
            <w:r w:rsidRPr="00200C1A">
              <w:rPr>
                <w:rFonts w:ascii="Times New Roman" w:eastAsia="Times New Roman" w:hAnsi="Times New Roman"/>
                <w:sz w:val="20"/>
                <w:szCs w:val="20"/>
                <w:lang w:eastAsia="ru-RU"/>
              </w:rPr>
              <w:t xml:space="preserve">Ремонт муниципальных жилых помещений, в которых сохранено право пользования за детьми-сиротами  и детьми, оставшимися без попечения родителей, а также лицами из их числа, и </w:t>
            </w:r>
            <w:r w:rsidRPr="00200C1A">
              <w:rPr>
                <w:rFonts w:ascii="Times New Roman" w:eastAsia="Times New Roman" w:hAnsi="Times New Roman"/>
                <w:color w:val="000000"/>
                <w:sz w:val="20"/>
                <w:szCs w:val="20"/>
                <w:lang w:eastAsia="ru-RU"/>
              </w:rPr>
              <w:t xml:space="preserve"> специализированных жилых помещений,  предоставляемых лицам данной категории по договорам найма.</w:t>
            </w:r>
          </w:p>
        </w:tc>
        <w:tc>
          <w:tcPr>
            <w:tcW w:w="1000" w:type="dxa"/>
            <w:vAlign w:val="center"/>
          </w:tcPr>
          <w:p w:rsidR="009E7C8B" w:rsidRDefault="009E7C8B" w:rsidP="00A46BB8">
            <w:pPr>
              <w:pStyle w:val="ConsPlusCell"/>
              <w:tabs>
                <w:tab w:val="center" w:pos="4677"/>
                <w:tab w:val="right" w:pos="9355"/>
              </w:tabs>
              <w:jc w:val="center"/>
              <w:rPr>
                <w:rFonts w:ascii="Times New Roman" w:hAnsi="Times New Roman" w:cs="Times New Roman"/>
                <w:sz w:val="20"/>
                <w:szCs w:val="20"/>
              </w:rPr>
            </w:pPr>
            <w:r>
              <w:rPr>
                <w:rFonts w:ascii="Times New Roman" w:hAnsi="Times New Roman" w:cs="Times New Roman"/>
                <w:sz w:val="20"/>
                <w:szCs w:val="20"/>
              </w:rPr>
              <w:t>6817,0</w:t>
            </w:r>
          </w:p>
        </w:tc>
        <w:tc>
          <w:tcPr>
            <w:tcW w:w="994" w:type="dxa"/>
          </w:tcPr>
          <w:p w:rsidR="009E7C8B" w:rsidRPr="006E4938" w:rsidRDefault="009E7C8B" w:rsidP="00DE2B43">
            <w:pPr>
              <w:spacing w:before="30" w:after="30"/>
              <w:ind w:right="30"/>
              <w:jc w:val="center"/>
              <w:rPr>
                <w:rFonts w:ascii="Times New Roman" w:hAnsi="Times New Roman"/>
                <w:color w:val="000000"/>
                <w:sz w:val="20"/>
                <w:szCs w:val="20"/>
              </w:rPr>
            </w:pPr>
          </w:p>
        </w:tc>
        <w:tc>
          <w:tcPr>
            <w:tcW w:w="3109" w:type="dxa"/>
          </w:tcPr>
          <w:p w:rsidR="009E7C8B" w:rsidRPr="006E4938" w:rsidRDefault="009E7C8B" w:rsidP="00DE2B43">
            <w:pPr>
              <w:jc w:val="both"/>
              <w:rPr>
                <w:rFonts w:ascii="Times New Roman" w:hAnsi="Times New Roman"/>
                <w:sz w:val="20"/>
                <w:szCs w:val="20"/>
              </w:rPr>
            </w:pPr>
            <w:r w:rsidRPr="006E4938">
              <w:rPr>
                <w:rFonts w:ascii="Times New Roman" w:hAnsi="Times New Roman"/>
                <w:sz w:val="20"/>
                <w:szCs w:val="20"/>
              </w:rPr>
              <w:t>Выполнение ремонта  жилых помещений  для детей-сирот и детей, оставшихся без попечения родителей, а также лиц из их числа, от количества заявленных на 100 %.</w:t>
            </w:r>
          </w:p>
          <w:p w:rsidR="009E7C8B" w:rsidRDefault="009E7C8B" w:rsidP="00DE2B43">
            <w:pPr>
              <w:spacing w:before="30" w:after="30"/>
              <w:ind w:right="30"/>
              <w:rPr>
                <w:rFonts w:ascii="Times New Roman" w:hAnsi="Times New Roman"/>
                <w:color w:val="000000"/>
                <w:sz w:val="20"/>
                <w:szCs w:val="20"/>
              </w:rPr>
            </w:pPr>
          </w:p>
          <w:p w:rsidR="009E7C8B" w:rsidRPr="006E4938" w:rsidRDefault="009E7C8B" w:rsidP="00DE2B43">
            <w:pPr>
              <w:spacing w:before="30" w:after="30"/>
              <w:ind w:right="30"/>
              <w:rPr>
                <w:rFonts w:ascii="Times New Roman" w:hAnsi="Times New Roman"/>
                <w:color w:val="000000"/>
                <w:sz w:val="20"/>
                <w:szCs w:val="20"/>
              </w:rPr>
            </w:pPr>
          </w:p>
        </w:tc>
        <w:tc>
          <w:tcPr>
            <w:tcW w:w="992" w:type="dxa"/>
          </w:tcPr>
          <w:p w:rsidR="009E7C8B" w:rsidRPr="006E4938" w:rsidRDefault="00F95EAC" w:rsidP="00DE2B43">
            <w:pPr>
              <w:spacing w:before="30" w:after="30"/>
              <w:ind w:right="30"/>
              <w:rPr>
                <w:rFonts w:ascii="Times New Roman" w:hAnsi="Times New Roman"/>
                <w:color w:val="000000"/>
                <w:sz w:val="20"/>
                <w:szCs w:val="20"/>
              </w:rPr>
            </w:pPr>
            <w:r>
              <w:rPr>
                <w:rFonts w:ascii="Times New Roman" w:hAnsi="Times New Roman"/>
                <w:color w:val="000000"/>
                <w:sz w:val="20"/>
                <w:szCs w:val="20"/>
              </w:rPr>
              <w:t>штук</w:t>
            </w:r>
          </w:p>
        </w:tc>
        <w:tc>
          <w:tcPr>
            <w:tcW w:w="709" w:type="dxa"/>
          </w:tcPr>
          <w:p w:rsidR="009E7C8B" w:rsidRPr="006E4938" w:rsidRDefault="00F95EAC" w:rsidP="00DE2B43">
            <w:pPr>
              <w:spacing w:before="30" w:after="30"/>
              <w:ind w:right="30"/>
              <w:jc w:val="center"/>
              <w:rPr>
                <w:rFonts w:ascii="Times New Roman" w:hAnsi="Times New Roman"/>
                <w:color w:val="000000"/>
                <w:sz w:val="20"/>
                <w:szCs w:val="20"/>
              </w:rPr>
            </w:pPr>
            <w:r>
              <w:rPr>
                <w:rFonts w:ascii="Times New Roman" w:hAnsi="Times New Roman"/>
                <w:color w:val="000000"/>
                <w:sz w:val="20"/>
                <w:szCs w:val="20"/>
              </w:rPr>
              <w:t>3</w:t>
            </w:r>
          </w:p>
        </w:tc>
        <w:tc>
          <w:tcPr>
            <w:tcW w:w="709" w:type="dxa"/>
          </w:tcPr>
          <w:p w:rsidR="009E7C8B" w:rsidRPr="006E4938" w:rsidRDefault="00F95EAC" w:rsidP="00DE2B43">
            <w:pPr>
              <w:spacing w:before="30" w:after="30"/>
              <w:ind w:right="30"/>
              <w:jc w:val="center"/>
              <w:rPr>
                <w:rFonts w:ascii="Times New Roman" w:hAnsi="Times New Roman"/>
                <w:color w:val="000000"/>
                <w:sz w:val="20"/>
                <w:szCs w:val="20"/>
              </w:rPr>
            </w:pPr>
            <w:r>
              <w:rPr>
                <w:rFonts w:ascii="Times New Roman" w:hAnsi="Times New Roman"/>
                <w:color w:val="000000"/>
                <w:sz w:val="20"/>
                <w:szCs w:val="20"/>
              </w:rPr>
              <w:t>МП</w:t>
            </w:r>
          </w:p>
        </w:tc>
        <w:tc>
          <w:tcPr>
            <w:tcW w:w="709" w:type="dxa"/>
          </w:tcPr>
          <w:p w:rsidR="009E7C8B" w:rsidRPr="006E4938" w:rsidRDefault="009E7C8B" w:rsidP="00DE2B43">
            <w:pPr>
              <w:spacing w:before="30" w:after="30"/>
              <w:ind w:right="30"/>
              <w:jc w:val="center"/>
              <w:rPr>
                <w:rFonts w:ascii="Times New Roman" w:hAnsi="Times New Roman"/>
                <w:color w:val="000000"/>
                <w:sz w:val="20"/>
                <w:szCs w:val="20"/>
              </w:rPr>
            </w:pPr>
            <w:r w:rsidRPr="006E4938">
              <w:rPr>
                <w:rFonts w:ascii="Times New Roman" w:hAnsi="Times New Roman"/>
                <w:color w:val="000000"/>
                <w:sz w:val="20"/>
                <w:szCs w:val="20"/>
              </w:rPr>
              <w:t>1</w:t>
            </w:r>
          </w:p>
        </w:tc>
        <w:tc>
          <w:tcPr>
            <w:tcW w:w="709" w:type="dxa"/>
          </w:tcPr>
          <w:p w:rsidR="009E7C8B" w:rsidRPr="006E4938" w:rsidRDefault="009E7C8B" w:rsidP="00506313">
            <w:pPr>
              <w:spacing w:before="30" w:after="30"/>
              <w:ind w:right="30"/>
              <w:jc w:val="center"/>
              <w:rPr>
                <w:rFonts w:ascii="Times New Roman" w:hAnsi="Times New Roman"/>
                <w:color w:val="000000"/>
                <w:sz w:val="20"/>
                <w:szCs w:val="20"/>
              </w:rPr>
            </w:pPr>
            <w:r>
              <w:rPr>
                <w:rFonts w:ascii="Times New Roman" w:hAnsi="Times New Roman"/>
                <w:color w:val="000000"/>
                <w:sz w:val="20"/>
                <w:szCs w:val="20"/>
              </w:rPr>
              <w:t>6</w:t>
            </w:r>
          </w:p>
        </w:tc>
        <w:tc>
          <w:tcPr>
            <w:tcW w:w="709" w:type="dxa"/>
          </w:tcPr>
          <w:p w:rsidR="009E7C8B" w:rsidRPr="006E4938" w:rsidRDefault="009E7C8B" w:rsidP="00DE2B43">
            <w:pPr>
              <w:spacing w:before="30" w:after="30"/>
              <w:ind w:right="30"/>
              <w:jc w:val="center"/>
              <w:rPr>
                <w:rFonts w:ascii="Times New Roman" w:hAnsi="Times New Roman"/>
                <w:color w:val="000000"/>
                <w:sz w:val="20"/>
                <w:szCs w:val="20"/>
              </w:rPr>
            </w:pPr>
            <w:r>
              <w:rPr>
                <w:rFonts w:ascii="Times New Roman" w:hAnsi="Times New Roman"/>
                <w:color w:val="000000"/>
                <w:sz w:val="20"/>
                <w:szCs w:val="20"/>
              </w:rPr>
              <w:t>1</w:t>
            </w:r>
          </w:p>
        </w:tc>
        <w:tc>
          <w:tcPr>
            <w:tcW w:w="709" w:type="dxa"/>
          </w:tcPr>
          <w:p w:rsidR="009E7C8B" w:rsidRPr="006E4938" w:rsidRDefault="009E7C8B" w:rsidP="00BF5200">
            <w:pPr>
              <w:spacing w:before="30" w:after="30"/>
              <w:ind w:right="30"/>
              <w:jc w:val="center"/>
              <w:rPr>
                <w:rFonts w:ascii="Times New Roman" w:hAnsi="Times New Roman"/>
                <w:color w:val="000000"/>
                <w:sz w:val="20"/>
                <w:szCs w:val="20"/>
              </w:rPr>
            </w:pPr>
            <w:r>
              <w:rPr>
                <w:rFonts w:ascii="Times New Roman" w:hAnsi="Times New Roman"/>
                <w:color w:val="000000"/>
                <w:sz w:val="20"/>
                <w:szCs w:val="20"/>
              </w:rPr>
              <w:t>1</w:t>
            </w:r>
          </w:p>
        </w:tc>
        <w:tc>
          <w:tcPr>
            <w:tcW w:w="709" w:type="dxa"/>
          </w:tcPr>
          <w:p w:rsidR="009E7C8B" w:rsidRPr="006E4938" w:rsidRDefault="009E7C8B" w:rsidP="00350C7D">
            <w:pPr>
              <w:spacing w:before="30" w:after="30"/>
              <w:ind w:right="30"/>
              <w:jc w:val="center"/>
              <w:rPr>
                <w:rFonts w:ascii="Times New Roman" w:hAnsi="Times New Roman"/>
                <w:color w:val="000000"/>
                <w:sz w:val="20"/>
                <w:szCs w:val="20"/>
              </w:rPr>
            </w:pPr>
            <w:r>
              <w:rPr>
                <w:rFonts w:ascii="Times New Roman" w:hAnsi="Times New Roman"/>
                <w:color w:val="000000"/>
                <w:sz w:val="20"/>
                <w:szCs w:val="20"/>
              </w:rPr>
              <w:t>1</w:t>
            </w:r>
          </w:p>
        </w:tc>
        <w:tc>
          <w:tcPr>
            <w:tcW w:w="716" w:type="dxa"/>
            <w:gridSpan w:val="2"/>
          </w:tcPr>
          <w:p w:rsidR="009E7C8B" w:rsidRPr="006E4938" w:rsidRDefault="009E7C8B" w:rsidP="00DE2B43">
            <w:pPr>
              <w:spacing w:before="30" w:after="30"/>
              <w:ind w:right="30"/>
              <w:jc w:val="center"/>
              <w:rPr>
                <w:rFonts w:ascii="Times New Roman" w:hAnsi="Times New Roman"/>
                <w:color w:val="000000"/>
                <w:sz w:val="20"/>
                <w:szCs w:val="20"/>
              </w:rPr>
            </w:pPr>
            <w:r>
              <w:rPr>
                <w:rFonts w:ascii="Times New Roman" w:hAnsi="Times New Roman"/>
                <w:color w:val="000000"/>
                <w:sz w:val="20"/>
                <w:szCs w:val="20"/>
              </w:rPr>
              <w:t>1</w:t>
            </w:r>
          </w:p>
        </w:tc>
      </w:tr>
      <w:tr w:rsidR="009E7C8B" w:rsidRPr="00C1486E" w:rsidTr="0070673E">
        <w:trPr>
          <w:gridAfter w:val="1"/>
          <w:wAfter w:w="9070" w:type="dxa"/>
          <w:trHeight w:val="428"/>
        </w:trPr>
        <w:tc>
          <w:tcPr>
            <w:tcW w:w="708" w:type="dxa"/>
            <w:gridSpan w:val="4"/>
          </w:tcPr>
          <w:p w:rsidR="009E7C8B" w:rsidRPr="00BB696D" w:rsidRDefault="009E7C8B" w:rsidP="00BB696D">
            <w:pPr>
              <w:spacing w:before="30" w:after="30" w:line="240" w:lineRule="auto"/>
              <w:ind w:right="30"/>
              <w:jc w:val="both"/>
              <w:rPr>
                <w:rFonts w:ascii="Times New Roman" w:hAnsi="Times New Roman"/>
                <w:b/>
                <w:color w:val="000000"/>
                <w:sz w:val="20"/>
                <w:szCs w:val="20"/>
              </w:rPr>
            </w:pPr>
          </w:p>
        </w:tc>
        <w:tc>
          <w:tcPr>
            <w:tcW w:w="709" w:type="dxa"/>
          </w:tcPr>
          <w:p w:rsidR="009E7C8B" w:rsidRPr="00BB696D" w:rsidRDefault="009E7C8B" w:rsidP="00BB696D">
            <w:pPr>
              <w:spacing w:before="30" w:after="30" w:line="240" w:lineRule="auto"/>
              <w:ind w:right="30"/>
              <w:jc w:val="both"/>
              <w:rPr>
                <w:rFonts w:ascii="Times New Roman" w:hAnsi="Times New Roman"/>
                <w:b/>
                <w:color w:val="000000"/>
                <w:sz w:val="20"/>
                <w:szCs w:val="20"/>
              </w:rPr>
            </w:pPr>
          </w:p>
        </w:tc>
        <w:tc>
          <w:tcPr>
            <w:tcW w:w="13902" w:type="dxa"/>
            <w:gridSpan w:val="14"/>
          </w:tcPr>
          <w:p w:rsidR="009E7C8B" w:rsidRPr="00BB696D" w:rsidRDefault="009E7C8B" w:rsidP="00885B67">
            <w:pPr>
              <w:spacing w:before="30" w:after="30" w:line="240" w:lineRule="auto"/>
              <w:ind w:right="30"/>
              <w:jc w:val="both"/>
              <w:rPr>
                <w:rFonts w:ascii="Times New Roman" w:hAnsi="Times New Roman"/>
                <w:b/>
                <w:color w:val="000000"/>
                <w:sz w:val="20"/>
                <w:szCs w:val="20"/>
              </w:rPr>
            </w:pPr>
            <w:r w:rsidRPr="00BB696D">
              <w:rPr>
                <w:rFonts w:ascii="Times New Roman" w:hAnsi="Times New Roman"/>
                <w:b/>
                <w:color w:val="000000"/>
                <w:sz w:val="20"/>
                <w:szCs w:val="20"/>
              </w:rPr>
              <w:t>3. Подпрограмма</w:t>
            </w:r>
            <w:r w:rsidRPr="00BB696D">
              <w:rPr>
                <w:rFonts w:ascii="Times New Roman" w:hAnsi="Times New Roman"/>
                <w:b/>
                <w:sz w:val="20"/>
                <w:szCs w:val="20"/>
              </w:rPr>
              <w:t xml:space="preserve"> «Обеспечение жил</w:t>
            </w:r>
            <w:r w:rsidR="00885B67">
              <w:rPr>
                <w:rFonts w:ascii="Times New Roman" w:hAnsi="Times New Roman"/>
                <w:b/>
                <w:sz w:val="20"/>
                <w:szCs w:val="20"/>
              </w:rPr>
              <w:t>ьем отдельных категорий граждан, установленных федеральным законодательством</w:t>
            </w:r>
            <w:r w:rsidRPr="00BB696D">
              <w:rPr>
                <w:rFonts w:ascii="Times New Roman" w:hAnsi="Times New Roman"/>
                <w:b/>
                <w:sz w:val="20"/>
                <w:szCs w:val="20"/>
              </w:rPr>
              <w:t>»</w:t>
            </w:r>
          </w:p>
        </w:tc>
      </w:tr>
      <w:tr w:rsidR="009E7C8B" w:rsidRPr="00C1486E" w:rsidTr="00DC4815">
        <w:trPr>
          <w:gridAfter w:val="1"/>
          <w:wAfter w:w="9070" w:type="dxa"/>
          <w:trHeight w:val="1581"/>
        </w:trPr>
        <w:tc>
          <w:tcPr>
            <w:tcW w:w="399" w:type="dxa"/>
            <w:gridSpan w:val="2"/>
          </w:tcPr>
          <w:p w:rsidR="009E7C8B" w:rsidRPr="000C5B7E" w:rsidRDefault="009E7C8B" w:rsidP="00DE2B43">
            <w:pPr>
              <w:spacing w:before="30" w:after="30" w:line="240" w:lineRule="auto"/>
              <w:ind w:right="30"/>
              <w:jc w:val="both"/>
              <w:rPr>
                <w:rFonts w:ascii="Times New Roman" w:hAnsi="Times New Roman"/>
                <w:color w:val="000000"/>
                <w:sz w:val="20"/>
                <w:szCs w:val="20"/>
              </w:rPr>
            </w:pPr>
            <w:r>
              <w:rPr>
                <w:rFonts w:ascii="Times New Roman" w:hAnsi="Times New Roman"/>
                <w:color w:val="000000"/>
                <w:sz w:val="20"/>
                <w:szCs w:val="20"/>
              </w:rPr>
              <w:t>1</w:t>
            </w:r>
            <w:r w:rsidRPr="000C5B7E">
              <w:rPr>
                <w:rFonts w:ascii="Times New Roman" w:hAnsi="Times New Roman"/>
                <w:color w:val="000000"/>
                <w:sz w:val="20"/>
                <w:szCs w:val="20"/>
              </w:rPr>
              <w:t>.</w:t>
            </w:r>
          </w:p>
        </w:tc>
        <w:tc>
          <w:tcPr>
            <w:tcW w:w="3146" w:type="dxa"/>
            <w:gridSpan w:val="4"/>
          </w:tcPr>
          <w:p w:rsidR="009E7C8B" w:rsidRPr="009451D8" w:rsidRDefault="009E7C8B" w:rsidP="00DE2B43">
            <w:pPr>
              <w:pStyle w:val="ConsPlusCell"/>
              <w:tabs>
                <w:tab w:val="center" w:pos="4677"/>
                <w:tab w:val="right" w:pos="9355"/>
              </w:tabs>
              <w:ind w:right="-108"/>
              <w:rPr>
                <w:rFonts w:ascii="Times New Roman" w:hAnsi="Times New Roman" w:cs="Times New Roman"/>
                <w:b/>
                <w:sz w:val="20"/>
                <w:szCs w:val="20"/>
              </w:rPr>
            </w:pPr>
            <w:r w:rsidRPr="009451D8">
              <w:rPr>
                <w:rFonts w:ascii="Times New Roman" w:hAnsi="Times New Roman" w:cs="Times New Roman"/>
                <w:b/>
                <w:sz w:val="20"/>
                <w:szCs w:val="20"/>
              </w:rPr>
              <w:t xml:space="preserve">Задача </w:t>
            </w:r>
            <w:r>
              <w:rPr>
                <w:rFonts w:ascii="Times New Roman" w:hAnsi="Times New Roman" w:cs="Times New Roman"/>
                <w:b/>
                <w:sz w:val="20"/>
                <w:szCs w:val="20"/>
              </w:rPr>
              <w:t>1</w:t>
            </w:r>
          </w:p>
          <w:p w:rsidR="009E7C8B" w:rsidRPr="00BB696D" w:rsidRDefault="00885B67" w:rsidP="00885B67">
            <w:pPr>
              <w:spacing w:before="30" w:after="30" w:line="240" w:lineRule="auto"/>
              <w:ind w:right="30"/>
              <w:rPr>
                <w:rFonts w:ascii="Times New Roman" w:hAnsi="Times New Roman"/>
                <w:b/>
                <w:color w:val="000000"/>
                <w:sz w:val="20"/>
                <w:szCs w:val="20"/>
              </w:rPr>
            </w:pPr>
            <w:r>
              <w:rPr>
                <w:rFonts w:ascii="Times New Roman" w:hAnsi="Times New Roman"/>
                <w:bCs/>
                <w:sz w:val="20"/>
                <w:szCs w:val="20"/>
                <w:lang w:eastAsia="ru-RU"/>
              </w:rPr>
              <w:t xml:space="preserve">Обеспечение жилыми помещениями </w:t>
            </w:r>
            <w:r w:rsidRPr="00885B67">
              <w:rPr>
                <w:rFonts w:ascii="Times New Roman" w:hAnsi="Times New Roman"/>
                <w:bCs/>
                <w:sz w:val="20"/>
                <w:szCs w:val="20"/>
                <w:lang w:eastAsia="ru-RU"/>
              </w:rPr>
              <w:t xml:space="preserve">отдельных категорий граждан, установленных федеральным законодательством </w:t>
            </w:r>
          </w:p>
        </w:tc>
        <w:tc>
          <w:tcPr>
            <w:tcW w:w="1000" w:type="dxa"/>
          </w:tcPr>
          <w:p w:rsidR="009E7C8B" w:rsidRPr="00BB696D" w:rsidRDefault="009E7C8B" w:rsidP="00BB696D">
            <w:pPr>
              <w:spacing w:before="30" w:after="30" w:line="240" w:lineRule="auto"/>
              <w:ind w:right="30"/>
              <w:jc w:val="both"/>
              <w:rPr>
                <w:rFonts w:ascii="Times New Roman" w:hAnsi="Times New Roman"/>
                <w:b/>
                <w:color w:val="000000"/>
                <w:sz w:val="20"/>
                <w:szCs w:val="20"/>
              </w:rPr>
            </w:pPr>
          </w:p>
        </w:tc>
        <w:tc>
          <w:tcPr>
            <w:tcW w:w="994" w:type="dxa"/>
          </w:tcPr>
          <w:p w:rsidR="009E7C8B" w:rsidRPr="0061037B" w:rsidRDefault="009E7C8B" w:rsidP="008A7426">
            <w:pPr>
              <w:spacing w:before="30" w:after="30" w:line="240" w:lineRule="auto"/>
              <w:ind w:right="30"/>
              <w:jc w:val="both"/>
              <w:rPr>
                <w:rFonts w:ascii="Times New Roman" w:hAnsi="Times New Roman"/>
                <w:color w:val="000000"/>
                <w:sz w:val="20"/>
                <w:szCs w:val="20"/>
              </w:rPr>
            </w:pPr>
            <w:r>
              <w:rPr>
                <w:rFonts w:ascii="Times New Roman" w:hAnsi="Times New Roman"/>
                <w:color w:val="000000"/>
                <w:sz w:val="20"/>
                <w:szCs w:val="20"/>
              </w:rPr>
              <w:t>1923,0</w:t>
            </w:r>
          </w:p>
        </w:tc>
        <w:tc>
          <w:tcPr>
            <w:tcW w:w="3109" w:type="dxa"/>
          </w:tcPr>
          <w:p w:rsidR="009E7C8B" w:rsidRPr="00BB696D" w:rsidRDefault="009E7C8B" w:rsidP="00BF42F6">
            <w:pPr>
              <w:autoSpaceDE w:val="0"/>
              <w:autoSpaceDN w:val="0"/>
              <w:adjustRightInd w:val="0"/>
              <w:spacing w:after="0" w:line="240" w:lineRule="auto"/>
              <w:rPr>
                <w:rFonts w:ascii="Times New Roman" w:hAnsi="Times New Roman"/>
                <w:b/>
                <w:color w:val="000000"/>
                <w:sz w:val="20"/>
                <w:szCs w:val="20"/>
              </w:rPr>
            </w:pPr>
            <w:r w:rsidRPr="001E3376">
              <w:rPr>
                <w:rFonts w:ascii="Times New Roman" w:hAnsi="Times New Roman"/>
                <w:bCs/>
                <w:sz w:val="20"/>
                <w:szCs w:val="20"/>
                <w:lang w:eastAsia="ru-RU"/>
              </w:rPr>
              <w:t xml:space="preserve">Количество ветеранов </w:t>
            </w:r>
            <w:r>
              <w:rPr>
                <w:rFonts w:ascii="Times New Roman" w:hAnsi="Times New Roman"/>
                <w:bCs/>
                <w:sz w:val="20"/>
                <w:szCs w:val="20"/>
                <w:lang w:eastAsia="ru-RU"/>
              </w:rPr>
              <w:t xml:space="preserve">и инвалидов </w:t>
            </w:r>
            <w:r w:rsidRPr="001E3376">
              <w:rPr>
                <w:rFonts w:ascii="Times New Roman" w:hAnsi="Times New Roman"/>
                <w:bCs/>
                <w:sz w:val="20"/>
                <w:szCs w:val="20"/>
                <w:lang w:eastAsia="ru-RU"/>
              </w:rPr>
              <w:t xml:space="preserve">Великой Отечественной войны, членов семей погибших (умерших) инвалидов и участников Великой Отечественной войны, получивших </w:t>
            </w:r>
            <w:r>
              <w:rPr>
                <w:rFonts w:ascii="Times New Roman" w:hAnsi="Times New Roman"/>
                <w:bCs/>
                <w:sz w:val="20"/>
                <w:szCs w:val="20"/>
                <w:lang w:eastAsia="ru-RU"/>
              </w:rPr>
              <w:t xml:space="preserve">государственную </w:t>
            </w:r>
            <w:r w:rsidRPr="001E3376">
              <w:rPr>
                <w:rFonts w:ascii="Times New Roman" w:hAnsi="Times New Roman"/>
                <w:bCs/>
                <w:sz w:val="20"/>
                <w:szCs w:val="20"/>
                <w:lang w:eastAsia="ru-RU"/>
              </w:rPr>
              <w:t xml:space="preserve"> поддержку по обеспечению жилыми помещениями</w:t>
            </w:r>
            <w:r>
              <w:rPr>
                <w:rFonts w:ascii="Times New Roman" w:hAnsi="Times New Roman"/>
                <w:bCs/>
                <w:sz w:val="20"/>
                <w:szCs w:val="20"/>
                <w:lang w:eastAsia="ru-RU"/>
              </w:rPr>
              <w:t xml:space="preserve"> за счет средств федерального бюджета</w:t>
            </w:r>
          </w:p>
        </w:tc>
        <w:tc>
          <w:tcPr>
            <w:tcW w:w="992" w:type="dxa"/>
          </w:tcPr>
          <w:p w:rsidR="009E7C8B" w:rsidRPr="001E3376" w:rsidRDefault="009E7C8B" w:rsidP="00BB696D">
            <w:pPr>
              <w:spacing w:before="30" w:after="30" w:line="240" w:lineRule="auto"/>
              <w:ind w:right="30"/>
              <w:jc w:val="both"/>
              <w:rPr>
                <w:rFonts w:ascii="Times New Roman" w:hAnsi="Times New Roman"/>
                <w:color w:val="000000"/>
                <w:sz w:val="20"/>
                <w:szCs w:val="20"/>
              </w:rPr>
            </w:pPr>
            <w:r w:rsidRPr="001E3376">
              <w:rPr>
                <w:rFonts w:ascii="Times New Roman" w:hAnsi="Times New Roman"/>
                <w:color w:val="000000"/>
                <w:sz w:val="20"/>
                <w:szCs w:val="20"/>
              </w:rPr>
              <w:t>человек</w:t>
            </w:r>
          </w:p>
        </w:tc>
        <w:tc>
          <w:tcPr>
            <w:tcW w:w="709" w:type="dxa"/>
          </w:tcPr>
          <w:p w:rsidR="009E7C8B" w:rsidRDefault="00885B67" w:rsidP="003C0FD0">
            <w:pPr>
              <w:spacing w:before="30" w:after="30" w:line="240" w:lineRule="auto"/>
              <w:ind w:right="30"/>
              <w:jc w:val="center"/>
              <w:rPr>
                <w:rFonts w:ascii="Times New Roman" w:hAnsi="Times New Roman"/>
                <w:color w:val="000000"/>
                <w:sz w:val="20"/>
                <w:szCs w:val="20"/>
              </w:rPr>
            </w:pPr>
            <w:r>
              <w:rPr>
                <w:rFonts w:ascii="Times New Roman" w:hAnsi="Times New Roman"/>
                <w:color w:val="000000"/>
                <w:sz w:val="20"/>
                <w:szCs w:val="20"/>
              </w:rPr>
              <w:t>3</w:t>
            </w:r>
          </w:p>
        </w:tc>
        <w:tc>
          <w:tcPr>
            <w:tcW w:w="709" w:type="dxa"/>
          </w:tcPr>
          <w:p w:rsidR="009E7C8B" w:rsidRDefault="00885B67" w:rsidP="003C0FD0">
            <w:pPr>
              <w:spacing w:before="30" w:after="30" w:line="240" w:lineRule="auto"/>
              <w:ind w:right="30"/>
              <w:jc w:val="center"/>
              <w:rPr>
                <w:rFonts w:ascii="Times New Roman" w:hAnsi="Times New Roman"/>
                <w:color w:val="000000"/>
                <w:sz w:val="20"/>
                <w:szCs w:val="20"/>
              </w:rPr>
            </w:pPr>
            <w:r>
              <w:rPr>
                <w:rFonts w:ascii="Times New Roman" w:hAnsi="Times New Roman"/>
                <w:color w:val="000000"/>
                <w:sz w:val="20"/>
                <w:szCs w:val="20"/>
              </w:rPr>
              <w:t>ГП</w:t>
            </w:r>
          </w:p>
        </w:tc>
        <w:tc>
          <w:tcPr>
            <w:tcW w:w="709" w:type="dxa"/>
          </w:tcPr>
          <w:p w:rsidR="009E7C8B" w:rsidRPr="007832A2" w:rsidRDefault="009E7C8B" w:rsidP="003C0FD0">
            <w:pPr>
              <w:spacing w:before="30" w:after="30" w:line="240" w:lineRule="auto"/>
              <w:ind w:right="30"/>
              <w:jc w:val="center"/>
              <w:rPr>
                <w:rFonts w:ascii="Times New Roman" w:hAnsi="Times New Roman"/>
                <w:color w:val="000000"/>
                <w:sz w:val="20"/>
                <w:szCs w:val="20"/>
              </w:rPr>
            </w:pPr>
            <w:r>
              <w:rPr>
                <w:rFonts w:ascii="Times New Roman" w:hAnsi="Times New Roman"/>
                <w:color w:val="000000"/>
                <w:sz w:val="20"/>
                <w:szCs w:val="20"/>
              </w:rPr>
              <w:t>0</w:t>
            </w:r>
          </w:p>
        </w:tc>
        <w:tc>
          <w:tcPr>
            <w:tcW w:w="709" w:type="dxa"/>
          </w:tcPr>
          <w:p w:rsidR="009E7C8B" w:rsidRPr="007832A2" w:rsidRDefault="009E7C8B" w:rsidP="007832A2">
            <w:pPr>
              <w:spacing w:before="30" w:after="30" w:line="240" w:lineRule="auto"/>
              <w:ind w:right="30"/>
              <w:jc w:val="center"/>
              <w:rPr>
                <w:rFonts w:ascii="Times New Roman" w:hAnsi="Times New Roman"/>
                <w:color w:val="000000"/>
                <w:sz w:val="20"/>
                <w:szCs w:val="20"/>
              </w:rPr>
            </w:pPr>
            <w:r>
              <w:rPr>
                <w:rFonts w:ascii="Times New Roman" w:hAnsi="Times New Roman"/>
                <w:color w:val="000000"/>
                <w:sz w:val="20"/>
                <w:szCs w:val="20"/>
              </w:rPr>
              <w:t>0</w:t>
            </w:r>
          </w:p>
        </w:tc>
        <w:tc>
          <w:tcPr>
            <w:tcW w:w="709" w:type="dxa"/>
          </w:tcPr>
          <w:p w:rsidR="009E7C8B" w:rsidRPr="007832A2" w:rsidRDefault="009E7C8B" w:rsidP="00CE56AB">
            <w:pPr>
              <w:spacing w:before="30" w:after="30" w:line="240" w:lineRule="auto"/>
              <w:ind w:right="30"/>
              <w:jc w:val="center"/>
              <w:rPr>
                <w:rFonts w:ascii="Times New Roman" w:hAnsi="Times New Roman"/>
                <w:color w:val="000000"/>
                <w:sz w:val="20"/>
                <w:szCs w:val="20"/>
              </w:rPr>
            </w:pPr>
            <w:r>
              <w:rPr>
                <w:rFonts w:ascii="Times New Roman" w:hAnsi="Times New Roman"/>
                <w:color w:val="000000"/>
                <w:sz w:val="20"/>
                <w:szCs w:val="20"/>
              </w:rPr>
              <w:t>1</w:t>
            </w:r>
          </w:p>
        </w:tc>
        <w:tc>
          <w:tcPr>
            <w:tcW w:w="709" w:type="dxa"/>
          </w:tcPr>
          <w:p w:rsidR="009E7C8B" w:rsidRPr="007832A2" w:rsidRDefault="009E7C8B" w:rsidP="007832A2">
            <w:pPr>
              <w:spacing w:before="30" w:after="30" w:line="240" w:lineRule="auto"/>
              <w:ind w:right="30"/>
              <w:jc w:val="center"/>
              <w:rPr>
                <w:rFonts w:ascii="Times New Roman" w:hAnsi="Times New Roman"/>
                <w:color w:val="000000"/>
                <w:sz w:val="20"/>
                <w:szCs w:val="20"/>
              </w:rPr>
            </w:pPr>
            <w:r>
              <w:rPr>
                <w:rFonts w:ascii="Times New Roman" w:hAnsi="Times New Roman"/>
                <w:color w:val="000000"/>
                <w:sz w:val="20"/>
                <w:szCs w:val="20"/>
              </w:rPr>
              <w:t>0</w:t>
            </w:r>
          </w:p>
        </w:tc>
        <w:tc>
          <w:tcPr>
            <w:tcW w:w="709" w:type="dxa"/>
          </w:tcPr>
          <w:p w:rsidR="009E7C8B" w:rsidRPr="007832A2" w:rsidRDefault="009E7C8B" w:rsidP="007832A2">
            <w:pPr>
              <w:spacing w:before="30" w:after="30" w:line="240" w:lineRule="auto"/>
              <w:ind w:right="30"/>
              <w:jc w:val="center"/>
              <w:rPr>
                <w:rFonts w:ascii="Times New Roman" w:hAnsi="Times New Roman"/>
                <w:color w:val="000000"/>
                <w:sz w:val="20"/>
                <w:szCs w:val="20"/>
              </w:rPr>
            </w:pPr>
            <w:r>
              <w:rPr>
                <w:rFonts w:ascii="Times New Roman" w:hAnsi="Times New Roman"/>
                <w:color w:val="000000"/>
                <w:sz w:val="20"/>
                <w:szCs w:val="20"/>
              </w:rPr>
              <w:t>0</w:t>
            </w:r>
          </w:p>
        </w:tc>
        <w:tc>
          <w:tcPr>
            <w:tcW w:w="716" w:type="dxa"/>
            <w:gridSpan w:val="2"/>
          </w:tcPr>
          <w:p w:rsidR="009E7C8B" w:rsidRPr="007832A2" w:rsidRDefault="009E7C8B" w:rsidP="007832A2">
            <w:pPr>
              <w:spacing w:before="30" w:after="30" w:line="240" w:lineRule="auto"/>
              <w:ind w:right="30"/>
              <w:jc w:val="center"/>
              <w:rPr>
                <w:rFonts w:ascii="Times New Roman" w:hAnsi="Times New Roman"/>
                <w:color w:val="000000"/>
                <w:sz w:val="20"/>
                <w:szCs w:val="20"/>
              </w:rPr>
            </w:pPr>
            <w:r>
              <w:rPr>
                <w:rFonts w:ascii="Times New Roman" w:hAnsi="Times New Roman"/>
                <w:color w:val="000000"/>
                <w:sz w:val="20"/>
                <w:szCs w:val="20"/>
              </w:rPr>
              <w:t>0</w:t>
            </w:r>
          </w:p>
        </w:tc>
      </w:tr>
      <w:tr w:rsidR="009E7C8B" w:rsidRPr="00C1486E" w:rsidTr="0070673E">
        <w:trPr>
          <w:gridAfter w:val="1"/>
          <w:wAfter w:w="9070" w:type="dxa"/>
          <w:trHeight w:val="382"/>
        </w:trPr>
        <w:tc>
          <w:tcPr>
            <w:tcW w:w="708" w:type="dxa"/>
            <w:gridSpan w:val="4"/>
          </w:tcPr>
          <w:p w:rsidR="009E7C8B" w:rsidRPr="00641DDC" w:rsidRDefault="009E7C8B" w:rsidP="00A05953">
            <w:pPr>
              <w:spacing w:before="30" w:after="30" w:line="240" w:lineRule="auto"/>
              <w:ind w:right="30"/>
              <w:rPr>
                <w:rFonts w:ascii="Times New Roman" w:hAnsi="Times New Roman"/>
                <w:b/>
                <w:color w:val="000000"/>
                <w:sz w:val="20"/>
                <w:szCs w:val="20"/>
              </w:rPr>
            </w:pPr>
          </w:p>
        </w:tc>
        <w:tc>
          <w:tcPr>
            <w:tcW w:w="709" w:type="dxa"/>
          </w:tcPr>
          <w:p w:rsidR="009E7C8B" w:rsidRPr="00641DDC" w:rsidRDefault="009E7C8B" w:rsidP="00A05953">
            <w:pPr>
              <w:spacing w:before="30" w:after="30" w:line="240" w:lineRule="auto"/>
              <w:ind w:right="30"/>
              <w:rPr>
                <w:rFonts w:ascii="Times New Roman" w:hAnsi="Times New Roman"/>
                <w:b/>
                <w:color w:val="000000"/>
                <w:sz w:val="20"/>
                <w:szCs w:val="20"/>
              </w:rPr>
            </w:pPr>
          </w:p>
        </w:tc>
        <w:tc>
          <w:tcPr>
            <w:tcW w:w="13902" w:type="dxa"/>
            <w:gridSpan w:val="14"/>
          </w:tcPr>
          <w:p w:rsidR="009E7C8B" w:rsidRPr="00641DDC" w:rsidRDefault="009E7C8B" w:rsidP="00A05953">
            <w:pPr>
              <w:spacing w:before="30" w:after="30" w:line="240" w:lineRule="auto"/>
              <w:ind w:right="30"/>
              <w:rPr>
                <w:rFonts w:ascii="Times New Roman" w:hAnsi="Times New Roman"/>
                <w:b/>
                <w:color w:val="000000"/>
                <w:sz w:val="20"/>
                <w:szCs w:val="20"/>
              </w:rPr>
            </w:pPr>
            <w:r w:rsidRPr="00641DDC">
              <w:rPr>
                <w:rFonts w:ascii="Times New Roman" w:hAnsi="Times New Roman"/>
                <w:b/>
                <w:color w:val="000000"/>
                <w:sz w:val="20"/>
                <w:szCs w:val="20"/>
              </w:rPr>
              <w:t>4.</w:t>
            </w:r>
            <w:r w:rsidRPr="00641DDC">
              <w:rPr>
                <w:rFonts w:ascii="Times New Roman" w:hAnsi="Times New Roman"/>
                <w:b/>
                <w:sz w:val="20"/>
                <w:szCs w:val="20"/>
              </w:rPr>
              <w:t xml:space="preserve"> «Комплексное освоение земельных участков в  целях жилищного строительства и развития застроенных территорий»</w:t>
            </w:r>
          </w:p>
        </w:tc>
      </w:tr>
      <w:tr w:rsidR="009E7C8B" w:rsidRPr="00C1486E" w:rsidTr="00DC4815">
        <w:trPr>
          <w:gridAfter w:val="1"/>
          <w:wAfter w:w="9070" w:type="dxa"/>
          <w:trHeight w:val="530"/>
        </w:trPr>
        <w:tc>
          <w:tcPr>
            <w:tcW w:w="399" w:type="dxa"/>
            <w:gridSpan w:val="2"/>
            <w:vMerge w:val="restart"/>
          </w:tcPr>
          <w:p w:rsidR="009E7C8B" w:rsidRDefault="009E7C8B" w:rsidP="00DE2B43">
            <w:pPr>
              <w:spacing w:before="30" w:after="30" w:line="240" w:lineRule="auto"/>
              <w:ind w:right="30"/>
              <w:jc w:val="both"/>
              <w:rPr>
                <w:rFonts w:ascii="Times New Roman" w:hAnsi="Times New Roman"/>
                <w:color w:val="000000"/>
                <w:sz w:val="20"/>
                <w:szCs w:val="20"/>
              </w:rPr>
            </w:pPr>
            <w:r>
              <w:rPr>
                <w:rFonts w:ascii="Times New Roman" w:hAnsi="Times New Roman"/>
                <w:color w:val="000000"/>
                <w:sz w:val="20"/>
                <w:szCs w:val="20"/>
              </w:rPr>
              <w:t>1</w:t>
            </w:r>
          </w:p>
        </w:tc>
        <w:tc>
          <w:tcPr>
            <w:tcW w:w="3146" w:type="dxa"/>
            <w:gridSpan w:val="4"/>
            <w:vMerge w:val="restart"/>
          </w:tcPr>
          <w:p w:rsidR="009E7C8B" w:rsidRDefault="009E7C8B" w:rsidP="00DE2B43">
            <w:pPr>
              <w:pStyle w:val="ConsPlusCell"/>
              <w:tabs>
                <w:tab w:val="center" w:pos="4677"/>
                <w:tab w:val="right" w:pos="9355"/>
              </w:tabs>
              <w:ind w:right="-108"/>
              <w:rPr>
                <w:rFonts w:ascii="Times New Roman" w:hAnsi="Times New Roman" w:cs="Times New Roman"/>
                <w:b/>
                <w:sz w:val="20"/>
                <w:szCs w:val="20"/>
              </w:rPr>
            </w:pPr>
            <w:r>
              <w:rPr>
                <w:rFonts w:ascii="Times New Roman" w:hAnsi="Times New Roman" w:cs="Times New Roman"/>
                <w:b/>
                <w:sz w:val="20"/>
                <w:szCs w:val="20"/>
              </w:rPr>
              <w:t>Задача 1.</w:t>
            </w:r>
          </w:p>
          <w:p w:rsidR="009E7C8B" w:rsidRDefault="009E7C8B" w:rsidP="00DE2B43">
            <w:pPr>
              <w:pStyle w:val="ConsPlusCell"/>
              <w:tabs>
                <w:tab w:val="center" w:pos="4677"/>
                <w:tab w:val="right" w:pos="9355"/>
              </w:tabs>
              <w:ind w:right="-108"/>
              <w:rPr>
                <w:rFonts w:ascii="Times New Roman" w:hAnsi="Times New Roman" w:cs="Times New Roman"/>
                <w:sz w:val="20"/>
                <w:szCs w:val="20"/>
              </w:rPr>
            </w:pPr>
            <w:r w:rsidRPr="00ED711E">
              <w:rPr>
                <w:rFonts w:ascii="Times New Roman" w:hAnsi="Times New Roman" w:cs="Times New Roman"/>
                <w:sz w:val="20"/>
                <w:szCs w:val="20"/>
              </w:rPr>
              <w:t xml:space="preserve">Комплексное освоение земельных участков в целях жилищного строительства и развитие застроенных территорий (или Развитие жилищного строительства в случае отсутствия в муниципальном образовании  </w:t>
            </w:r>
            <w:r w:rsidRPr="00ED711E">
              <w:rPr>
                <w:rFonts w:ascii="Times New Roman" w:hAnsi="Times New Roman" w:cs="Times New Roman"/>
                <w:sz w:val="20"/>
                <w:szCs w:val="20"/>
              </w:rPr>
              <w:lastRenderedPageBreak/>
              <w:t>микрорайонов жилой застройки за счет средств инвесторов)</w:t>
            </w:r>
            <w:r w:rsidR="00D12FB3">
              <w:rPr>
                <w:rFonts w:ascii="Times New Roman" w:hAnsi="Times New Roman" w:cs="Times New Roman"/>
                <w:sz w:val="20"/>
                <w:szCs w:val="20"/>
              </w:rPr>
              <w:t xml:space="preserve">. Повышение </w:t>
            </w:r>
            <w:proofErr w:type="gramStart"/>
            <w:r w:rsidR="00D12FB3">
              <w:rPr>
                <w:rFonts w:ascii="Times New Roman" w:hAnsi="Times New Roman" w:cs="Times New Roman"/>
                <w:sz w:val="20"/>
                <w:szCs w:val="20"/>
              </w:rPr>
              <w:t>уровня обеспеченности населения городского округа Реутов Московской области</w:t>
            </w:r>
            <w:proofErr w:type="gramEnd"/>
            <w:r w:rsidR="00D12FB3">
              <w:rPr>
                <w:rFonts w:ascii="Times New Roman" w:hAnsi="Times New Roman" w:cs="Times New Roman"/>
                <w:sz w:val="20"/>
                <w:szCs w:val="20"/>
              </w:rPr>
              <w:t xml:space="preserve"> жильем.</w:t>
            </w:r>
          </w:p>
          <w:p w:rsidR="009E7C8B" w:rsidRPr="00ED711E" w:rsidRDefault="009E7C8B" w:rsidP="00DE2B43">
            <w:pPr>
              <w:pStyle w:val="ConsPlusCell"/>
              <w:tabs>
                <w:tab w:val="center" w:pos="4677"/>
                <w:tab w:val="right" w:pos="9355"/>
              </w:tabs>
              <w:ind w:right="-108"/>
              <w:rPr>
                <w:rFonts w:ascii="Times New Roman" w:hAnsi="Times New Roman" w:cs="Times New Roman"/>
                <w:sz w:val="20"/>
                <w:szCs w:val="20"/>
              </w:rPr>
            </w:pPr>
          </w:p>
        </w:tc>
        <w:tc>
          <w:tcPr>
            <w:tcW w:w="1000" w:type="dxa"/>
            <w:vMerge w:val="restart"/>
          </w:tcPr>
          <w:p w:rsidR="009E7C8B" w:rsidRPr="00BB696D" w:rsidRDefault="009E7C8B" w:rsidP="00BB696D">
            <w:pPr>
              <w:spacing w:before="30" w:after="30" w:line="240" w:lineRule="auto"/>
              <w:ind w:right="30"/>
              <w:jc w:val="both"/>
              <w:rPr>
                <w:rFonts w:ascii="Times New Roman" w:hAnsi="Times New Roman"/>
                <w:b/>
                <w:color w:val="000000"/>
                <w:sz w:val="20"/>
                <w:szCs w:val="20"/>
              </w:rPr>
            </w:pPr>
          </w:p>
        </w:tc>
        <w:tc>
          <w:tcPr>
            <w:tcW w:w="994" w:type="dxa"/>
            <w:vMerge w:val="restart"/>
          </w:tcPr>
          <w:p w:rsidR="009E7C8B" w:rsidRPr="00BB696D" w:rsidRDefault="009E7C8B" w:rsidP="00BB696D">
            <w:pPr>
              <w:spacing w:before="30" w:after="30" w:line="240" w:lineRule="auto"/>
              <w:ind w:right="30"/>
              <w:jc w:val="both"/>
              <w:rPr>
                <w:rFonts w:ascii="Times New Roman" w:hAnsi="Times New Roman"/>
                <w:b/>
                <w:color w:val="000000"/>
                <w:sz w:val="20"/>
                <w:szCs w:val="20"/>
              </w:rPr>
            </w:pPr>
          </w:p>
        </w:tc>
        <w:tc>
          <w:tcPr>
            <w:tcW w:w="3109" w:type="dxa"/>
          </w:tcPr>
          <w:p w:rsidR="009E7C8B" w:rsidRDefault="009E7C8B" w:rsidP="005375EE">
            <w:pPr>
              <w:autoSpaceDE w:val="0"/>
              <w:autoSpaceDN w:val="0"/>
              <w:adjustRightInd w:val="0"/>
              <w:spacing w:after="0" w:line="240" w:lineRule="auto"/>
              <w:rPr>
                <w:rFonts w:ascii="Times New Roman" w:hAnsi="Times New Roman"/>
                <w:bCs/>
                <w:sz w:val="20"/>
                <w:szCs w:val="20"/>
                <w:lang w:eastAsia="ru-RU"/>
              </w:rPr>
            </w:pPr>
            <w:r w:rsidRPr="00ED711E">
              <w:rPr>
                <w:rFonts w:ascii="Times New Roman" w:hAnsi="Times New Roman"/>
                <w:bCs/>
                <w:sz w:val="20"/>
                <w:szCs w:val="20"/>
                <w:lang w:eastAsia="ru-RU"/>
              </w:rPr>
              <w:t>Годовой объем ввода жилья</w:t>
            </w:r>
          </w:p>
        </w:tc>
        <w:tc>
          <w:tcPr>
            <w:tcW w:w="992" w:type="dxa"/>
          </w:tcPr>
          <w:p w:rsidR="009E7C8B" w:rsidRPr="00437E6C" w:rsidRDefault="009E7C8B" w:rsidP="00BB696D">
            <w:pPr>
              <w:spacing w:before="30" w:after="30" w:line="240" w:lineRule="auto"/>
              <w:ind w:right="30"/>
              <w:jc w:val="both"/>
              <w:rPr>
                <w:rFonts w:ascii="Times New Roman" w:hAnsi="Times New Roman"/>
                <w:color w:val="000000"/>
                <w:sz w:val="16"/>
                <w:szCs w:val="16"/>
              </w:rPr>
            </w:pPr>
            <w:proofErr w:type="spellStart"/>
            <w:r w:rsidRPr="00437E6C">
              <w:rPr>
                <w:rFonts w:ascii="Times New Roman" w:hAnsi="Times New Roman"/>
                <w:color w:val="000000"/>
                <w:sz w:val="16"/>
                <w:szCs w:val="16"/>
              </w:rPr>
              <w:t>Тыс.кв.м</w:t>
            </w:r>
            <w:proofErr w:type="spellEnd"/>
            <w:r w:rsidRPr="00437E6C">
              <w:rPr>
                <w:rFonts w:ascii="Times New Roman" w:hAnsi="Times New Roman"/>
                <w:color w:val="000000"/>
                <w:sz w:val="16"/>
                <w:szCs w:val="16"/>
              </w:rPr>
              <w:t>.</w:t>
            </w:r>
          </w:p>
        </w:tc>
        <w:tc>
          <w:tcPr>
            <w:tcW w:w="709" w:type="dxa"/>
          </w:tcPr>
          <w:p w:rsidR="009E7C8B" w:rsidRPr="00437E6C" w:rsidRDefault="00885B67" w:rsidP="007832A2">
            <w:pPr>
              <w:spacing w:before="30" w:after="30" w:line="240" w:lineRule="auto"/>
              <w:ind w:right="30"/>
              <w:jc w:val="center"/>
              <w:rPr>
                <w:rFonts w:ascii="Times New Roman" w:hAnsi="Times New Roman"/>
                <w:color w:val="000000"/>
                <w:sz w:val="16"/>
                <w:szCs w:val="16"/>
              </w:rPr>
            </w:pPr>
            <w:r>
              <w:rPr>
                <w:rFonts w:ascii="Times New Roman" w:hAnsi="Times New Roman"/>
                <w:color w:val="000000"/>
                <w:sz w:val="16"/>
                <w:szCs w:val="16"/>
              </w:rPr>
              <w:t>3</w:t>
            </w:r>
          </w:p>
        </w:tc>
        <w:tc>
          <w:tcPr>
            <w:tcW w:w="709" w:type="dxa"/>
          </w:tcPr>
          <w:p w:rsidR="009E7C8B" w:rsidRPr="00437E6C" w:rsidRDefault="00885B67" w:rsidP="007832A2">
            <w:pPr>
              <w:spacing w:before="30" w:after="30" w:line="240" w:lineRule="auto"/>
              <w:ind w:right="30"/>
              <w:jc w:val="center"/>
              <w:rPr>
                <w:rFonts w:ascii="Times New Roman" w:hAnsi="Times New Roman"/>
                <w:color w:val="000000"/>
                <w:sz w:val="16"/>
                <w:szCs w:val="16"/>
              </w:rPr>
            </w:pPr>
            <w:r>
              <w:rPr>
                <w:rFonts w:ascii="Times New Roman" w:hAnsi="Times New Roman"/>
                <w:color w:val="000000"/>
                <w:sz w:val="16"/>
                <w:szCs w:val="16"/>
              </w:rPr>
              <w:t>ГП</w:t>
            </w:r>
          </w:p>
        </w:tc>
        <w:tc>
          <w:tcPr>
            <w:tcW w:w="709" w:type="dxa"/>
          </w:tcPr>
          <w:p w:rsidR="009E7C8B" w:rsidRPr="00437E6C" w:rsidRDefault="009E7C8B" w:rsidP="0078799F">
            <w:pPr>
              <w:spacing w:before="30" w:after="30" w:line="240" w:lineRule="auto"/>
              <w:ind w:right="30"/>
              <w:jc w:val="center"/>
              <w:rPr>
                <w:rFonts w:ascii="Times New Roman" w:hAnsi="Times New Roman"/>
                <w:color w:val="000000"/>
                <w:sz w:val="16"/>
                <w:szCs w:val="16"/>
              </w:rPr>
            </w:pPr>
            <w:r w:rsidRPr="00437E6C">
              <w:rPr>
                <w:rFonts w:ascii="Times New Roman" w:hAnsi="Times New Roman"/>
                <w:color w:val="000000"/>
                <w:sz w:val="16"/>
                <w:szCs w:val="16"/>
              </w:rPr>
              <w:t>2</w:t>
            </w:r>
            <w:r w:rsidR="0078799F">
              <w:rPr>
                <w:rFonts w:ascii="Times New Roman" w:hAnsi="Times New Roman"/>
                <w:color w:val="000000"/>
                <w:sz w:val="16"/>
                <w:szCs w:val="16"/>
              </w:rPr>
              <w:t>38,99</w:t>
            </w:r>
          </w:p>
        </w:tc>
        <w:tc>
          <w:tcPr>
            <w:tcW w:w="709" w:type="dxa"/>
          </w:tcPr>
          <w:p w:rsidR="009E7C8B" w:rsidRPr="00437E6C" w:rsidRDefault="009E7C8B" w:rsidP="0078799F">
            <w:pPr>
              <w:spacing w:before="30" w:after="30" w:line="240" w:lineRule="auto"/>
              <w:ind w:right="30"/>
              <w:jc w:val="center"/>
              <w:rPr>
                <w:rFonts w:ascii="Times New Roman" w:hAnsi="Times New Roman"/>
                <w:color w:val="000000"/>
                <w:sz w:val="16"/>
                <w:szCs w:val="16"/>
              </w:rPr>
            </w:pPr>
            <w:r w:rsidRPr="00437E6C">
              <w:rPr>
                <w:rFonts w:ascii="Times New Roman" w:hAnsi="Times New Roman"/>
                <w:color w:val="000000"/>
                <w:sz w:val="16"/>
                <w:szCs w:val="16"/>
              </w:rPr>
              <w:t>23</w:t>
            </w:r>
            <w:r w:rsidR="0078799F">
              <w:rPr>
                <w:rFonts w:ascii="Times New Roman" w:hAnsi="Times New Roman"/>
                <w:color w:val="000000"/>
                <w:sz w:val="16"/>
                <w:szCs w:val="16"/>
              </w:rPr>
              <w:t>9,99</w:t>
            </w:r>
          </w:p>
        </w:tc>
        <w:tc>
          <w:tcPr>
            <w:tcW w:w="709" w:type="dxa"/>
          </w:tcPr>
          <w:p w:rsidR="009E7C8B" w:rsidRPr="00437E6C" w:rsidRDefault="009E7C8B" w:rsidP="0078799F">
            <w:pPr>
              <w:spacing w:before="30" w:after="30" w:line="240" w:lineRule="auto"/>
              <w:ind w:right="30"/>
              <w:jc w:val="center"/>
              <w:rPr>
                <w:rFonts w:ascii="Times New Roman" w:hAnsi="Times New Roman"/>
                <w:color w:val="000000"/>
                <w:sz w:val="16"/>
                <w:szCs w:val="16"/>
              </w:rPr>
            </w:pPr>
            <w:r w:rsidRPr="00437E6C">
              <w:rPr>
                <w:rFonts w:ascii="Times New Roman" w:hAnsi="Times New Roman"/>
                <w:color w:val="000000"/>
                <w:sz w:val="16"/>
                <w:szCs w:val="16"/>
              </w:rPr>
              <w:t>2</w:t>
            </w:r>
            <w:r w:rsidR="0078799F">
              <w:rPr>
                <w:rFonts w:ascii="Times New Roman" w:hAnsi="Times New Roman"/>
                <w:color w:val="000000"/>
                <w:sz w:val="16"/>
                <w:szCs w:val="16"/>
              </w:rPr>
              <w:t>6</w:t>
            </w:r>
            <w:r w:rsidRPr="00437E6C">
              <w:rPr>
                <w:rFonts w:ascii="Times New Roman" w:hAnsi="Times New Roman"/>
                <w:color w:val="000000"/>
                <w:sz w:val="16"/>
                <w:szCs w:val="16"/>
              </w:rPr>
              <w:t>4,00</w:t>
            </w:r>
          </w:p>
        </w:tc>
        <w:tc>
          <w:tcPr>
            <w:tcW w:w="709" w:type="dxa"/>
          </w:tcPr>
          <w:p w:rsidR="009E7C8B" w:rsidRPr="00437E6C" w:rsidRDefault="009E7C8B" w:rsidP="0078799F">
            <w:pPr>
              <w:spacing w:before="30" w:after="30" w:line="240" w:lineRule="auto"/>
              <w:ind w:right="30"/>
              <w:jc w:val="center"/>
              <w:rPr>
                <w:rFonts w:ascii="Times New Roman" w:hAnsi="Times New Roman"/>
                <w:color w:val="000000"/>
                <w:sz w:val="16"/>
                <w:szCs w:val="16"/>
              </w:rPr>
            </w:pPr>
            <w:r w:rsidRPr="00437E6C">
              <w:rPr>
                <w:rFonts w:ascii="Times New Roman" w:hAnsi="Times New Roman"/>
                <w:color w:val="000000"/>
                <w:sz w:val="16"/>
                <w:szCs w:val="16"/>
              </w:rPr>
              <w:t>2</w:t>
            </w:r>
            <w:r w:rsidR="0078799F">
              <w:rPr>
                <w:rFonts w:ascii="Times New Roman" w:hAnsi="Times New Roman"/>
                <w:color w:val="000000"/>
                <w:sz w:val="16"/>
                <w:szCs w:val="16"/>
              </w:rPr>
              <w:t>70,00</w:t>
            </w:r>
          </w:p>
        </w:tc>
        <w:tc>
          <w:tcPr>
            <w:tcW w:w="709" w:type="dxa"/>
          </w:tcPr>
          <w:p w:rsidR="009E7C8B" w:rsidRPr="00437E6C" w:rsidRDefault="009E7C8B" w:rsidP="0078799F">
            <w:pPr>
              <w:spacing w:before="30" w:after="30" w:line="240" w:lineRule="auto"/>
              <w:ind w:right="30"/>
              <w:jc w:val="center"/>
              <w:rPr>
                <w:rFonts w:ascii="Times New Roman" w:hAnsi="Times New Roman"/>
                <w:color w:val="000000"/>
                <w:sz w:val="16"/>
                <w:szCs w:val="16"/>
              </w:rPr>
            </w:pPr>
            <w:r w:rsidRPr="00437E6C">
              <w:rPr>
                <w:rFonts w:ascii="Times New Roman" w:hAnsi="Times New Roman"/>
                <w:color w:val="000000"/>
                <w:sz w:val="16"/>
                <w:szCs w:val="16"/>
              </w:rPr>
              <w:t>2</w:t>
            </w:r>
            <w:r w:rsidR="0078799F">
              <w:rPr>
                <w:rFonts w:ascii="Times New Roman" w:hAnsi="Times New Roman"/>
                <w:color w:val="000000"/>
                <w:sz w:val="16"/>
                <w:szCs w:val="16"/>
              </w:rPr>
              <w:t>2</w:t>
            </w:r>
            <w:r w:rsidRPr="00437E6C">
              <w:rPr>
                <w:rFonts w:ascii="Times New Roman" w:hAnsi="Times New Roman"/>
                <w:color w:val="000000"/>
                <w:sz w:val="16"/>
                <w:szCs w:val="16"/>
              </w:rPr>
              <w:t>0,00</w:t>
            </w:r>
          </w:p>
        </w:tc>
        <w:tc>
          <w:tcPr>
            <w:tcW w:w="716" w:type="dxa"/>
            <w:gridSpan w:val="2"/>
          </w:tcPr>
          <w:p w:rsidR="009E7C8B" w:rsidRPr="00437E6C" w:rsidRDefault="009E7C8B" w:rsidP="0078799F">
            <w:pPr>
              <w:spacing w:before="30" w:after="30" w:line="240" w:lineRule="auto"/>
              <w:ind w:right="30"/>
              <w:jc w:val="center"/>
              <w:rPr>
                <w:rFonts w:ascii="Times New Roman" w:hAnsi="Times New Roman"/>
                <w:color w:val="000000"/>
                <w:sz w:val="16"/>
                <w:szCs w:val="16"/>
              </w:rPr>
            </w:pPr>
            <w:r w:rsidRPr="00437E6C">
              <w:rPr>
                <w:rFonts w:ascii="Times New Roman" w:hAnsi="Times New Roman"/>
                <w:color w:val="000000"/>
                <w:sz w:val="16"/>
                <w:szCs w:val="16"/>
              </w:rPr>
              <w:t>2</w:t>
            </w:r>
            <w:r w:rsidR="0078799F">
              <w:rPr>
                <w:rFonts w:ascii="Times New Roman" w:hAnsi="Times New Roman"/>
                <w:color w:val="000000"/>
                <w:sz w:val="16"/>
                <w:szCs w:val="16"/>
              </w:rPr>
              <w:t>2</w:t>
            </w:r>
            <w:r w:rsidRPr="00437E6C">
              <w:rPr>
                <w:rFonts w:ascii="Times New Roman" w:hAnsi="Times New Roman"/>
                <w:color w:val="000000"/>
                <w:sz w:val="16"/>
                <w:szCs w:val="16"/>
              </w:rPr>
              <w:t>0,00</w:t>
            </w:r>
          </w:p>
        </w:tc>
      </w:tr>
      <w:tr w:rsidR="009E7C8B" w:rsidRPr="00C1486E" w:rsidTr="00DC4815">
        <w:trPr>
          <w:gridAfter w:val="1"/>
          <w:wAfter w:w="9070" w:type="dxa"/>
          <w:trHeight w:val="530"/>
        </w:trPr>
        <w:tc>
          <w:tcPr>
            <w:tcW w:w="399" w:type="dxa"/>
            <w:gridSpan w:val="2"/>
            <w:vMerge/>
          </w:tcPr>
          <w:p w:rsidR="009E7C8B" w:rsidRDefault="009E7C8B" w:rsidP="00DE2B43">
            <w:pPr>
              <w:spacing w:before="30" w:after="30" w:line="240" w:lineRule="auto"/>
              <w:ind w:right="30"/>
              <w:jc w:val="both"/>
              <w:rPr>
                <w:rFonts w:ascii="Times New Roman" w:hAnsi="Times New Roman"/>
                <w:color w:val="000000"/>
                <w:sz w:val="20"/>
                <w:szCs w:val="20"/>
              </w:rPr>
            </w:pPr>
          </w:p>
        </w:tc>
        <w:tc>
          <w:tcPr>
            <w:tcW w:w="3146" w:type="dxa"/>
            <w:gridSpan w:val="4"/>
            <w:vMerge/>
          </w:tcPr>
          <w:p w:rsidR="009E7C8B" w:rsidRPr="009451D8" w:rsidRDefault="009E7C8B" w:rsidP="00DE2B43">
            <w:pPr>
              <w:pStyle w:val="ConsPlusCell"/>
              <w:tabs>
                <w:tab w:val="center" w:pos="4677"/>
                <w:tab w:val="right" w:pos="9355"/>
              </w:tabs>
              <w:ind w:right="-108"/>
              <w:rPr>
                <w:rFonts w:ascii="Times New Roman" w:hAnsi="Times New Roman" w:cs="Times New Roman"/>
                <w:b/>
                <w:sz w:val="20"/>
                <w:szCs w:val="20"/>
              </w:rPr>
            </w:pPr>
          </w:p>
        </w:tc>
        <w:tc>
          <w:tcPr>
            <w:tcW w:w="1000" w:type="dxa"/>
            <w:vMerge/>
          </w:tcPr>
          <w:p w:rsidR="009E7C8B" w:rsidRPr="00BB696D" w:rsidRDefault="009E7C8B" w:rsidP="00BB696D">
            <w:pPr>
              <w:spacing w:before="30" w:after="30" w:line="240" w:lineRule="auto"/>
              <w:ind w:right="30"/>
              <w:jc w:val="both"/>
              <w:rPr>
                <w:rFonts w:ascii="Times New Roman" w:hAnsi="Times New Roman"/>
                <w:b/>
                <w:color w:val="000000"/>
                <w:sz w:val="20"/>
                <w:szCs w:val="20"/>
              </w:rPr>
            </w:pPr>
          </w:p>
        </w:tc>
        <w:tc>
          <w:tcPr>
            <w:tcW w:w="994" w:type="dxa"/>
            <w:vMerge/>
          </w:tcPr>
          <w:p w:rsidR="009E7C8B" w:rsidRPr="00BB696D" w:rsidRDefault="009E7C8B" w:rsidP="00BB696D">
            <w:pPr>
              <w:spacing w:before="30" w:after="30" w:line="240" w:lineRule="auto"/>
              <w:ind w:right="30"/>
              <w:jc w:val="both"/>
              <w:rPr>
                <w:rFonts w:ascii="Times New Roman" w:hAnsi="Times New Roman"/>
                <w:b/>
                <w:color w:val="000000"/>
                <w:sz w:val="20"/>
                <w:szCs w:val="20"/>
              </w:rPr>
            </w:pPr>
          </w:p>
        </w:tc>
        <w:tc>
          <w:tcPr>
            <w:tcW w:w="3109" w:type="dxa"/>
          </w:tcPr>
          <w:p w:rsidR="009E7C8B" w:rsidRPr="00D12FB3" w:rsidRDefault="0078799F" w:rsidP="005375EE">
            <w:pPr>
              <w:autoSpaceDE w:val="0"/>
              <w:autoSpaceDN w:val="0"/>
              <w:adjustRightInd w:val="0"/>
              <w:spacing w:after="0" w:line="240" w:lineRule="auto"/>
              <w:rPr>
                <w:rFonts w:ascii="Times New Roman" w:hAnsi="Times New Roman"/>
                <w:bCs/>
                <w:sz w:val="20"/>
                <w:szCs w:val="20"/>
                <w:highlight w:val="yellow"/>
                <w:lang w:eastAsia="ru-RU"/>
              </w:rPr>
            </w:pPr>
            <w:r>
              <w:rPr>
                <w:rFonts w:ascii="Times New Roman" w:hAnsi="Times New Roman"/>
                <w:bCs/>
                <w:sz w:val="20"/>
                <w:szCs w:val="20"/>
                <w:lang w:eastAsia="ru-RU"/>
              </w:rPr>
              <w:t xml:space="preserve">Объем ввода жилья по стандартам </w:t>
            </w:r>
            <w:proofErr w:type="gramStart"/>
            <w:r>
              <w:rPr>
                <w:rFonts w:ascii="Times New Roman" w:hAnsi="Times New Roman"/>
                <w:bCs/>
                <w:sz w:val="20"/>
                <w:szCs w:val="20"/>
                <w:lang w:eastAsia="ru-RU"/>
              </w:rPr>
              <w:t>эконом-класса</w:t>
            </w:r>
            <w:proofErr w:type="gramEnd"/>
          </w:p>
        </w:tc>
        <w:tc>
          <w:tcPr>
            <w:tcW w:w="992" w:type="dxa"/>
          </w:tcPr>
          <w:p w:rsidR="009E7C8B" w:rsidRPr="00D12FB3" w:rsidRDefault="009E7C8B" w:rsidP="00BB696D">
            <w:pPr>
              <w:spacing w:before="30" w:after="30" w:line="240" w:lineRule="auto"/>
              <w:ind w:right="30"/>
              <w:jc w:val="both"/>
              <w:rPr>
                <w:rFonts w:ascii="Times New Roman" w:hAnsi="Times New Roman"/>
                <w:color w:val="000000"/>
                <w:sz w:val="16"/>
                <w:szCs w:val="16"/>
                <w:highlight w:val="yellow"/>
              </w:rPr>
            </w:pPr>
            <w:proofErr w:type="spellStart"/>
            <w:r w:rsidRPr="0078799F">
              <w:rPr>
                <w:rFonts w:ascii="Times New Roman" w:hAnsi="Times New Roman"/>
                <w:color w:val="000000"/>
                <w:sz w:val="16"/>
                <w:szCs w:val="16"/>
              </w:rPr>
              <w:t>Тыс.кв.м</w:t>
            </w:r>
            <w:proofErr w:type="spellEnd"/>
            <w:r w:rsidRPr="0078799F">
              <w:rPr>
                <w:rFonts w:ascii="Times New Roman" w:hAnsi="Times New Roman"/>
                <w:color w:val="000000"/>
                <w:sz w:val="16"/>
                <w:szCs w:val="16"/>
              </w:rPr>
              <w:t>.</w:t>
            </w:r>
          </w:p>
        </w:tc>
        <w:tc>
          <w:tcPr>
            <w:tcW w:w="709" w:type="dxa"/>
          </w:tcPr>
          <w:p w:rsidR="009E7C8B" w:rsidRPr="0078799F" w:rsidRDefault="0078799F" w:rsidP="007832A2">
            <w:pPr>
              <w:spacing w:before="30" w:after="30" w:line="240" w:lineRule="auto"/>
              <w:ind w:right="30"/>
              <w:jc w:val="center"/>
              <w:rPr>
                <w:rFonts w:ascii="Times New Roman" w:hAnsi="Times New Roman"/>
                <w:color w:val="000000"/>
                <w:sz w:val="16"/>
                <w:szCs w:val="16"/>
              </w:rPr>
            </w:pPr>
            <w:r w:rsidRPr="0078799F">
              <w:rPr>
                <w:rFonts w:ascii="Times New Roman" w:hAnsi="Times New Roman"/>
                <w:color w:val="000000"/>
                <w:sz w:val="16"/>
                <w:szCs w:val="16"/>
              </w:rPr>
              <w:t>3</w:t>
            </w:r>
          </w:p>
        </w:tc>
        <w:tc>
          <w:tcPr>
            <w:tcW w:w="709" w:type="dxa"/>
          </w:tcPr>
          <w:p w:rsidR="009E7C8B" w:rsidRPr="0078799F" w:rsidRDefault="0078799F" w:rsidP="007832A2">
            <w:pPr>
              <w:spacing w:before="30" w:after="30" w:line="240" w:lineRule="auto"/>
              <w:ind w:right="30"/>
              <w:jc w:val="center"/>
              <w:rPr>
                <w:rFonts w:ascii="Times New Roman" w:hAnsi="Times New Roman"/>
                <w:color w:val="000000"/>
                <w:sz w:val="16"/>
                <w:szCs w:val="16"/>
              </w:rPr>
            </w:pPr>
            <w:r>
              <w:rPr>
                <w:rFonts w:ascii="Times New Roman" w:hAnsi="Times New Roman"/>
                <w:color w:val="000000"/>
                <w:sz w:val="16"/>
                <w:szCs w:val="16"/>
              </w:rPr>
              <w:t>Ук.600</w:t>
            </w:r>
          </w:p>
        </w:tc>
        <w:tc>
          <w:tcPr>
            <w:tcW w:w="709" w:type="dxa"/>
          </w:tcPr>
          <w:p w:rsidR="009E7C8B" w:rsidRPr="0078799F" w:rsidRDefault="009E7C8B" w:rsidP="007832A2">
            <w:pPr>
              <w:spacing w:before="30" w:after="30" w:line="240" w:lineRule="auto"/>
              <w:ind w:right="30"/>
              <w:jc w:val="center"/>
              <w:rPr>
                <w:rFonts w:ascii="Times New Roman" w:hAnsi="Times New Roman"/>
                <w:color w:val="000000"/>
                <w:sz w:val="16"/>
                <w:szCs w:val="16"/>
              </w:rPr>
            </w:pPr>
            <w:r w:rsidRPr="0078799F">
              <w:rPr>
                <w:rFonts w:ascii="Times New Roman" w:hAnsi="Times New Roman"/>
                <w:color w:val="000000"/>
                <w:sz w:val="16"/>
                <w:szCs w:val="16"/>
              </w:rPr>
              <w:t>0,00</w:t>
            </w:r>
          </w:p>
        </w:tc>
        <w:tc>
          <w:tcPr>
            <w:tcW w:w="709" w:type="dxa"/>
          </w:tcPr>
          <w:p w:rsidR="009E7C8B" w:rsidRPr="0078799F" w:rsidRDefault="0078799F" w:rsidP="007832A2">
            <w:pPr>
              <w:spacing w:before="30" w:after="30" w:line="240" w:lineRule="auto"/>
              <w:ind w:right="30"/>
              <w:jc w:val="center"/>
              <w:rPr>
                <w:rFonts w:ascii="Times New Roman" w:hAnsi="Times New Roman"/>
                <w:color w:val="000000"/>
                <w:sz w:val="16"/>
                <w:szCs w:val="16"/>
              </w:rPr>
            </w:pPr>
            <w:r>
              <w:rPr>
                <w:rFonts w:ascii="Times New Roman" w:hAnsi="Times New Roman"/>
                <w:color w:val="000000"/>
                <w:sz w:val="16"/>
                <w:szCs w:val="16"/>
              </w:rPr>
              <w:t>5,74</w:t>
            </w:r>
          </w:p>
        </w:tc>
        <w:tc>
          <w:tcPr>
            <w:tcW w:w="709" w:type="dxa"/>
          </w:tcPr>
          <w:p w:rsidR="009E7C8B" w:rsidRPr="0078799F" w:rsidRDefault="0078799F" w:rsidP="007832A2">
            <w:pPr>
              <w:spacing w:before="30" w:after="30" w:line="240" w:lineRule="auto"/>
              <w:ind w:right="30"/>
              <w:jc w:val="center"/>
              <w:rPr>
                <w:rFonts w:ascii="Times New Roman" w:hAnsi="Times New Roman"/>
                <w:color w:val="000000"/>
                <w:sz w:val="16"/>
                <w:szCs w:val="16"/>
              </w:rPr>
            </w:pPr>
            <w:r>
              <w:rPr>
                <w:rFonts w:ascii="Times New Roman" w:hAnsi="Times New Roman"/>
                <w:color w:val="000000"/>
                <w:sz w:val="16"/>
                <w:szCs w:val="16"/>
              </w:rPr>
              <w:t>10,23</w:t>
            </w:r>
          </w:p>
        </w:tc>
        <w:tc>
          <w:tcPr>
            <w:tcW w:w="709" w:type="dxa"/>
          </w:tcPr>
          <w:p w:rsidR="009E7C8B" w:rsidRPr="0078799F" w:rsidRDefault="0078799F" w:rsidP="007832A2">
            <w:pPr>
              <w:spacing w:before="30" w:after="30" w:line="240" w:lineRule="auto"/>
              <w:ind w:right="30"/>
              <w:jc w:val="center"/>
              <w:rPr>
                <w:rFonts w:ascii="Times New Roman" w:hAnsi="Times New Roman"/>
                <w:color w:val="000000"/>
                <w:sz w:val="16"/>
                <w:szCs w:val="16"/>
              </w:rPr>
            </w:pPr>
            <w:r>
              <w:rPr>
                <w:rFonts w:ascii="Times New Roman" w:hAnsi="Times New Roman"/>
                <w:color w:val="000000"/>
                <w:sz w:val="16"/>
                <w:szCs w:val="16"/>
              </w:rPr>
              <w:t>6,33</w:t>
            </w:r>
          </w:p>
        </w:tc>
        <w:tc>
          <w:tcPr>
            <w:tcW w:w="709" w:type="dxa"/>
          </w:tcPr>
          <w:p w:rsidR="009E7C8B" w:rsidRPr="0078799F" w:rsidRDefault="0078799F" w:rsidP="007832A2">
            <w:pPr>
              <w:spacing w:before="30" w:after="30" w:line="240" w:lineRule="auto"/>
              <w:ind w:right="30"/>
              <w:jc w:val="center"/>
              <w:rPr>
                <w:rFonts w:ascii="Times New Roman" w:hAnsi="Times New Roman"/>
                <w:color w:val="000000"/>
                <w:sz w:val="16"/>
                <w:szCs w:val="16"/>
              </w:rPr>
            </w:pPr>
            <w:r>
              <w:rPr>
                <w:rFonts w:ascii="Times New Roman" w:hAnsi="Times New Roman"/>
                <w:color w:val="000000"/>
                <w:sz w:val="16"/>
                <w:szCs w:val="16"/>
              </w:rPr>
              <w:t>1,50</w:t>
            </w:r>
          </w:p>
        </w:tc>
        <w:tc>
          <w:tcPr>
            <w:tcW w:w="716" w:type="dxa"/>
            <w:gridSpan w:val="2"/>
          </w:tcPr>
          <w:p w:rsidR="009E7C8B" w:rsidRPr="0078799F" w:rsidRDefault="0078799F" w:rsidP="007832A2">
            <w:pPr>
              <w:spacing w:before="30" w:after="30" w:line="240" w:lineRule="auto"/>
              <w:ind w:right="30"/>
              <w:jc w:val="center"/>
              <w:rPr>
                <w:rFonts w:ascii="Times New Roman" w:hAnsi="Times New Roman"/>
                <w:color w:val="000000"/>
                <w:sz w:val="16"/>
                <w:szCs w:val="16"/>
              </w:rPr>
            </w:pPr>
            <w:r>
              <w:rPr>
                <w:rFonts w:ascii="Times New Roman" w:hAnsi="Times New Roman"/>
                <w:color w:val="000000"/>
                <w:sz w:val="16"/>
                <w:szCs w:val="16"/>
              </w:rPr>
              <w:t>1,50</w:t>
            </w:r>
          </w:p>
        </w:tc>
      </w:tr>
      <w:tr w:rsidR="009E7C8B" w:rsidRPr="00C1486E" w:rsidTr="00DC4815">
        <w:trPr>
          <w:gridAfter w:val="1"/>
          <w:wAfter w:w="9070" w:type="dxa"/>
          <w:trHeight w:val="530"/>
        </w:trPr>
        <w:tc>
          <w:tcPr>
            <w:tcW w:w="399" w:type="dxa"/>
            <w:gridSpan w:val="2"/>
            <w:vMerge/>
          </w:tcPr>
          <w:p w:rsidR="009E7C8B" w:rsidRDefault="009E7C8B" w:rsidP="00DE2B43">
            <w:pPr>
              <w:spacing w:before="30" w:after="30" w:line="240" w:lineRule="auto"/>
              <w:ind w:right="30"/>
              <w:jc w:val="both"/>
              <w:rPr>
                <w:rFonts w:ascii="Times New Roman" w:hAnsi="Times New Roman"/>
                <w:color w:val="000000"/>
                <w:sz w:val="20"/>
                <w:szCs w:val="20"/>
              </w:rPr>
            </w:pPr>
          </w:p>
        </w:tc>
        <w:tc>
          <w:tcPr>
            <w:tcW w:w="3146" w:type="dxa"/>
            <w:gridSpan w:val="4"/>
            <w:vMerge/>
          </w:tcPr>
          <w:p w:rsidR="009E7C8B" w:rsidRPr="009451D8" w:rsidRDefault="009E7C8B" w:rsidP="00DE2B43">
            <w:pPr>
              <w:pStyle w:val="ConsPlusCell"/>
              <w:tabs>
                <w:tab w:val="center" w:pos="4677"/>
                <w:tab w:val="right" w:pos="9355"/>
              </w:tabs>
              <w:ind w:right="-108"/>
              <w:rPr>
                <w:rFonts w:ascii="Times New Roman" w:hAnsi="Times New Roman" w:cs="Times New Roman"/>
                <w:b/>
                <w:sz w:val="20"/>
                <w:szCs w:val="20"/>
              </w:rPr>
            </w:pPr>
          </w:p>
        </w:tc>
        <w:tc>
          <w:tcPr>
            <w:tcW w:w="1000" w:type="dxa"/>
            <w:vMerge/>
          </w:tcPr>
          <w:p w:rsidR="009E7C8B" w:rsidRPr="00BB696D" w:rsidRDefault="009E7C8B" w:rsidP="00BB696D">
            <w:pPr>
              <w:spacing w:before="30" w:after="30" w:line="240" w:lineRule="auto"/>
              <w:ind w:right="30"/>
              <w:jc w:val="both"/>
              <w:rPr>
                <w:rFonts w:ascii="Times New Roman" w:hAnsi="Times New Roman"/>
                <w:b/>
                <w:color w:val="000000"/>
                <w:sz w:val="20"/>
                <w:szCs w:val="20"/>
              </w:rPr>
            </w:pPr>
          </w:p>
        </w:tc>
        <w:tc>
          <w:tcPr>
            <w:tcW w:w="994" w:type="dxa"/>
            <w:vMerge/>
          </w:tcPr>
          <w:p w:rsidR="009E7C8B" w:rsidRPr="00BB696D" w:rsidRDefault="009E7C8B" w:rsidP="00BB696D">
            <w:pPr>
              <w:spacing w:before="30" w:after="30" w:line="240" w:lineRule="auto"/>
              <w:ind w:right="30"/>
              <w:jc w:val="both"/>
              <w:rPr>
                <w:rFonts w:ascii="Times New Roman" w:hAnsi="Times New Roman"/>
                <w:b/>
                <w:color w:val="000000"/>
                <w:sz w:val="20"/>
                <w:szCs w:val="20"/>
              </w:rPr>
            </w:pPr>
          </w:p>
        </w:tc>
        <w:tc>
          <w:tcPr>
            <w:tcW w:w="3109" w:type="dxa"/>
          </w:tcPr>
          <w:p w:rsidR="009E7C8B" w:rsidRPr="00D12FB3" w:rsidRDefault="00E32437" w:rsidP="005375EE">
            <w:pPr>
              <w:autoSpaceDE w:val="0"/>
              <w:autoSpaceDN w:val="0"/>
              <w:adjustRightInd w:val="0"/>
              <w:spacing w:after="0" w:line="240" w:lineRule="auto"/>
              <w:rPr>
                <w:rFonts w:ascii="Times New Roman" w:hAnsi="Times New Roman"/>
                <w:bCs/>
                <w:sz w:val="20"/>
                <w:szCs w:val="20"/>
                <w:highlight w:val="yellow"/>
                <w:lang w:eastAsia="ru-RU"/>
              </w:rPr>
            </w:pPr>
            <w:r w:rsidRPr="00E32437">
              <w:rPr>
                <w:rFonts w:ascii="Times New Roman" w:hAnsi="Times New Roman"/>
                <w:bCs/>
                <w:sz w:val="20"/>
                <w:szCs w:val="20"/>
                <w:lang w:eastAsia="ru-RU"/>
              </w:rPr>
              <w:t xml:space="preserve">Доля ввода в эксплуатацию жилья по стандартам </w:t>
            </w:r>
            <w:proofErr w:type="gramStart"/>
            <w:r w:rsidRPr="00E32437">
              <w:rPr>
                <w:rFonts w:ascii="Times New Roman" w:hAnsi="Times New Roman"/>
                <w:bCs/>
                <w:sz w:val="20"/>
                <w:szCs w:val="20"/>
                <w:lang w:eastAsia="ru-RU"/>
              </w:rPr>
              <w:t>эконом-класса</w:t>
            </w:r>
            <w:proofErr w:type="gramEnd"/>
            <w:r w:rsidRPr="00E32437">
              <w:rPr>
                <w:rFonts w:ascii="Times New Roman" w:hAnsi="Times New Roman"/>
                <w:bCs/>
                <w:sz w:val="20"/>
                <w:szCs w:val="20"/>
                <w:lang w:eastAsia="ru-RU"/>
              </w:rPr>
              <w:t xml:space="preserve"> в общем объеме вводимого жилья</w:t>
            </w:r>
          </w:p>
        </w:tc>
        <w:tc>
          <w:tcPr>
            <w:tcW w:w="992" w:type="dxa"/>
          </w:tcPr>
          <w:p w:rsidR="009E7C8B" w:rsidRPr="00F41039" w:rsidRDefault="009E7C8B" w:rsidP="00BB696D">
            <w:pPr>
              <w:spacing w:before="30" w:after="30" w:line="240" w:lineRule="auto"/>
              <w:ind w:right="30"/>
              <w:jc w:val="both"/>
              <w:rPr>
                <w:rFonts w:ascii="Times New Roman" w:hAnsi="Times New Roman"/>
                <w:color w:val="000000"/>
                <w:sz w:val="16"/>
                <w:szCs w:val="16"/>
              </w:rPr>
            </w:pPr>
            <w:r w:rsidRPr="00F41039">
              <w:rPr>
                <w:rFonts w:ascii="Times New Roman" w:hAnsi="Times New Roman"/>
                <w:color w:val="000000"/>
                <w:sz w:val="16"/>
                <w:szCs w:val="16"/>
              </w:rPr>
              <w:t>процент</w:t>
            </w:r>
          </w:p>
        </w:tc>
        <w:tc>
          <w:tcPr>
            <w:tcW w:w="709" w:type="dxa"/>
          </w:tcPr>
          <w:p w:rsidR="009E7C8B" w:rsidRPr="00F41039" w:rsidRDefault="00E32437" w:rsidP="007832A2">
            <w:pPr>
              <w:spacing w:before="30" w:after="30" w:line="240" w:lineRule="auto"/>
              <w:ind w:right="30"/>
              <w:jc w:val="center"/>
              <w:rPr>
                <w:rFonts w:ascii="Times New Roman" w:hAnsi="Times New Roman"/>
                <w:color w:val="000000"/>
                <w:sz w:val="16"/>
                <w:szCs w:val="16"/>
              </w:rPr>
            </w:pPr>
            <w:r>
              <w:rPr>
                <w:rFonts w:ascii="Times New Roman" w:hAnsi="Times New Roman"/>
                <w:color w:val="000000"/>
                <w:sz w:val="16"/>
                <w:szCs w:val="16"/>
              </w:rPr>
              <w:t>3</w:t>
            </w:r>
          </w:p>
        </w:tc>
        <w:tc>
          <w:tcPr>
            <w:tcW w:w="709" w:type="dxa"/>
          </w:tcPr>
          <w:p w:rsidR="009E7C8B" w:rsidRPr="00F41039" w:rsidRDefault="00E32437" w:rsidP="007832A2">
            <w:pPr>
              <w:spacing w:before="30" w:after="30" w:line="240" w:lineRule="auto"/>
              <w:ind w:right="30"/>
              <w:jc w:val="center"/>
              <w:rPr>
                <w:rFonts w:ascii="Times New Roman" w:hAnsi="Times New Roman"/>
                <w:color w:val="000000"/>
                <w:sz w:val="16"/>
                <w:szCs w:val="16"/>
              </w:rPr>
            </w:pPr>
            <w:r>
              <w:rPr>
                <w:rFonts w:ascii="Times New Roman" w:hAnsi="Times New Roman"/>
                <w:color w:val="000000"/>
                <w:sz w:val="16"/>
                <w:szCs w:val="16"/>
              </w:rPr>
              <w:t>Ук.600</w:t>
            </w:r>
          </w:p>
        </w:tc>
        <w:tc>
          <w:tcPr>
            <w:tcW w:w="709" w:type="dxa"/>
          </w:tcPr>
          <w:p w:rsidR="009E7C8B" w:rsidRPr="00F41039" w:rsidRDefault="009E7C8B" w:rsidP="007832A2">
            <w:pPr>
              <w:spacing w:before="30" w:after="30" w:line="240" w:lineRule="auto"/>
              <w:ind w:right="30"/>
              <w:jc w:val="center"/>
              <w:rPr>
                <w:rFonts w:ascii="Times New Roman" w:hAnsi="Times New Roman"/>
                <w:color w:val="000000"/>
                <w:sz w:val="16"/>
                <w:szCs w:val="16"/>
              </w:rPr>
            </w:pPr>
            <w:r w:rsidRPr="00F41039">
              <w:rPr>
                <w:rFonts w:ascii="Times New Roman" w:hAnsi="Times New Roman"/>
                <w:color w:val="000000"/>
                <w:sz w:val="16"/>
                <w:szCs w:val="16"/>
              </w:rPr>
              <w:t>0,00</w:t>
            </w:r>
          </w:p>
        </w:tc>
        <w:tc>
          <w:tcPr>
            <w:tcW w:w="709" w:type="dxa"/>
          </w:tcPr>
          <w:p w:rsidR="009E7C8B" w:rsidRPr="00F41039" w:rsidRDefault="00E32437" w:rsidP="00E32437">
            <w:pPr>
              <w:spacing w:before="30" w:after="30" w:line="240" w:lineRule="auto"/>
              <w:ind w:right="30"/>
              <w:jc w:val="center"/>
              <w:rPr>
                <w:rFonts w:ascii="Times New Roman" w:hAnsi="Times New Roman"/>
                <w:color w:val="000000"/>
                <w:sz w:val="16"/>
                <w:szCs w:val="16"/>
              </w:rPr>
            </w:pPr>
            <w:r>
              <w:rPr>
                <w:rFonts w:ascii="Times New Roman" w:hAnsi="Times New Roman"/>
                <w:color w:val="000000"/>
                <w:sz w:val="16"/>
                <w:szCs w:val="16"/>
              </w:rPr>
              <w:t>2,39</w:t>
            </w:r>
          </w:p>
        </w:tc>
        <w:tc>
          <w:tcPr>
            <w:tcW w:w="709" w:type="dxa"/>
          </w:tcPr>
          <w:p w:rsidR="009E7C8B" w:rsidRPr="00F41039" w:rsidRDefault="009E7C8B" w:rsidP="007832A2">
            <w:pPr>
              <w:spacing w:before="30" w:after="30" w:line="240" w:lineRule="auto"/>
              <w:ind w:right="30"/>
              <w:jc w:val="center"/>
              <w:rPr>
                <w:rFonts w:ascii="Times New Roman" w:hAnsi="Times New Roman"/>
                <w:color w:val="000000"/>
                <w:sz w:val="16"/>
                <w:szCs w:val="16"/>
              </w:rPr>
            </w:pPr>
            <w:r w:rsidRPr="00F41039">
              <w:rPr>
                <w:rFonts w:ascii="Times New Roman" w:hAnsi="Times New Roman"/>
                <w:color w:val="000000"/>
                <w:sz w:val="16"/>
                <w:szCs w:val="16"/>
              </w:rPr>
              <w:t>4,21</w:t>
            </w:r>
          </w:p>
        </w:tc>
        <w:tc>
          <w:tcPr>
            <w:tcW w:w="709" w:type="dxa"/>
          </w:tcPr>
          <w:p w:rsidR="009E7C8B" w:rsidRPr="00F41039" w:rsidRDefault="009E7C8B" w:rsidP="007832A2">
            <w:pPr>
              <w:spacing w:before="30" w:after="30" w:line="240" w:lineRule="auto"/>
              <w:ind w:right="30"/>
              <w:jc w:val="center"/>
              <w:rPr>
                <w:rFonts w:ascii="Times New Roman" w:hAnsi="Times New Roman"/>
                <w:color w:val="000000"/>
                <w:sz w:val="16"/>
                <w:szCs w:val="16"/>
              </w:rPr>
            </w:pPr>
            <w:r w:rsidRPr="00F41039">
              <w:rPr>
                <w:rFonts w:ascii="Times New Roman" w:hAnsi="Times New Roman"/>
                <w:color w:val="000000"/>
                <w:sz w:val="16"/>
                <w:szCs w:val="16"/>
              </w:rPr>
              <w:t>2,55</w:t>
            </w:r>
          </w:p>
        </w:tc>
        <w:tc>
          <w:tcPr>
            <w:tcW w:w="709" w:type="dxa"/>
          </w:tcPr>
          <w:p w:rsidR="009E7C8B" w:rsidRPr="00F41039" w:rsidRDefault="009E7C8B" w:rsidP="007832A2">
            <w:pPr>
              <w:spacing w:before="30" w:after="30" w:line="240" w:lineRule="auto"/>
              <w:ind w:right="30"/>
              <w:jc w:val="center"/>
              <w:rPr>
                <w:rFonts w:ascii="Times New Roman" w:hAnsi="Times New Roman"/>
                <w:color w:val="000000"/>
                <w:sz w:val="16"/>
                <w:szCs w:val="16"/>
              </w:rPr>
            </w:pPr>
            <w:r w:rsidRPr="00F41039">
              <w:rPr>
                <w:rFonts w:ascii="Times New Roman" w:hAnsi="Times New Roman"/>
                <w:color w:val="000000"/>
                <w:sz w:val="16"/>
                <w:szCs w:val="16"/>
              </w:rPr>
              <w:t>0,60</w:t>
            </w:r>
          </w:p>
        </w:tc>
        <w:tc>
          <w:tcPr>
            <w:tcW w:w="716" w:type="dxa"/>
            <w:gridSpan w:val="2"/>
          </w:tcPr>
          <w:p w:rsidR="009E7C8B" w:rsidRPr="00F41039" w:rsidRDefault="009E7C8B" w:rsidP="007832A2">
            <w:pPr>
              <w:spacing w:before="30" w:after="30" w:line="240" w:lineRule="auto"/>
              <w:ind w:right="30"/>
              <w:jc w:val="center"/>
              <w:rPr>
                <w:rFonts w:ascii="Times New Roman" w:hAnsi="Times New Roman"/>
                <w:color w:val="000000"/>
                <w:sz w:val="16"/>
                <w:szCs w:val="16"/>
              </w:rPr>
            </w:pPr>
            <w:r w:rsidRPr="00F41039">
              <w:rPr>
                <w:rFonts w:ascii="Times New Roman" w:hAnsi="Times New Roman"/>
                <w:color w:val="000000"/>
                <w:sz w:val="16"/>
                <w:szCs w:val="16"/>
              </w:rPr>
              <w:t>0,60</w:t>
            </w:r>
          </w:p>
        </w:tc>
      </w:tr>
      <w:tr w:rsidR="009E7C8B" w:rsidRPr="00C1486E" w:rsidTr="00DC4815">
        <w:trPr>
          <w:gridAfter w:val="1"/>
          <w:wAfter w:w="9070" w:type="dxa"/>
          <w:trHeight w:val="530"/>
        </w:trPr>
        <w:tc>
          <w:tcPr>
            <w:tcW w:w="399" w:type="dxa"/>
            <w:gridSpan w:val="2"/>
            <w:vMerge/>
          </w:tcPr>
          <w:p w:rsidR="009E7C8B" w:rsidRDefault="009E7C8B" w:rsidP="00DE2B43">
            <w:pPr>
              <w:spacing w:before="30" w:after="30" w:line="240" w:lineRule="auto"/>
              <w:ind w:right="30"/>
              <w:jc w:val="both"/>
              <w:rPr>
                <w:rFonts w:ascii="Times New Roman" w:hAnsi="Times New Roman"/>
                <w:color w:val="000000"/>
                <w:sz w:val="20"/>
                <w:szCs w:val="20"/>
              </w:rPr>
            </w:pPr>
          </w:p>
        </w:tc>
        <w:tc>
          <w:tcPr>
            <w:tcW w:w="3146" w:type="dxa"/>
            <w:gridSpan w:val="4"/>
            <w:vMerge/>
          </w:tcPr>
          <w:p w:rsidR="009E7C8B" w:rsidRPr="009451D8" w:rsidRDefault="009E7C8B" w:rsidP="00DE2B43">
            <w:pPr>
              <w:pStyle w:val="ConsPlusCell"/>
              <w:tabs>
                <w:tab w:val="center" w:pos="4677"/>
                <w:tab w:val="right" w:pos="9355"/>
              </w:tabs>
              <w:ind w:right="-108"/>
              <w:rPr>
                <w:rFonts w:ascii="Times New Roman" w:hAnsi="Times New Roman" w:cs="Times New Roman"/>
                <w:b/>
                <w:sz w:val="20"/>
                <w:szCs w:val="20"/>
              </w:rPr>
            </w:pPr>
          </w:p>
        </w:tc>
        <w:tc>
          <w:tcPr>
            <w:tcW w:w="1000" w:type="dxa"/>
            <w:vMerge/>
          </w:tcPr>
          <w:p w:rsidR="009E7C8B" w:rsidRPr="00BB696D" w:rsidRDefault="009E7C8B" w:rsidP="00BB696D">
            <w:pPr>
              <w:spacing w:before="30" w:after="30" w:line="240" w:lineRule="auto"/>
              <w:ind w:right="30"/>
              <w:jc w:val="both"/>
              <w:rPr>
                <w:rFonts w:ascii="Times New Roman" w:hAnsi="Times New Roman"/>
                <w:b/>
                <w:color w:val="000000"/>
                <w:sz w:val="20"/>
                <w:szCs w:val="20"/>
              </w:rPr>
            </w:pPr>
          </w:p>
        </w:tc>
        <w:tc>
          <w:tcPr>
            <w:tcW w:w="994" w:type="dxa"/>
            <w:vMerge/>
          </w:tcPr>
          <w:p w:rsidR="009E7C8B" w:rsidRPr="00BB696D" w:rsidRDefault="009E7C8B" w:rsidP="00BB696D">
            <w:pPr>
              <w:spacing w:before="30" w:after="30" w:line="240" w:lineRule="auto"/>
              <w:ind w:right="30"/>
              <w:jc w:val="both"/>
              <w:rPr>
                <w:rFonts w:ascii="Times New Roman" w:hAnsi="Times New Roman"/>
                <w:b/>
                <w:color w:val="000000"/>
                <w:sz w:val="20"/>
                <w:szCs w:val="20"/>
              </w:rPr>
            </w:pPr>
          </w:p>
        </w:tc>
        <w:tc>
          <w:tcPr>
            <w:tcW w:w="3109" w:type="dxa"/>
          </w:tcPr>
          <w:p w:rsidR="009E7C8B" w:rsidRPr="00E32437" w:rsidRDefault="009E7C8B" w:rsidP="005375EE">
            <w:pPr>
              <w:autoSpaceDE w:val="0"/>
              <w:autoSpaceDN w:val="0"/>
              <w:adjustRightInd w:val="0"/>
              <w:spacing w:after="0" w:line="240" w:lineRule="auto"/>
              <w:rPr>
                <w:rFonts w:ascii="Times New Roman" w:hAnsi="Times New Roman"/>
                <w:bCs/>
                <w:sz w:val="20"/>
                <w:szCs w:val="20"/>
                <w:lang w:eastAsia="ru-RU"/>
              </w:rPr>
            </w:pPr>
            <w:r w:rsidRPr="00E32437">
              <w:rPr>
                <w:rFonts w:ascii="Times New Roman" w:hAnsi="Times New Roman"/>
                <w:bCs/>
                <w:sz w:val="20"/>
                <w:szCs w:val="20"/>
                <w:lang w:eastAsia="ru-RU"/>
              </w:rPr>
              <w:t>Доля годового ввода  малоэтажного жилья, в том числе индивидуального жилищного строительства</w:t>
            </w:r>
          </w:p>
        </w:tc>
        <w:tc>
          <w:tcPr>
            <w:tcW w:w="992" w:type="dxa"/>
          </w:tcPr>
          <w:p w:rsidR="009E7C8B" w:rsidRPr="00E32437" w:rsidRDefault="009E7C8B" w:rsidP="00BB696D">
            <w:pPr>
              <w:spacing w:before="30" w:after="30" w:line="240" w:lineRule="auto"/>
              <w:ind w:right="30"/>
              <w:jc w:val="both"/>
              <w:rPr>
                <w:rFonts w:ascii="Times New Roman" w:hAnsi="Times New Roman"/>
                <w:color w:val="000000"/>
                <w:sz w:val="16"/>
                <w:szCs w:val="16"/>
              </w:rPr>
            </w:pPr>
            <w:r w:rsidRPr="00E32437">
              <w:rPr>
                <w:rFonts w:ascii="Times New Roman" w:hAnsi="Times New Roman"/>
                <w:color w:val="000000"/>
                <w:sz w:val="16"/>
                <w:szCs w:val="16"/>
              </w:rPr>
              <w:t>процент</w:t>
            </w:r>
          </w:p>
        </w:tc>
        <w:tc>
          <w:tcPr>
            <w:tcW w:w="709" w:type="dxa"/>
          </w:tcPr>
          <w:p w:rsidR="009E7C8B" w:rsidRPr="00E32437" w:rsidRDefault="00E32437" w:rsidP="007832A2">
            <w:pPr>
              <w:spacing w:before="30" w:after="30" w:line="240" w:lineRule="auto"/>
              <w:ind w:right="30"/>
              <w:jc w:val="center"/>
              <w:rPr>
                <w:rFonts w:ascii="Times New Roman" w:hAnsi="Times New Roman"/>
                <w:color w:val="000000"/>
                <w:sz w:val="16"/>
                <w:szCs w:val="16"/>
              </w:rPr>
            </w:pPr>
            <w:r>
              <w:rPr>
                <w:rFonts w:ascii="Times New Roman" w:hAnsi="Times New Roman"/>
                <w:color w:val="000000"/>
                <w:sz w:val="16"/>
                <w:szCs w:val="16"/>
              </w:rPr>
              <w:t>3</w:t>
            </w:r>
          </w:p>
        </w:tc>
        <w:tc>
          <w:tcPr>
            <w:tcW w:w="709" w:type="dxa"/>
          </w:tcPr>
          <w:p w:rsidR="009E7C8B" w:rsidRPr="00E32437" w:rsidRDefault="00E32437" w:rsidP="007832A2">
            <w:pPr>
              <w:spacing w:before="30" w:after="30" w:line="240" w:lineRule="auto"/>
              <w:ind w:right="30"/>
              <w:jc w:val="center"/>
              <w:rPr>
                <w:rFonts w:ascii="Times New Roman" w:hAnsi="Times New Roman"/>
                <w:color w:val="000000"/>
                <w:sz w:val="16"/>
                <w:szCs w:val="16"/>
              </w:rPr>
            </w:pPr>
            <w:r>
              <w:rPr>
                <w:rFonts w:ascii="Times New Roman" w:hAnsi="Times New Roman"/>
                <w:color w:val="000000"/>
                <w:sz w:val="16"/>
                <w:szCs w:val="16"/>
              </w:rPr>
              <w:t>ГП</w:t>
            </w:r>
          </w:p>
        </w:tc>
        <w:tc>
          <w:tcPr>
            <w:tcW w:w="709" w:type="dxa"/>
          </w:tcPr>
          <w:p w:rsidR="009E7C8B" w:rsidRPr="00E32437" w:rsidRDefault="009E7C8B" w:rsidP="007832A2">
            <w:pPr>
              <w:spacing w:before="30" w:after="30" w:line="240" w:lineRule="auto"/>
              <w:ind w:right="30"/>
              <w:jc w:val="center"/>
              <w:rPr>
                <w:rFonts w:ascii="Times New Roman" w:hAnsi="Times New Roman"/>
                <w:color w:val="000000"/>
                <w:sz w:val="16"/>
                <w:szCs w:val="16"/>
              </w:rPr>
            </w:pPr>
            <w:r w:rsidRPr="00E32437">
              <w:rPr>
                <w:rFonts w:ascii="Times New Roman" w:hAnsi="Times New Roman"/>
                <w:color w:val="000000"/>
                <w:sz w:val="16"/>
                <w:szCs w:val="16"/>
              </w:rPr>
              <w:t>0,00</w:t>
            </w:r>
          </w:p>
        </w:tc>
        <w:tc>
          <w:tcPr>
            <w:tcW w:w="709" w:type="dxa"/>
          </w:tcPr>
          <w:p w:rsidR="009E7C8B" w:rsidRPr="00E32437" w:rsidRDefault="009E7C8B">
            <w:pPr>
              <w:rPr>
                <w:sz w:val="16"/>
                <w:szCs w:val="16"/>
              </w:rPr>
            </w:pPr>
            <w:r w:rsidRPr="00E32437">
              <w:rPr>
                <w:rFonts w:ascii="Times New Roman" w:hAnsi="Times New Roman"/>
                <w:color w:val="000000"/>
                <w:sz w:val="16"/>
                <w:szCs w:val="16"/>
              </w:rPr>
              <w:t>0,00</w:t>
            </w:r>
          </w:p>
        </w:tc>
        <w:tc>
          <w:tcPr>
            <w:tcW w:w="709" w:type="dxa"/>
          </w:tcPr>
          <w:p w:rsidR="009E7C8B" w:rsidRPr="00E32437" w:rsidRDefault="009E7C8B">
            <w:pPr>
              <w:rPr>
                <w:sz w:val="16"/>
                <w:szCs w:val="16"/>
              </w:rPr>
            </w:pPr>
            <w:r w:rsidRPr="00E32437">
              <w:rPr>
                <w:rFonts w:ascii="Times New Roman" w:hAnsi="Times New Roman"/>
                <w:color w:val="000000"/>
                <w:sz w:val="16"/>
                <w:szCs w:val="16"/>
              </w:rPr>
              <w:t>0,00</w:t>
            </w:r>
          </w:p>
        </w:tc>
        <w:tc>
          <w:tcPr>
            <w:tcW w:w="709" w:type="dxa"/>
          </w:tcPr>
          <w:p w:rsidR="009E7C8B" w:rsidRPr="00E32437" w:rsidRDefault="009E7C8B">
            <w:pPr>
              <w:rPr>
                <w:sz w:val="16"/>
                <w:szCs w:val="16"/>
              </w:rPr>
            </w:pPr>
            <w:r w:rsidRPr="00E32437">
              <w:rPr>
                <w:rFonts w:ascii="Times New Roman" w:hAnsi="Times New Roman"/>
                <w:color w:val="000000"/>
                <w:sz w:val="16"/>
                <w:szCs w:val="16"/>
              </w:rPr>
              <w:t>0,00</w:t>
            </w:r>
          </w:p>
        </w:tc>
        <w:tc>
          <w:tcPr>
            <w:tcW w:w="709" w:type="dxa"/>
          </w:tcPr>
          <w:p w:rsidR="009E7C8B" w:rsidRPr="00E32437" w:rsidRDefault="009E7C8B">
            <w:pPr>
              <w:rPr>
                <w:sz w:val="16"/>
                <w:szCs w:val="16"/>
              </w:rPr>
            </w:pPr>
            <w:r w:rsidRPr="00E32437">
              <w:rPr>
                <w:rFonts w:ascii="Times New Roman" w:hAnsi="Times New Roman"/>
                <w:color w:val="000000"/>
                <w:sz w:val="16"/>
                <w:szCs w:val="16"/>
              </w:rPr>
              <w:t>0,00</w:t>
            </w:r>
          </w:p>
        </w:tc>
        <w:tc>
          <w:tcPr>
            <w:tcW w:w="716" w:type="dxa"/>
            <w:gridSpan w:val="2"/>
          </w:tcPr>
          <w:p w:rsidR="009E7C8B" w:rsidRPr="00E32437" w:rsidRDefault="009E7C8B">
            <w:pPr>
              <w:rPr>
                <w:sz w:val="16"/>
                <w:szCs w:val="16"/>
              </w:rPr>
            </w:pPr>
            <w:r w:rsidRPr="00E32437">
              <w:rPr>
                <w:rFonts w:ascii="Times New Roman" w:hAnsi="Times New Roman"/>
                <w:color w:val="000000"/>
                <w:sz w:val="16"/>
                <w:szCs w:val="16"/>
              </w:rPr>
              <w:t>0,00</w:t>
            </w:r>
          </w:p>
        </w:tc>
      </w:tr>
      <w:tr w:rsidR="009E7C8B" w:rsidRPr="00C1486E" w:rsidTr="00DC4815">
        <w:trPr>
          <w:gridAfter w:val="1"/>
          <w:wAfter w:w="9070" w:type="dxa"/>
          <w:trHeight w:val="530"/>
        </w:trPr>
        <w:tc>
          <w:tcPr>
            <w:tcW w:w="399" w:type="dxa"/>
            <w:gridSpan w:val="2"/>
            <w:vMerge/>
          </w:tcPr>
          <w:p w:rsidR="009E7C8B" w:rsidRDefault="009E7C8B" w:rsidP="00DE2B43">
            <w:pPr>
              <w:spacing w:before="30" w:after="30" w:line="240" w:lineRule="auto"/>
              <w:ind w:right="30"/>
              <w:jc w:val="both"/>
              <w:rPr>
                <w:rFonts w:ascii="Times New Roman" w:hAnsi="Times New Roman"/>
                <w:color w:val="000000"/>
                <w:sz w:val="20"/>
                <w:szCs w:val="20"/>
              </w:rPr>
            </w:pPr>
          </w:p>
        </w:tc>
        <w:tc>
          <w:tcPr>
            <w:tcW w:w="3146" w:type="dxa"/>
            <w:gridSpan w:val="4"/>
            <w:vMerge/>
          </w:tcPr>
          <w:p w:rsidR="009E7C8B" w:rsidRPr="009451D8" w:rsidRDefault="009E7C8B" w:rsidP="00DE2B43">
            <w:pPr>
              <w:pStyle w:val="ConsPlusCell"/>
              <w:tabs>
                <w:tab w:val="center" w:pos="4677"/>
                <w:tab w:val="right" w:pos="9355"/>
              </w:tabs>
              <w:ind w:right="-108"/>
              <w:rPr>
                <w:rFonts w:ascii="Times New Roman" w:hAnsi="Times New Roman" w:cs="Times New Roman"/>
                <w:b/>
                <w:sz w:val="20"/>
                <w:szCs w:val="20"/>
              </w:rPr>
            </w:pPr>
          </w:p>
        </w:tc>
        <w:tc>
          <w:tcPr>
            <w:tcW w:w="1000" w:type="dxa"/>
            <w:vMerge/>
          </w:tcPr>
          <w:p w:rsidR="009E7C8B" w:rsidRPr="00BB696D" w:rsidRDefault="009E7C8B" w:rsidP="00BB696D">
            <w:pPr>
              <w:spacing w:before="30" w:after="30" w:line="240" w:lineRule="auto"/>
              <w:ind w:right="30"/>
              <w:jc w:val="both"/>
              <w:rPr>
                <w:rFonts w:ascii="Times New Roman" w:hAnsi="Times New Roman"/>
                <w:b/>
                <w:color w:val="000000"/>
                <w:sz w:val="20"/>
                <w:szCs w:val="20"/>
              </w:rPr>
            </w:pPr>
          </w:p>
        </w:tc>
        <w:tc>
          <w:tcPr>
            <w:tcW w:w="994" w:type="dxa"/>
            <w:vMerge/>
          </w:tcPr>
          <w:p w:rsidR="009E7C8B" w:rsidRPr="00BB696D" w:rsidRDefault="009E7C8B" w:rsidP="00BB696D">
            <w:pPr>
              <w:spacing w:before="30" w:after="30" w:line="240" w:lineRule="auto"/>
              <w:ind w:right="30"/>
              <w:jc w:val="both"/>
              <w:rPr>
                <w:rFonts w:ascii="Times New Roman" w:hAnsi="Times New Roman"/>
                <w:b/>
                <w:color w:val="000000"/>
                <w:sz w:val="20"/>
                <w:szCs w:val="20"/>
              </w:rPr>
            </w:pPr>
          </w:p>
        </w:tc>
        <w:tc>
          <w:tcPr>
            <w:tcW w:w="3109" w:type="dxa"/>
          </w:tcPr>
          <w:p w:rsidR="009E7C8B" w:rsidRPr="00E32437" w:rsidRDefault="00E32437" w:rsidP="005375EE">
            <w:pPr>
              <w:autoSpaceDE w:val="0"/>
              <w:autoSpaceDN w:val="0"/>
              <w:adjustRightInd w:val="0"/>
              <w:spacing w:after="0" w:line="240" w:lineRule="auto"/>
              <w:rPr>
                <w:rFonts w:ascii="Times New Roman" w:hAnsi="Times New Roman"/>
                <w:bCs/>
                <w:sz w:val="20"/>
                <w:szCs w:val="20"/>
                <w:lang w:eastAsia="ru-RU"/>
              </w:rPr>
            </w:pPr>
            <w:r>
              <w:rPr>
                <w:rFonts w:ascii="Times New Roman" w:hAnsi="Times New Roman"/>
                <w:bCs/>
                <w:sz w:val="20"/>
                <w:szCs w:val="20"/>
                <w:lang w:eastAsia="ru-RU"/>
              </w:rPr>
              <w:t>Средняя стоимость одного квадратного метра общей площади жилья</w:t>
            </w:r>
          </w:p>
        </w:tc>
        <w:tc>
          <w:tcPr>
            <w:tcW w:w="992" w:type="dxa"/>
          </w:tcPr>
          <w:p w:rsidR="009E7C8B" w:rsidRPr="00E32437" w:rsidRDefault="00E32437" w:rsidP="00E32437">
            <w:pPr>
              <w:spacing w:before="30" w:after="30" w:line="240" w:lineRule="auto"/>
              <w:ind w:right="30"/>
              <w:jc w:val="both"/>
              <w:rPr>
                <w:rFonts w:ascii="Times New Roman" w:hAnsi="Times New Roman"/>
                <w:color w:val="000000"/>
                <w:sz w:val="16"/>
                <w:szCs w:val="16"/>
              </w:rPr>
            </w:pPr>
            <w:r>
              <w:rPr>
                <w:rFonts w:ascii="Times New Roman" w:hAnsi="Times New Roman"/>
                <w:color w:val="000000"/>
                <w:sz w:val="16"/>
                <w:szCs w:val="16"/>
              </w:rPr>
              <w:t>рублей</w:t>
            </w:r>
          </w:p>
        </w:tc>
        <w:tc>
          <w:tcPr>
            <w:tcW w:w="709" w:type="dxa"/>
          </w:tcPr>
          <w:p w:rsidR="009E7C8B" w:rsidRPr="00E32437" w:rsidRDefault="00E32437" w:rsidP="007832A2">
            <w:pPr>
              <w:spacing w:before="30" w:after="30" w:line="240" w:lineRule="auto"/>
              <w:ind w:right="30"/>
              <w:jc w:val="center"/>
              <w:rPr>
                <w:rFonts w:ascii="Times New Roman" w:hAnsi="Times New Roman"/>
                <w:color w:val="000000"/>
                <w:sz w:val="16"/>
                <w:szCs w:val="16"/>
              </w:rPr>
            </w:pPr>
            <w:r>
              <w:rPr>
                <w:rFonts w:ascii="Times New Roman" w:hAnsi="Times New Roman"/>
                <w:color w:val="000000"/>
                <w:sz w:val="16"/>
                <w:szCs w:val="16"/>
              </w:rPr>
              <w:t>3</w:t>
            </w:r>
          </w:p>
        </w:tc>
        <w:tc>
          <w:tcPr>
            <w:tcW w:w="709" w:type="dxa"/>
          </w:tcPr>
          <w:p w:rsidR="009E7C8B" w:rsidRPr="00E32437" w:rsidRDefault="00E32437" w:rsidP="007832A2">
            <w:pPr>
              <w:spacing w:before="30" w:after="30" w:line="240" w:lineRule="auto"/>
              <w:ind w:right="30"/>
              <w:jc w:val="center"/>
              <w:rPr>
                <w:rFonts w:ascii="Times New Roman" w:hAnsi="Times New Roman"/>
                <w:color w:val="000000"/>
                <w:sz w:val="16"/>
                <w:szCs w:val="16"/>
              </w:rPr>
            </w:pPr>
            <w:r>
              <w:rPr>
                <w:rFonts w:ascii="Times New Roman" w:hAnsi="Times New Roman"/>
                <w:color w:val="000000"/>
                <w:sz w:val="16"/>
                <w:szCs w:val="16"/>
              </w:rPr>
              <w:t>УК.600</w:t>
            </w:r>
          </w:p>
        </w:tc>
        <w:tc>
          <w:tcPr>
            <w:tcW w:w="709" w:type="dxa"/>
          </w:tcPr>
          <w:p w:rsidR="009E7C8B" w:rsidRPr="00E32437" w:rsidRDefault="009E7C8B" w:rsidP="007832A2">
            <w:pPr>
              <w:spacing w:before="30" w:after="30" w:line="240" w:lineRule="auto"/>
              <w:ind w:right="30"/>
              <w:jc w:val="center"/>
              <w:rPr>
                <w:rFonts w:ascii="Times New Roman" w:hAnsi="Times New Roman"/>
                <w:color w:val="000000"/>
                <w:sz w:val="16"/>
                <w:szCs w:val="16"/>
              </w:rPr>
            </w:pPr>
            <w:r w:rsidRPr="00E32437">
              <w:rPr>
                <w:rFonts w:ascii="Times New Roman" w:hAnsi="Times New Roman"/>
                <w:color w:val="000000"/>
                <w:sz w:val="16"/>
                <w:szCs w:val="16"/>
              </w:rPr>
              <w:t>0,00</w:t>
            </w:r>
          </w:p>
        </w:tc>
        <w:tc>
          <w:tcPr>
            <w:tcW w:w="709" w:type="dxa"/>
          </w:tcPr>
          <w:p w:rsidR="009E7C8B" w:rsidRPr="00E32437" w:rsidRDefault="00E32437" w:rsidP="007832A2">
            <w:pPr>
              <w:spacing w:before="30" w:after="30" w:line="240" w:lineRule="auto"/>
              <w:ind w:right="30"/>
              <w:jc w:val="center"/>
              <w:rPr>
                <w:rFonts w:ascii="Times New Roman" w:hAnsi="Times New Roman"/>
                <w:color w:val="000000"/>
                <w:sz w:val="16"/>
                <w:szCs w:val="16"/>
              </w:rPr>
            </w:pPr>
            <w:r>
              <w:rPr>
                <w:rFonts w:ascii="Times New Roman" w:hAnsi="Times New Roman"/>
                <w:color w:val="000000"/>
                <w:sz w:val="16"/>
                <w:szCs w:val="16"/>
              </w:rPr>
              <w:t>113500</w:t>
            </w:r>
          </w:p>
        </w:tc>
        <w:tc>
          <w:tcPr>
            <w:tcW w:w="709" w:type="dxa"/>
          </w:tcPr>
          <w:p w:rsidR="009E7C8B" w:rsidRPr="00E32437" w:rsidRDefault="00E32437" w:rsidP="007832A2">
            <w:pPr>
              <w:spacing w:before="30" w:after="30" w:line="240" w:lineRule="auto"/>
              <w:ind w:right="30"/>
              <w:jc w:val="center"/>
              <w:rPr>
                <w:rFonts w:ascii="Times New Roman" w:hAnsi="Times New Roman"/>
                <w:color w:val="000000"/>
                <w:sz w:val="16"/>
                <w:szCs w:val="16"/>
              </w:rPr>
            </w:pPr>
            <w:r>
              <w:rPr>
                <w:rFonts w:ascii="Times New Roman" w:hAnsi="Times New Roman"/>
                <w:color w:val="000000"/>
                <w:sz w:val="16"/>
                <w:szCs w:val="16"/>
              </w:rPr>
              <w:t>115275</w:t>
            </w:r>
          </w:p>
        </w:tc>
        <w:tc>
          <w:tcPr>
            <w:tcW w:w="709" w:type="dxa"/>
          </w:tcPr>
          <w:p w:rsidR="009E7C8B" w:rsidRPr="00E32437" w:rsidRDefault="00E32437" w:rsidP="007832A2">
            <w:pPr>
              <w:spacing w:before="30" w:after="30" w:line="240" w:lineRule="auto"/>
              <w:ind w:right="30"/>
              <w:jc w:val="center"/>
              <w:rPr>
                <w:rFonts w:ascii="Times New Roman" w:hAnsi="Times New Roman"/>
                <w:color w:val="000000"/>
                <w:sz w:val="16"/>
                <w:szCs w:val="16"/>
              </w:rPr>
            </w:pPr>
            <w:r>
              <w:rPr>
                <w:rFonts w:ascii="Times New Roman" w:hAnsi="Times New Roman"/>
                <w:color w:val="000000"/>
                <w:sz w:val="16"/>
                <w:szCs w:val="16"/>
              </w:rPr>
              <w:t>118339</w:t>
            </w:r>
          </w:p>
        </w:tc>
        <w:tc>
          <w:tcPr>
            <w:tcW w:w="709" w:type="dxa"/>
          </w:tcPr>
          <w:p w:rsidR="009E7C8B" w:rsidRPr="00E32437" w:rsidRDefault="00E32437" w:rsidP="007832A2">
            <w:pPr>
              <w:spacing w:before="30" w:after="30" w:line="240" w:lineRule="auto"/>
              <w:ind w:right="30"/>
              <w:jc w:val="center"/>
              <w:rPr>
                <w:rFonts w:ascii="Times New Roman" w:hAnsi="Times New Roman"/>
                <w:color w:val="000000"/>
                <w:sz w:val="16"/>
                <w:szCs w:val="16"/>
              </w:rPr>
            </w:pPr>
            <w:r>
              <w:rPr>
                <w:rFonts w:ascii="Times New Roman" w:hAnsi="Times New Roman"/>
                <w:color w:val="000000"/>
                <w:sz w:val="16"/>
                <w:szCs w:val="16"/>
              </w:rPr>
              <w:t>121954,66</w:t>
            </w:r>
          </w:p>
        </w:tc>
        <w:tc>
          <w:tcPr>
            <w:tcW w:w="716" w:type="dxa"/>
            <w:gridSpan w:val="2"/>
          </w:tcPr>
          <w:p w:rsidR="009E7C8B" w:rsidRPr="00E32437" w:rsidRDefault="00E32437" w:rsidP="007832A2">
            <w:pPr>
              <w:spacing w:before="30" w:after="30" w:line="240" w:lineRule="auto"/>
              <w:ind w:right="30"/>
              <w:jc w:val="center"/>
              <w:rPr>
                <w:rFonts w:ascii="Times New Roman" w:hAnsi="Times New Roman"/>
                <w:color w:val="000000"/>
                <w:sz w:val="16"/>
                <w:szCs w:val="16"/>
              </w:rPr>
            </w:pPr>
            <w:r>
              <w:rPr>
                <w:rFonts w:ascii="Times New Roman" w:hAnsi="Times New Roman"/>
                <w:color w:val="000000"/>
                <w:sz w:val="16"/>
                <w:szCs w:val="16"/>
              </w:rPr>
              <w:t>126954,66</w:t>
            </w:r>
          </w:p>
        </w:tc>
      </w:tr>
      <w:tr w:rsidR="00E32437" w:rsidRPr="00C1486E" w:rsidTr="00DC4815">
        <w:trPr>
          <w:gridAfter w:val="1"/>
          <w:wAfter w:w="9070" w:type="dxa"/>
          <w:trHeight w:val="530"/>
        </w:trPr>
        <w:tc>
          <w:tcPr>
            <w:tcW w:w="399" w:type="dxa"/>
            <w:gridSpan w:val="2"/>
            <w:vMerge/>
          </w:tcPr>
          <w:p w:rsidR="00E32437" w:rsidRDefault="00E32437" w:rsidP="00DE2B43">
            <w:pPr>
              <w:spacing w:before="30" w:after="30" w:line="240" w:lineRule="auto"/>
              <w:ind w:right="30"/>
              <w:jc w:val="both"/>
              <w:rPr>
                <w:rFonts w:ascii="Times New Roman" w:hAnsi="Times New Roman"/>
                <w:color w:val="000000"/>
                <w:sz w:val="20"/>
                <w:szCs w:val="20"/>
              </w:rPr>
            </w:pPr>
          </w:p>
        </w:tc>
        <w:tc>
          <w:tcPr>
            <w:tcW w:w="3146" w:type="dxa"/>
            <w:gridSpan w:val="4"/>
            <w:vMerge/>
          </w:tcPr>
          <w:p w:rsidR="00E32437" w:rsidRPr="009451D8" w:rsidRDefault="00E32437" w:rsidP="00DE2B43">
            <w:pPr>
              <w:pStyle w:val="ConsPlusCell"/>
              <w:tabs>
                <w:tab w:val="center" w:pos="4677"/>
                <w:tab w:val="right" w:pos="9355"/>
              </w:tabs>
              <w:ind w:right="-108"/>
              <w:rPr>
                <w:rFonts w:ascii="Times New Roman" w:hAnsi="Times New Roman" w:cs="Times New Roman"/>
                <w:b/>
                <w:sz w:val="20"/>
                <w:szCs w:val="20"/>
              </w:rPr>
            </w:pPr>
          </w:p>
        </w:tc>
        <w:tc>
          <w:tcPr>
            <w:tcW w:w="1000" w:type="dxa"/>
            <w:vMerge/>
          </w:tcPr>
          <w:p w:rsidR="00E32437" w:rsidRPr="00BB696D" w:rsidRDefault="00E32437" w:rsidP="00BB696D">
            <w:pPr>
              <w:spacing w:before="30" w:after="30" w:line="240" w:lineRule="auto"/>
              <w:ind w:right="30"/>
              <w:jc w:val="both"/>
              <w:rPr>
                <w:rFonts w:ascii="Times New Roman" w:hAnsi="Times New Roman"/>
                <w:b/>
                <w:color w:val="000000"/>
                <w:sz w:val="20"/>
                <w:szCs w:val="20"/>
              </w:rPr>
            </w:pPr>
          </w:p>
        </w:tc>
        <w:tc>
          <w:tcPr>
            <w:tcW w:w="994" w:type="dxa"/>
            <w:vMerge/>
          </w:tcPr>
          <w:p w:rsidR="00E32437" w:rsidRPr="00BB696D" w:rsidRDefault="00E32437" w:rsidP="00BB696D">
            <w:pPr>
              <w:spacing w:before="30" w:after="30" w:line="240" w:lineRule="auto"/>
              <w:ind w:right="30"/>
              <w:jc w:val="both"/>
              <w:rPr>
                <w:rFonts w:ascii="Times New Roman" w:hAnsi="Times New Roman"/>
                <w:b/>
                <w:color w:val="000000"/>
                <w:sz w:val="20"/>
                <w:szCs w:val="20"/>
              </w:rPr>
            </w:pPr>
          </w:p>
        </w:tc>
        <w:tc>
          <w:tcPr>
            <w:tcW w:w="3109" w:type="dxa"/>
          </w:tcPr>
          <w:p w:rsidR="00E32437" w:rsidRDefault="00E32437" w:rsidP="005375EE">
            <w:pPr>
              <w:autoSpaceDE w:val="0"/>
              <w:autoSpaceDN w:val="0"/>
              <w:adjustRightInd w:val="0"/>
              <w:spacing w:after="0" w:line="240" w:lineRule="auto"/>
              <w:rPr>
                <w:rFonts w:ascii="Times New Roman" w:hAnsi="Times New Roman"/>
                <w:bCs/>
                <w:sz w:val="20"/>
                <w:szCs w:val="20"/>
                <w:lang w:eastAsia="ru-RU"/>
              </w:rPr>
            </w:pPr>
            <w:r>
              <w:rPr>
                <w:rFonts w:ascii="Times New Roman" w:hAnsi="Times New Roman"/>
                <w:bCs/>
                <w:sz w:val="20"/>
                <w:szCs w:val="20"/>
                <w:lang w:eastAsia="ru-RU"/>
              </w:rPr>
              <w:t>Средняя стоимость одного квадратного метра общей площади жилья, относительно уровня 2012 года</w:t>
            </w:r>
          </w:p>
        </w:tc>
        <w:tc>
          <w:tcPr>
            <w:tcW w:w="992" w:type="dxa"/>
          </w:tcPr>
          <w:p w:rsidR="00E32437" w:rsidRDefault="00E32437" w:rsidP="00E32437">
            <w:pPr>
              <w:spacing w:before="30" w:after="30" w:line="240" w:lineRule="auto"/>
              <w:ind w:right="30"/>
              <w:jc w:val="both"/>
              <w:rPr>
                <w:rFonts w:ascii="Times New Roman" w:hAnsi="Times New Roman"/>
                <w:color w:val="000000"/>
                <w:sz w:val="16"/>
                <w:szCs w:val="16"/>
              </w:rPr>
            </w:pPr>
            <w:r>
              <w:rPr>
                <w:rFonts w:ascii="Times New Roman" w:hAnsi="Times New Roman"/>
                <w:color w:val="000000"/>
                <w:sz w:val="16"/>
                <w:szCs w:val="16"/>
              </w:rPr>
              <w:t>процент</w:t>
            </w:r>
          </w:p>
        </w:tc>
        <w:tc>
          <w:tcPr>
            <w:tcW w:w="709" w:type="dxa"/>
          </w:tcPr>
          <w:p w:rsidR="00E32437" w:rsidRDefault="00E32437" w:rsidP="007832A2">
            <w:pPr>
              <w:spacing w:before="30" w:after="30" w:line="240" w:lineRule="auto"/>
              <w:ind w:right="30"/>
              <w:jc w:val="center"/>
              <w:rPr>
                <w:rFonts w:ascii="Times New Roman" w:hAnsi="Times New Roman"/>
                <w:color w:val="000000"/>
                <w:sz w:val="16"/>
                <w:szCs w:val="16"/>
              </w:rPr>
            </w:pPr>
            <w:r>
              <w:rPr>
                <w:rFonts w:ascii="Times New Roman" w:hAnsi="Times New Roman"/>
                <w:color w:val="000000"/>
                <w:sz w:val="16"/>
                <w:szCs w:val="16"/>
              </w:rPr>
              <w:t>3</w:t>
            </w:r>
          </w:p>
        </w:tc>
        <w:tc>
          <w:tcPr>
            <w:tcW w:w="709" w:type="dxa"/>
          </w:tcPr>
          <w:p w:rsidR="00E32437" w:rsidRDefault="00E32437" w:rsidP="007832A2">
            <w:pPr>
              <w:spacing w:before="30" w:after="30" w:line="240" w:lineRule="auto"/>
              <w:ind w:right="30"/>
              <w:jc w:val="center"/>
              <w:rPr>
                <w:rFonts w:ascii="Times New Roman" w:hAnsi="Times New Roman"/>
                <w:color w:val="000000"/>
                <w:sz w:val="16"/>
                <w:szCs w:val="16"/>
              </w:rPr>
            </w:pPr>
            <w:r>
              <w:rPr>
                <w:rFonts w:ascii="Times New Roman" w:hAnsi="Times New Roman"/>
                <w:color w:val="000000"/>
                <w:sz w:val="16"/>
                <w:szCs w:val="16"/>
              </w:rPr>
              <w:t>УК.600</w:t>
            </w:r>
          </w:p>
        </w:tc>
        <w:tc>
          <w:tcPr>
            <w:tcW w:w="709" w:type="dxa"/>
          </w:tcPr>
          <w:p w:rsidR="00E32437" w:rsidRPr="00E32437" w:rsidRDefault="00E32437" w:rsidP="007832A2">
            <w:pPr>
              <w:spacing w:before="30" w:after="30" w:line="240" w:lineRule="auto"/>
              <w:ind w:right="30"/>
              <w:jc w:val="center"/>
              <w:rPr>
                <w:rFonts w:ascii="Times New Roman" w:hAnsi="Times New Roman"/>
                <w:color w:val="000000"/>
                <w:sz w:val="16"/>
                <w:szCs w:val="16"/>
              </w:rPr>
            </w:pPr>
            <w:r>
              <w:rPr>
                <w:rFonts w:ascii="Times New Roman" w:hAnsi="Times New Roman"/>
                <w:color w:val="000000"/>
                <w:sz w:val="16"/>
                <w:szCs w:val="16"/>
              </w:rPr>
              <w:t>0,00</w:t>
            </w:r>
          </w:p>
        </w:tc>
        <w:tc>
          <w:tcPr>
            <w:tcW w:w="709" w:type="dxa"/>
          </w:tcPr>
          <w:p w:rsidR="00E32437" w:rsidRDefault="00E32437" w:rsidP="007832A2">
            <w:pPr>
              <w:spacing w:before="30" w:after="30" w:line="240" w:lineRule="auto"/>
              <w:ind w:right="30"/>
              <w:jc w:val="center"/>
              <w:rPr>
                <w:rFonts w:ascii="Times New Roman" w:hAnsi="Times New Roman"/>
                <w:color w:val="000000"/>
                <w:sz w:val="16"/>
                <w:szCs w:val="16"/>
              </w:rPr>
            </w:pPr>
            <w:r>
              <w:rPr>
                <w:rFonts w:ascii="Times New Roman" w:hAnsi="Times New Roman"/>
                <w:color w:val="000000"/>
                <w:sz w:val="16"/>
                <w:szCs w:val="16"/>
              </w:rPr>
              <w:t>97,66</w:t>
            </w:r>
          </w:p>
        </w:tc>
        <w:tc>
          <w:tcPr>
            <w:tcW w:w="709" w:type="dxa"/>
          </w:tcPr>
          <w:p w:rsidR="00E32437" w:rsidRDefault="00E32437" w:rsidP="007832A2">
            <w:pPr>
              <w:spacing w:before="30" w:after="30" w:line="240" w:lineRule="auto"/>
              <w:ind w:right="30"/>
              <w:jc w:val="center"/>
              <w:rPr>
                <w:rFonts w:ascii="Times New Roman" w:hAnsi="Times New Roman"/>
                <w:color w:val="000000"/>
                <w:sz w:val="16"/>
                <w:szCs w:val="16"/>
              </w:rPr>
            </w:pPr>
            <w:r>
              <w:rPr>
                <w:rFonts w:ascii="Times New Roman" w:hAnsi="Times New Roman"/>
                <w:color w:val="000000"/>
                <w:sz w:val="16"/>
                <w:szCs w:val="16"/>
              </w:rPr>
              <w:t>95,01</w:t>
            </w:r>
          </w:p>
        </w:tc>
        <w:tc>
          <w:tcPr>
            <w:tcW w:w="709" w:type="dxa"/>
          </w:tcPr>
          <w:p w:rsidR="00E32437" w:rsidRDefault="00E32437" w:rsidP="007832A2">
            <w:pPr>
              <w:spacing w:before="30" w:after="30" w:line="240" w:lineRule="auto"/>
              <w:ind w:right="30"/>
              <w:jc w:val="center"/>
              <w:rPr>
                <w:rFonts w:ascii="Times New Roman" w:hAnsi="Times New Roman"/>
                <w:color w:val="000000"/>
                <w:sz w:val="16"/>
                <w:szCs w:val="16"/>
              </w:rPr>
            </w:pPr>
            <w:r>
              <w:rPr>
                <w:rFonts w:ascii="Times New Roman" w:hAnsi="Times New Roman"/>
                <w:color w:val="000000"/>
                <w:sz w:val="16"/>
                <w:szCs w:val="16"/>
              </w:rPr>
              <w:t>93,42</w:t>
            </w:r>
          </w:p>
        </w:tc>
        <w:tc>
          <w:tcPr>
            <w:tcW w:w="709" w:type="dxa"/>
          </w:tcPr>
          <w:p w:rsidR="00E32437" w:rsidRDefault="00E32437" w:rsidP="007832A2">
            <w:pPr>
              <w:spacing w:before="30" w:after="30" w:line="240" w:lineRule="auto"/>
              <w:ind w:right="30"/>
              <w:jc w:val="center"/>
              <w:rPr>
                <w:rFonts w:ascii="Times New Roman" w:hAnsi="Times New Roman"/>
                <w:color w:val="000000"/>
                <w:sz w:val="16"/>
                <w:szCs w:val="16"/>
              </w:rPr>
            </w:pPr>
            <w:r>
              <w:rPr>
                <w:rFonts w:ascii="Times New Roman" w:hAnsi="Times New Roman"/>
                <w:color w:val="000000"/>
                <w:sz w:val="16"/>
                <w:szCs w:val="16"/>
              </w:rPr>
              <w:t>92,22</w:t>
            </w:r>
          </w:p>
        </w:tc>
        <w:tc>
          <w:tcPr>
            <w:tcW w:w="716" w:type="dxa"/>
            <w:gridSpan w:val="2"/>
          </w:tcPr>
          <w:p w:rsidR="00E32437" w:rsidRDefault="00E32437" w:rsidP="007832A2">
            <w:pPr>
              <w:spacing w:before="30" w:after="30" w:line="240" w:lineRule="auto"/>
              <w:ind w:right="30"/>
              <w:jc w:val="center"/>
              <w:rPr>
                <w:rFonts w:ascii="Times New Roman" w:hAnsi="Times New Roman"/>
                <w:color w:val="000000"/>
                <w:sz w:val="16"/>
                <w:szCs w:val="16"/>
              </w:rPr>
            </w:pPr>
            <w:r>
              <w:rPr>
                <w:rFonts w:ascii="Times New Roman" w:hAnsi="Times New Roman"/>
                <w:color w:val="000000"/>
                <w:sz w:val="16"/>
                <w:szCs w:val="16"/>
              </w:rPr>
              <w:t>91,96</w:t>
            </w:r>
          </w:p>
        </w:tc>
      </w:tr>
      <w:tr w:rsidR="009E7C8B" w:rsidRPr="00C1486E" w:rsidTr="00DC4815">
        <w:trPr>
          <w:gridAfter w:val="1"/>
          <w:wAfter w:w="9070" w:type="dxa"/>
          <w:trHeight w:val="530"/>
        </w:trPr>
        <w:tc>
          <w:tcPr>
            <w:tcW w:w="399" w:type="dxa"/>
            <w:gridSpan w:val="2"/>
            <w:vMerge/>
          </w:tcPr>
          <w:p w:rsidR="009E7C8B" w:rsidRDefault="009E7C8B" w:rsidP="00DE2B43">
            <w:pPr>
              <w:spacing w:before="30" w:after="30" w:line="240" w:lineRule="auto"/>
              <w:ind w:right="30"/>
              <w:jc w:val="both"/>
              <w:rPr>
                <w:rFonts w:ascii="Times New Roman" w:hAnsi="Times New Roman"/>
                <w:color w:val="000000"/>
                <w:sz w:val="20"/>
                <w:szCs w:val="20"/>
              </w:rPr>
            </w:pPr>
          </w:p>
        </w:tc>
        <w:tc>
          <w:tcPr>
            <w:tcW w:w="3146" w:type="dxa"/>
            <w:gridSpan w:val="4"/>
            <w:vMerge/>
          </w:tcPr>
          <w:p w:rsidR="009E7C8B" w:rsidRPr="009451D8" w:rsidRDefault="009E7C8B" w:rsidP="00DE2B43">
            <w:pPr>
              <w:pStyle w:val="ConsPlusCell"/>
              <w:tabs>
                <w:tab w:val="center" w:pos="4677"/>
                <w:tab w:val="right" w:pos="9355"/>
              </w:tabs>
              <w:ind w:right="-108"/>
              <w:rPr>
                <w:rFonts w:ascii="Times New Roman" w:hAnsi="Times New Roman" w:cs="Times New Roman"/>
                <w:b/>
                <w:sz w:val="20"/>
                <w:szCs w:val="20"/>
              </w:rPr>
            </w:pPr>
          </w:p>
        </w:tc>
        <w:tc>
          <w:tcPr>
            <w:tcW w:w="1000" w:type="dxa"/>
            <w:vMerge/>
          </w:tcPr>
          <w:p w:rsidR="009E7C8B" w:rsidRPr="00BB696D" w:rsidRDefault="009E7C8B" w:rsidP="00BB696D">
            <w:pPr>
              <w:spacing w:before="30" w:after="30" w:line="240" w:lineRule="auto"/>
              <w:ind w:right="30"/>
              <w:jc w:val="both"/>
              <w:rPr>
                <w:rFonts w:ascii="Times New Roman" w:hAnsi="Times New Roman"/>
                <w:b/>
                <w:color w:val="000000"/>
                <w:sz w:val="20"/>
                <w:szCs w:val="20"/>
              </w:rPr>
            </w:pPr>
          </w:p>
        </w:tc>
        <w:tc>
          <w:tcPr>
            <w:tcW w:w="994" w:type="dxa"/>
            <w:vMerge/>
          </w:tcPr>
          <w:p w:rsidR="009E7C8B" w:rsidRPr="00BB696D" w:rsidRDefault="009E7C8B" w:rsidP="00BB696D">
            <w:pPr>
              <w:spacing w:before="30" w:after="30" w:line="240" w:lineRule="auto"/>
              <w:ind w:right="30"/>
              <w:jc w:val="both"/>
              <w:rPr>
                <w:rFonts w:ascii="Times New Roman" w:hAnsi="Times New Roman"/>
                <w:b/>
                <w:color w:val="000000"/>
                <w:sz w:val="20"/>
                <w:szCs w:val="20"/>
              </w:rPr>
            </w:pPr>
          </w:p>
        </w:tc>
        <w:tc>
          <w:tcPr>
            <w:tcW w:w="3109" w:type="dxa"/>
          </w:tcPr>
          <w:p w:rsidR="009E7C8B" w:rsidRPr="00E32437" w:rsidRDefault="009E7C8B" w:rsidP="005375EE">
            <w:pPr>
              <w:autoSpaceDE w:val="0"/>
              <w:autoSpaceDN w:val="0"/>
              <w:adjustRightInd w:val="0"/>
              <w:spacing w:after="0" w:line="240" w:lineRule="auto"/>
              <w:rPr>
                <w:rFonts w:ascii="Times New Roman" w:hAnsi="Times New Roman"/>
                <w:bCs/>
                <w:sz w:val="20"/>
                <w:szCs w:val="20"/>
                <w:lang w:eastAsia="ru-RU"/>
              </w:rPr>
            </w:pPr>
            <w:r w:rsidRPr="00E32437">
              <w:rPr>
                <w:rFonts w:ascii="Times New Roman" w:hAnsi="Times New Roman"/>
                <w:bCs/>
                <w:sz w:val="20"/>
                <w:szCs w:val="20"/>
                <w:lang w:eastAsia="ru-RU"/>
              </w:rPr>
              <w:t>Уровень обеспеченности населения жильем</w:t>
            </w:r>
          </w:p>
        </w:tc>
        <w:tc>
          <w:tcPr>
            <w:tcW w:w="992" w:type="dxa"/>
          </w:tcPr>
          <w:p w:rsidR="009E7C8B" w:rsidRPr="00E32437" w:rsidRDefault="009E7C8B" w:rsidP="00BB696D">
            <w:pPr>
              <w:spacing w:before="30" w:after="30" w:line="240" w:lineRule="auto"/>
              <w:ind w:right="30"/>
              <w:jc w:val="both"/>
              <w:rPr>
                <w:rFonts w:ascii="Times New Roman" w:hAnsi="Times New Roman"/>
                <w:color w:val="000000"/>
                <w:sz w:val="16"/>
                <w:szCs w:val="16"/>
              </w:rPr>
            </w:pPr>
            <w:proofErr w:type="spellStart"/>
            <w:r w:rsidRPr="00E32437">
              <w:rPr>
                <w:rFonts w:ascii="Times New Roman" w:hAnsi="Times New Roman"/>
                <w:color w:val="000000"/>
                <w:sz w:val="16"/>
                <w:szCs w:val="16"/>
              </w:rPr>
              <w:t>Кв.м</w:t>
            </w:r>
            <w:proofErr w:type="spellEnd"/>
            <w:r w:rsidRPr="00E32437">
              <w:rPr>
                <w:rFonts w:ascii="Times New Roman" w:hAnsi="Times New Roman"/>
                <w:color w:val="000000"/>
                <w:sz w:val="16"/>
                <w:szCs w:val="16"/>
              </w:rPr>
              <w:t>.</w:t>
            </w:r>
          </w:p>
        </w:tc>
        <w:tc>
          <w:tcPr>
            <w:tcW w:w="709" w:type="dxa"/>
          </w:tcPr>
          <w:p w:rsidR="009E7C8B" w:rsidRPr="00E32437" w:rsidRDefault="00E32437" w:rsidP="007832A2">
            <w:pPr>
              <w:spacing w:before="30" w:after="30" w:line="240" w:lineRule="auto"/>
              <w:ind w:right="30"/>
              <w:jc w:val="center"/>
              <w:rPr>
                <w:rFonts w:ascii="Times New Roman" w:hAnsi="Times New Roman"/>
                <w:color w:val="000000"/>
                <w:sz w:val="16"/>
                <w:szCs w:val="16"/>
              </w:rPr>
            </w:pPr>
            <w:r>
              <w:rPr>
                <w:rFonts w:ascii="Times New Roman" w:hAnsi="Times New Roman"/>
                <w:color w:val="000000"/>
                <w:sz w:val="16"/>
                <w:szCs w:val="16"/>
              </w:rPr>
              <w:t>3</w:t>
            </w:r>
          </w:p>
        </w:tc>
        <w:tc>
          <w:tcPr>
            <w:tcW w:w="709" w:type="dxa"/>
          </w:tcPr>
          <w:p w:rsidR="009E7C8B" w:rsidRPr="00E32437" w:rsidRDefault="00E32437" w:rsidP="007832A2">
            <w:pPr>
              <w:spacing w:before="30" w:after="30" w:line="240" w:lineRule="auto"/>
              <w:ind w:right="30"/>
              <w:jc w:val="center"/>
              <w:rPr>
                <w:rFonts w:ascii="Times New Roman" w:hAnsi="Times New Roman"/>
                <w:color w:val="000000"/>
                <w:sz w:val="16"/>
                <w:szCs w:val="16"/>
              </w:rPr>
            </w:pPr>
            <w:r>
              <w:rPr>
                <w:rFonts w:ascii="Times New Roman" w:hAnsi="Times New Roman"/>
                <w:color w:val="000000"/>
                <w:sz w:val="16"/>
                <w:szCs w:val="16"/>
              </w:rPr>
              <w:t>ГП</w:t>
            </w:r>
          </w:p>
        </w:tc>
        <w:tc>
          <w:tcPr>
            <w:tcW w:w="709" w:type="dxa"/>
          </w:tcPr>
          <w:p w:rsidR="009E7C8B" w:rsidRPr="00E32437" w:rsidRDefault="009E7C8B" w:rsidP="007832A2">
            <w:pPr>
              <w:spacing w:before="30" w:after="30" w:line="240" w:lineRule="auto"/>
              <w:ind w:right="30"/>
              <w:jc w:val="center"/>
              <w:rPr>
                <w:rFonts w:ascii="Times New Roman" w:hAnsi="Times New Roman"/>
                <w:color w:val="000000"/>
                <w:sz w:val="16"/>
                <w:szCs w:val="16"/>
              </w:rPr>
            </w:pPr>
            <w:r w:rsidRPr="00E32437">
              <w:rPr>
                <w:rFonts w:ascii="Times New Roman" w:hAnsi="Times New Roman"/>
                <w:color w:val="000000"/>
                <w:sz w:val="16"/>
                <w:szCs w:val="16"/>
              </w:rPr>
              <w:t>27,72</w:t>
            </w:r>
          </w:p>
        </w:tc>
        <w:tc>
          <w:tcPr>
            <w:tcW w:w="709" w:type="dxa"/>
          </w:tcPr>
          <w:p w:rsidR="009E7C8B" w:rsidRPr="00E32437" w:rsidRDefault="009E7C8B" w:rsidP="00E32437">
            <w:pPr>
              <w:spacing w:before="30" w:after="30" w:line="240" w:lineRule="auto"/>
              <w:ind w:right="30"/>
              <w:jc w:val="center"/>
              <w:rPr>
                <w:rFonts w:ascii="Times New Roman" w:hAnsi="Times New Roman"/>
                <w:color w:val="000000"/>
                <w:sz w:val="16"/>
                <w:szCs w:val="16"/>
              </w:rPr>
            </w:pPr>
            <w:r w:rsidRPr="00E32437">
              <w:rPr>
                <w:rFonts w:ascii="Times New Roman" w:hAnsi="Times New Roman"/>
                <w:color w:val="000000"/>
                <w:sz w:val="16"/>
                <w:szCs w:val="16"/>
              </w:rPr>
              <w:t>2</w:t>
            </w:r>
            <w:r w:rsidR="00E32437">
              <w:rPr>
                <w:rFonts w:ascii="Times New Roman" w:hAnsi="Times New Roman"/>
                <w:color w:val="000000"/>
                <w:sz w:val="16"/>
                <w:szCs w:val="16"/>
              </w:rPr>
              <w:t>8,41</w:t>
            </w:r>
          </w:p>
        </w:tc>
        <w:tc>
          <w:tcPr>
            <w:tcW w:w="709" w:type="dxa"/>
          </w:tcPr>
          <w:p w:rsidR="009E7C8B" w:rsidRPr="00E32437" w:rsidRDefault="00E32437" w:rsidP="00E32437">
            <w:pPr>
              <w:spacing w:before="30" w:after="30" w:line="240" w:lineRule="auto"/>
              <w:ind w:right="30"/>
              <w:jc w:val="center"/>
              <w:rPr>
                <w:rFonts w:ascii="Times New Roman" w:hAnsi="Times New Roman"/>
                <w:color w:val="000000"/>
                <w:sz w:val="16"/>
                <w:szCs w:val="16"/>
              </w:rPr>
            </w:pPr>
            <w:r>
              <w:rPr>
                <w:rFonts w:ascii="Times New Roman" w:hAnsi="Times New Roman"/>
                <w:color w:val="000000"/>
                <w:sz w:val="16"/>
                <w:szCs w:val="16"/>
              </w:rPr>
              <w:t>29,95</w:t>
            </w:r>
          </w:p>
        </w:tc>
        <w:tc>
          <w:tcPr>
            <w:tcW w:w="709" w:type="dxa"/>
          </w:tcPr>
          <w:p w:rsidR="009E7C8B" w:rsidRPr="00E32437" w:rsidRDefault="00E32437" w:rsidP="007832A2">
            <w:pPr>
              <w:spacing w:before="30" w:after="30" w:line="240" w:lineRule="auto"/>
              <w:ind w:right="30"/>
              <w:jc w:val="center"/>
              <w:rPr>
                <w:rFonts w:ascii="Times New Roman" w:hAnsi="Times New Roman"/>
                <w:color w:val="000000"/>
                <w:sz w:val="16"/>
                <w:szCs w:val="16"/>
              </w:rPr>
            </w:pPr>
            <w:r>
              <w:rPr>
                <w:rFonts w:ascii="Times New Roman" w:hAnsi="Times New Roman"/>
                <w:color w:val="000000"/>
                <w:sz w:val="16"/>
                <w:szCs w:val="16"/>
              </w:rPr>
              <w:t>32,48</w:t>
            </w:r>
          </w:p>
        </w:tc>
        <w:tc>
          <w:tcPr>
            <w:tcW w:w="709" w:type="dxa"/>
          </w:tcPr>
          <w:p w:rsidR="009E7C8B" w:rsidRPr="00E32437" w:rsidRDefault="009E7C8B" w:rsidP="00E32437">
            <w:pPr>
              <w:spacing w:before="30" w:after="30" w:line="240" w:lineRule="auto"/>
              <w:ind w:right="30"/>
              <w:jc w:val="center"/>
              <w:rPr>
                <w:rFonts w:ascii="Times New Roman" w:hAnsi="Times New Roman"/>
                <w:color w:val="000000"/>
                <w:sz w:val="16"/>
                <w:szCs w:val="16"/>
              </w:rPr>
            </w:pPr>
            <w:r w:rsidRPr="00E32437">
              <w:rPr>
                <w:rFonts w:ascii="Times New Roman" w:hAnsi="Times New Roman"/>
                <w:color w:val="000000"/>
                <w:sz w:val="16"/>
                <w:szCs w:val="16"/>
              </w:rPr>
              <w:t>34,</w:t>
            </w:r>
            <w:r w:rsidR="00E32437">
              <w:rPr>
                <w:rFonts w:ascii="Times New Roman" w:hAnsi="Times New Roman"/>
                <w:color w:val="000000"/>
                <w:sz w:val="16"/>
                <w:szCs w:val="16"/>
              </w:rPr>
              <w:t>43</w:t>
            </w:r>
          </w:p>
        </w:tc>
        <w:tc>
          <w:tcPr>
            <w:tcW w:w="716" w:type="dxa"/>
            <w:gridSpan w:val="2"/>
          </w:tcPr>
          <w:p w:rsidR="009E7C8B" w:rsidRPr="00E32437" w:rsidRDefault="009E7C8B" w:rsidP="00E32437">
            <w:pPr>
              <w:spacing w:before="30" w:after="30" w:line="240" w:lineRule="auto"/>
              <w:ind w:right="30"/>
              <w:jc w:val="center"/>
              <w:rPr>
                <w:rFonts w:ascii="Times New Roman" w:hAnsi="Times New Roman"/>
                <w:color w:val="000000"/>
                <w:sz w:val="16"/>
                <w:szCs w:val="16"/>
              </w:rPr>
            </w:pPr>
            <w:r w:rsidRPr="00E32437">
              <w:rPr>
                <w:rFonts w:ascii="Times New Roman" w:hAnsi="Times New Roman"/>
                <w:color w:val="000000"/>
                <w:sz w:val="16"/>
                <w:szCs w:val="16"/>
              </w:rPr>
              <w:t>34,</w:t>
            </w:r>
            <w:r w:rsidR="00E32437">
              <w:rPr>
                <w:rFonts w:ascii="Times New Roman" w:hAnsi="Times New Roman"/>
                <w:color w:val="000000"/>
                <w:sz w:val="16"/>
                <w:szCs w:val="16"/>
              </w:rPr>
              <w:t>43</w:t>
            </w:r>
          </w:p>
        </w:tc>
      </w:tr>
      <w:tr w:rsidR="00E32437" w:rsidRPr="00C1486E" w:rsidTr="00DC4815">
        <w:trPr>
          <w:gridAfter w:val="1"/>
          <w:wAfter w:w="9070" w:type="dxa"/>
          <w:trHeight w:val="530"/>
        </w:trPr>
        <w:tc>
          <w:tcPr>
            <w:tcW w:w="399" w:type="dxa"/>
            <w:gridSpan w:val="2"/>
            <w:vMerge/>
          </w:tcPr>
          <w:p w:rsidR="00E32437" w:rsidRDefault="00E32437" w:rsidP="00DE2B43">
            <w:pPr>
              <w:spacing w:before="30" w:after="30" w:line="240" w:lineRule="auto"/>
              <w:ind w:right="30"/>
              <w:jc w:val="both"/>
              <w:rPr>
                <w:rFonts w:ascii="Times New Roman" w:hAnsi="Times New Roman"/>
                <w:color w:val="000000"/>
                <w:sz w:val="20"/>
                <w:szCs w:val="20"/>
              </w:rPr>
            </w:pPr>
          </w:p>
        </w:tc>
        <w:tc>
          <w:tcPr>
            <w:tcW w:w="3146" w:type="dxa"/>
            <w:gridSpan w:val="4"/>
            <w:vMerge/>
          </w:tcPr>
          <w:p w:rsidR="00E32437" w:rsidRPr="009451D8" w:rsidRDefault="00E32437" w:rsidP="00DE2B43">
            <w:pPr>
              <w:pStyle w:val="ConsPlusCell"/>
              <w:tabs>
                <w:tab w:val="center" w:pos="4677"/>
                <w:tab w:val="right" w:pos="9355"/>
              </w:tabs>
              <w:ind w:right="-108"/>
              <w:rPr>
                <w:rFonts w:ascii="Times New Roman" w:hAnsi="Times New Roman" w:cs="Times New Roman"/>
                <w:b/>
                <w:sz w:val="20"/>
                <w:szCs w:val="20"/>
              </w:rPr>
            </w:pPr>
          </w:p>
        </w:tc>
        <w:tc>
          <w:tcPr>
            <w:tcW w:w="1000" w:type="dxa"/>
            <w:vMerge/>
          </w:tcPr>
          <w:p w:rsidR="00E32437" w:rsidRPr="00BB696D" w:rsidRDefault="00E32437" w:rsidP="00BB696D">
            <w:pPr>
              <w:spacing w:before="30" w:after="30" w:line="240" w:lineRule="auto"/>
              <w:ind w:right="30"/>
              <w:jc w:val="both"/>
              <w:rPr>
                <w:rFonts w:ascii="Times New Roman" w:hAnsi="Times New Roman"/>
                <w:b/>
                <w:color w:val="000000"/>
                <w:sz w:val="20"/>
                <w:szCs w:val="20"/>
              </w:rPr>
            </w:pPr>
          </w:p>
        </w:tc>
        <w:tc>
          <w:tcPr>
            <w:tcW w:w="994" w:type="dxa"/>
            <w:vMerge/>
          </w:tcPr>
          <w:p w:rsidR="00E32437" w:rsidRPr="00BB696D" w:rsidRDefault="00E32437" w:rsidP="00BB696D">
            <w:pPr>
              <w:spacing w:before="30" w:after="30" w:line="240" w:lineRule="auto"/>
              <w:ind w:right="30"/>
              <w:jc w:val="both"/>
              <w:rPr>
                <w:rFonts w:ascii="Times New Roman" w:hAnsi="Times New Roman"/>
                <w:b/>
                <w:color w:val="000000"/>
                <w:sz w:val="20"/>
                <w:szCs w:val="20"/>
              </w:rPr>
            </w:pPr>
          </w:p>
        </w:tc>
        <w:tc>
          <w:tcPr>
            <w:tcW w:w="3109" w:type="dxa"/>
          </w:tcPr>
          <w:p w:rsidR="00E32437" w:rsidRPr="00E32437" w:rsidRDefault="00E32437" w:rsidP="005375EE">
            <w:pPr>
              <w:autoSpaceDE w:val="0"/>
              <w:autoSpaceDN w:val="0"/>
              <w:adjustRightInd w:val="0"/>
              <w:spacing w:after="0" w:line="240" w:lineRule="auto"/>
              <w:rPr>
                <w:rFonts w:ascii="Times New Roman" w:hAnsi="Times New Roman"/>
                <w:bCs/>
                <w:sz w:val="20"/>
                <w:szCs w:val="20"/>
                <w:lang w:eastAsia="ru-RU"/>
              </w:rPr>
            </w:pPr>
            <w:r>
              <w:rPr>
                <w:rFonts w:ascii="Times New Roman" w:hAnsi="Times New Roman"/>
                <w:bCs/>
                <w:sz w:val="20"/>
                <w:szCs w:val="20"/>
                <w:lang w:eastAsia="ru-RU"/>
              </w:rPr>
              <w:t xml:space="preserve">Количество лет, необходимых семье, состоящей из трех человек, для приобретения стандартной квартиры общей площадью 54 </w:t>
            </w:r>
            <w:proofErr w:type="spellStart"/>
            <w:r>
              <w:rPr>
                <w:rFonts w:ascii="Times New Roman" w:hAnsi="Times New Roman"/>
                <w:bCs/>
                <w:sz w:val="20"/>
                <w:szCs w:val="20"/>
                <w:lang w:eastAsia="ru-RU"/>
              </w:rPr>
              <w:t>кв.м</w:t>
            </w:r>
            <w:proofErr w:type="spellEnd"/>
            <w:r>
              <w:rPr>
                <w:rFonts w:ascii="Times New Roman" w:hAnsi="Times New Roman"/>
                <w:bCs/>
                <w:sz w:val="20"/>
                <w:szCs w:val="20"/>
                <w:lang w:eastAsia="ru-RU"/>
              </w:rPr>
              <w:t>. с учетом среднего годового совокупного дохода семьи</w:t>
            </w:r>
          </w:p>
        </w:tc>
        <w:tc>
          <w:tcPr>
            <w:tcW w:w="992" w:type="dxa"/>
          </w:tcPr>
          <w:p w:rsidR="00E32437" w:rsidRPr="00E32437" w:rsidRDefault="00E32437" w:rsidP="00BB696D">
            <w:pPr>
              <w:spacing w:before="30" w:after="30" w:line="240" w:lineRule="auto"/>
              <w:ind w:right="30"/>
              <w:jc w:val="both"/>
              <w:rPr>
                <w:rFonts w:ascii="Times New Roman" w:hAnsi="Times New Roman"/>
                <w:color w:val="000000"/>
                <w:sz w:val="16"/>
                <w:szCs w:val="16"/>
              </w:rPr>
            </w:pPr>
            <w:proofErr w:type="spellStart"/>
            <w:r>
              <w:rPr>
                <w:rFonts w:ascii="Times New Roman" w:hAnsi="Times New Roman"/>
                <w:color w:val="000000"/>
                <w:sz w:val="16"/>
                <w:szCs w:val="16"/>
              </w:rPr>
              <w:t>Кв.м</w:t>
            </w:r>
            <w:proofErr w:type="spellEnd"/>
            <w:r>
              <w:rPr>
                <w:rFonts w:ascii="Times New Roman" w:hAnsi="Times New Roman"/>
                <w:color w:val="000000"/>
                <w:sz w:val="16"/>
                <w:szCs w:val="16"/>
              </w:rPr>
              <w:t>.</w:t>
            </w:r>
          </w:p>
        </w:tc>
        <w:tc>
          <w:tcPr>
            <w:tcW w:w="709" w:type="dxa"/>
          </w:tcPr>
          <w:p w:rsidR="00E32437" w:rsidRDefault="00E32437" w:rsidP="007832A2">
            <w:pPr>
              <w:spacing w:before="30" w:after="30" w:line="240" w:lineRule="auto"/>
              <w:ind w:right="30"/>
              <w:jc w:val="center"/>
              <w:rPr>
                <w:rFonts w:ascii="Times New Roman" w:hAnsi="Times New Roman"/>
                <w:color w:val="000000"/>
                <w:sz w:val="16"/>
                <w:szCs w:val="16"/>
              </w:rPr>
            </w:pPr>
            <w:r>
              <w:rPr>
                <w:rFonts w:ascii="Times New Roman" w:hAnsi="Times New Roman"/>
                <w:color w:val="000000"/>
                <w:sz w:val="16"/>
                <w:szCs w:val="16"/>
              </w:rPr>
              <w:t>3</w:t>
            </w:r>
          </w:p>
        </w:tc>
        <w:tc>
          <w:tcPr>
            <w:tcW w:w="709" w:type="dxa"/>
          </w:tcPr>
          <w:p w:rsidR="00E32437" w:rsidRDefault="00E32437" w:rsidP="007832A2">
            <w:pPr>
              <w:spacing w:before="30" w:after="30" w:line="240" w:lineRule="auto"/>
              <w:ind w:right="30"/>
              <w:jc w:val="center"/>
              <w:rPr>
                <w:rFonts w:ascii="Times New Roman" w:hAnsi="Times New Roman"/>
                <w:color w:val="000000"/>
                <w:sz w:val="16"/>
                <w:szCs w:val="16"/>
              </w:rPr>
            </w:pPr>
            <w:r>
              <w:rPr>
                <w:rFonts w:ascii="Times New Roman" w:hAnsi="Times New Roman"/>
                <w:color w:val="000000"/>
                <w:sz w:val="16"/>
                <w:szCs w:val="16"/>
              </w:rPr>
              <w:t>Ук.600</w:t>
            </w:r>
          </w:p>
        </w:tc>
        <w:tc>
          <w:tcPr>
            <w:tcW w:w="709" w:type="dxa"/>
          </w:tcPr>
          <w:p w:rsidR="00E32437" w:rsidRPr="00E32437" w:rsidRDefault="00E32437" w:rsidP="007832A2">
            <w:pPr>
              <w:spacing w:before="30" w:after="30" w:line="240" w:lineRule="auto"/>
              <w:ind w:right="30"/>
              <w:jc w:val="center"/>
              <w:rPr>
                <w:rFonts w:ascii="Times New Roman" w:hAnsi="Times New Roman"/>
                <w:color w:val="000000"/>
                <w:sz w:val="16"/>
                <w:szCs w:val="16"/>
              </w:rPr>
            </w:pPr>
            <w:r>
              <w:rPr>
                <w:rFonts w:ascii="Times New Roman" w:hAnsi="Times New Roman"/>
                <w:color w:val="000000"/>
                <w:sz w:val="16"/>
                <w:szCs w:val="16"/>
              </w:rPr>
              <w:t>3,75</w:t>
            </w:r>
          </w:p>
        </w:tc>
        <w:tc>
          <w:tcPr>
            <w:tcW w:w="709" w:type="dxa"/>
          </w:tcPr>
          <w:p w:rsidR="00E32437" w:rsidRPr="00E32437" w:rsidRDefault="00E32437" w:rsidP="00E32437">
            <w:pPr>
              <w:spacing w:before="30" w:after="30" w:line="240" w:lineRule="auto"/>
              <w:ind w:right="30"/>
              <w:jc w:val="center"/>
              <w:rPr>
                <w:rFonts w:ascii="Times New Roman" w:hAnsi="Times New Roman"/>
                <w:color w:val="000000"/>
                <w:sz w:val="16"/>
                <w:szCs w:val="16"/>
              </w:rPr>
            </w:pPr>
            <w:r>
              <w:rPr>
                <w:rFonts w:ascii="Times New Roman" w:hAnsi="Times New Roman"/>
                <w:color w:val="000000"/>
                <w:sz w:val="16"/>
                <w:szCs w:val="16"/>
              </w:rPr>
              <w:t>3,75</w:t>
            </w:r>
          </w:p>
        </w:tc>
        <w:tc>
          <w:tcPr>
            <w:tcW w:w="709" w:type="dxa"/>
          </w:tcPr>
          <w:p w:rsidR="00E32437" w:rsidRDefault="00E32437" w:rsidP="00E32437">
            <w:pPr>
              <w:spacing w:before="30" w:after="30" w:line="240" w:lineRule="auto"/>
              <w:ind w:right="30"/>
              <w:jc w:val="center"/>
              <w:rPr>
                <w:rFonts w:ascii="Times New Roman" w:hAnsi="Times New Roman"/>
                <w:color w:val="000000"/>
                <w:sz w:val="16"/>
                <w:szCs w:val="16"/>
              </w:rPr>
            </w:pPr>
            <w:r>
              <w:rPr>
                <w:rFonts w:ascii="Times New Roman" w:hAnsi="Times New Roman"/>
                <w:color w:val="000000"/>
                <w:sz w:val="16"/>
                <w:szCs w:val="16"/>
              </w:rPr>
              <w:t>3,5</w:t>
            </w:r>
          </w:p>
        </w:tc>
        <w:tc>
          <w:tcPr>
            <w:tcW w:w="709" w:type="dxa"/>
          </w:tcPr>
          <w:p w:rsidR="00E32437" w:rsidRDefault="00E32437" w:rsidP="007832A2">
            <w:pPr>
              <w:spacing w:before="30" w:after="30" w:line="240" w:lineRule="auto"/>
              <w:ind w:right="30"/>
              <w:jc w:val="center"/>
              <w:rPr>
                <w:rFonts w:ascii="Times New Roman" w:hAnsi="Times New Roman"/>
                <w:color w:val="000000"/>
                <w:sz w:val="16"/>
                <w:szCs w:val="16"/>
              </w:rPr>
            </w:pPr>
            <w:r>
              <w:rPr>
                <w:rFonts w:ascii="Times New Roman" w:hAnsi="Times New Roman"/>
                <w:color w:val="000000"/>
                <w:sz w:val="16"/>
                <w:szCs w:val="16"/>
              </w:rPr>
              <w:t>3,29</w:t>
            </w:r>
          </w:p>
        </w:tc>
        <w:tc>
          <w:tcPr>
            <w:tcW w:w="709" w:type="dxa"/>
          </w:tcPr>
          <w:p w:rsidR="00E32437" w:rsidRPr="00E32437" w:rsidRDefault="00E32437" w:rsidP="00E32437">
            <w:pPr>
              <w:spacing w:before="30" w:after="30" w:line="240" w:lineRule="auto"/>
              <w:ind w:right="30"/>
              <w:jc w:val="center"/>
              <w:rPr>
                <w:rFonts w:ascii="Times New Roman" w:hAnsi="Times New Roman"/>
                <w:color w:val="000000"/>
                <w:sz w:val="16"/>
                <w:szCs w:val="16"/>
              </w:rPr>
            </w:pPr>
            <w:r>
              <w:rPr>
                <w:rFonts w:ascii="Times New Roman" w:hAnsi="Times New Roman"/>
                <w:color w:val="000000"/>
                <w:sz w:val="16"/>
                <w:szCs w:val="16"/>
              </w:rPr>
              <w:t>3,38</w:t>
            </w:r>
          </w:p>
        </w:tc>
        <w:tc>
          <w:tcPr>
            <w:tcW w:w="716" w:type="dxa"/>
            <w:gridSpan w:val="2"/>
          </w:tcPr>
          <w:p w:rsidR="00E32437" w:rsidRPr="00E32437" w:rsidRDefault="00E32437" w:rsidP="00E32437">
            <w:pPr>
              <w:spacing w:before="30" w:after="30" w:line="240" w:lineRule="auto"/>
              <w:ind w:right="30"/>
              <w:jc w:val="center"/>
              <w:rPr>
                <w:rFonts w:ascii="Times New Roman" w:hAnsi="Times New Roman"/>
                <w:color w:val="000000"/>
                <w:sz w:val="16"/>
                <w:szCs w:val="16"/>
              </w:rPr>
            </w:pPr>
            <w:r>
              <w:rPr>
                <w:rFonts w:ascii="Times New Roman" w:hAnsi="Times New Roman"/>
                <w:color w:val="000000"/>
                <w:sz w:val="16"/>
                <w:szCs w:val="16"/>
              </w:rPr>
              <w:t>3,52</w:t>
            </w:r>
          </w:p>
        </w:tc>
      </w:tr>
      <w:tr w:rsidR="009E7C8B" w:rsidRPr="00C1486E" w:rsidTr="00DC4815">
        <w:trPr>
          <w:gridAfter w:val="1"/>
          <w:wAfter w:w="9070" w:type="dxa"/>
          <w:trHeight w:val="530"/>
        </w:trPr>
        <w:tc>
          <w:tcPr>
            <w:tcW w:w="399" w:type="dxa"/>
            <w:gridSpan w:val="2"/>
            <w:vMerge/>
          </w:tcPr>
          <w:p w:rsidR="009E7C8B" w:rsidRDefault="009E7C8B" w:rsidP="00DE2B43">
            <w:pPr>
              <w:spacing w:before="30" w:after="30" w:line="240" w:lineRule="auto"/>
              <w:ind w:right="30"/>
              <w:jc w:val="both"/>
              <w:rPr>
                <w:rFonts w:ascii="Times New Roman" w:hAnsi="Times New Roman"/>
                <w:color w:val="000000"/>
                <w:sz w:val="20"/>
                <w:szCs w:val="20"/>
              </w:rPr>
            </w:pPr>
          </w:p>
        </w:tc>
        <w:tc>
          <w:tcPr>
            <w:tcW w:w="3146" w:type="dxa"/>
            <w:gridSpan w:val="4"/>
            <w:vMerge/>
          </w:tcPr>
          <w:p w:rsidR="009E7C8B" w:rsidRPr="009451D8" w:rsidRDefault="009E7C8B" w:rsidP="00DE2B43">
            <w:pPr>
              <w:pStyle w:val="ConsPlusCell"/>
              <w:tabs>
                <w:tab w:val="center" w:pos="4677"/>
                <w:tab w:val="right" w:pos="9355"/>
              </w:tabs>
              <w:ind w:right="-108"/>
              <w:rPr>
                <w:rFonts w:ascii="Times New Roman" w:hAnsi="Times New Roman" w:cs="Times New Roman"/>
                <w:b/>
                <w:sz w:val="20"/>
                <w:szCs w:val="20"/>
              </w:rPr>
            </w:pPr>
          </w:p>
        </w:tc>
        <w:tc>
          <w:tcPr>
            <w:tcW w:w="1000" w:type="dxa"/>
            <w:vMerge/>
          </w:tcPr>
          <w:p w:rsidR="009E7C8B" w:rsidRPr="00BB696D" w:rsidRDefault="009E7C8B" w:rsidP="00BB696D">
            <w:pPr>
              <w:spacing w:before="30" w:after="30" w:line="240" w:lineRule="auto"/>
              <w:ind w:right="30"/>
              <w:jc w:val="both"/>
              <w:rPr>
                <w:rFonts w:ascii="Times New Roman" w:hAnsi="Times New Roman"/>
                <w:b/>
                <w:color w:val="000000"/>
                <w:sz w:val="20"/>
                <w:szCs w:val="20"/>
              </w:rPr>
            </w:pPr>
          </w:p>
        </w:tc>
        <w:tc>
          <w:tcPr>
            <w:tcW w:w="994" w:type="dxa"/>
            <w:vMerge/>
          </w:tcPr>
          <w:p w:rsidR="009E7C8B" w:rsidRPr="00BB696D" w:rsidRDefault="009E7C8B" w:rsidP="00BB696D">
            <w:pPr>
              <w:spacing w:before="30" w:after="30" w:line="240" w:lineRule="auto"/>
              <w:ind w:right="30"/>
              <w:jc w:val="both"/>
              <w:rPr>
                <w:rFonts w:ascii="Times New Roman" w:hAnsi="Times New Roman"/>
                <w:b/>
                <w:color w:val="000000"/>
                <w:sz w:val="20"/>
                <w:szCs w:val="20"/>
              </w:rPr>
            </w:pPr>
          </w:p>
        </w:tc>
        <w:tc>
          <w:tcPr>
            <w:tcW w:w="3109" w:type="dxa"/>
          </w:tcPr>
          <w:p w:rsidR="009E7C8B" w:rsidRPr="00E32437" w:rsidRDefault="00E32437" w:rsidP="005375EE">
            <w:pPr>
              <w:autoSpaceDE w:val="0"/>
              <w:autoSpaceDN w:val="0"/>
              <w:adjustRightInd w:val="0"/>
              <w:spacing w:after="0" w:line="240" w:lineRule="auto"/>
              <w:rPr>
                <w:rFonts w:ascii="Times New Roman" w:hAnsi="Times New Roman"/>
                <w:bCs/>
                <w:sz w:val="20"/>
                <w:szCs w:val="20"/>
                <w:lang w:eastAsia="ru-RU"/>
              </w:rPr>
            </w:pPr>
            <w:r w:rsidRPr="00E32437">
              <w:rPr>
                <w:rFonts w:ascii="Times New Roman" w:hAnsi="Times New Roman"/>
                <w:bCs/>
                <w:sz w:val="20"/>
                <w:szCs w:val="20"/>
                <w:lang w:eastAsia="ru-RU"/>
              </w:rPr>
              <w:t>Удельный вес введенной площади жилых помещений по отношению к общей площади жилищного фонда</w:t>
            </w:r>
          </w:p>
        </w:tc>
        <w:tc>
          <w:tcPr>
            <w:tcW w:w="992" w:type="dxa"/>
          </w:tcPr>
          <w:p w:rsidR="009E7C8B" w:rsidRPr="00E32437" w:rsidRDefault="00E32437" w:rsidP="00BB696D">
            <w:pPr>
              <w:spacing w:before="30" w:after="30" w:line="240" w:lineRule="auto"/>
              <w:ind w:right="30"/>
              <w:jc w:val="both"/>
              <w:rPr>
                <w:rFonts w:ascii="Times New Roman" w:hAnsi="Times New Roman"/>
                <w:color w:val="000000"/>
                <w:sz w:val="16"/>
                <w:szCs w:val="16"/>
              </w:rPr>
            </w:pPr>
            <w:r w:rsidRPr="00E32437">
              <w:rPr>
                <w:rFonts w:ascii="Times New Roman" w:hAnsi="Times New Roman"/>
                <w:color w:val="000000"/>
                <w:sz w:val="16"/>
                <w:szCs w:val="16"/>
              </w:rPr>
              <w:t>процент</w:t>
            </w:r>
          </w:p>
        </w:tc>
        <w:tc>
          <w:tcPr>
            <w:tcW w:w="709" w:type="dxa"/>
          </w:tcPr>
          <w:p w:rsidR="009E7C8B" w:rsidRPr="00E32437" w:rsidRDefault="00E32437" w:rsidP="007832A2">
            <w:pPr>
              <w:spacing w:before="30" w:after="30" w:line="240" w:lineRule="auto"/>
              <w:ind w:right="30"/>
              <w:jc w:val="center"/>
              <w:rPr>
                <w:rFonts w:ascii="Times New Roman" w:hAnsi="Times New Roman"/>
                <w:color w:val="000000"/>
                <w:sz w:val="16"/>
                <w:szCs w:val="16"/>
              </w:rPr>
            </w:pPr>
            <w:r>
              <w:rPr>
                <w:rFonts w:ascii="Times New Roman" w:hAnsi="Times New Roman"/>
                <w:color w:val="000000"/>
                <w:sz w:val="16"/>
                <w:szCs w:val="16"/>
              </w:rPr>
              <w:t>3</w:t>
            </w:r>
          </w:p>
        </w:tc>
        <w:tc>
          <w:tcPr>
            <w:tcW w:w="709" w:type="dxa"/>
          </w:tcPr>
          <w:p w:rsidR="009E7C8B" w:rsidRPr="00E32437" w:rsidRDefault="00E32437" w:rsidP="007832A2">
            <w:pPr>
              <w:spacing w:before="30" w:after="30" w:line="240" w:lineRule="auto"/>
              <w:ind w:right="30"/>
              <w:jc w:val="center"/>
              <w:rPr>
                <w:rFonts w:ascii="Times New Roman" w:hAnsi="Times New Roman"/>
                <w:color w:val="000000"/>
                <w:sz w:val="16"/>
                <w:szCs w:val="16"/>
              </w:rPr>
            </w:pPr>
            <w:r>
              <w:rPr>
                <w:rFonts w:ascii="Times New Roman" w:hAnsi="Times New Roman"/>
                <w:color w:val="000000"/>
                <w:sz w:val="16"/>
                <w:szCs w:val="16"/>
              </w:rPr>
              <w:t>Ук.600</w:t>
            </w:r>
          </w:p>
        </w:tc>
        <w:tc>
          <w:tcPr>
            <w:tcW w:w="709" w:type="dxa"/>
          </w:tcPr>
          <w:p w:rsidR="009E7C8B" w:rsidRPr="00E32437" w:rsidRDefault="00E32437" w:rsidP="007832A2">
            <w:pPr>
              <w:spacing w:before="30" w:after="30" w:line="240" w:lineRule="auto"/>
              <w:ind w:right="30"/>
              <w:jc w:val="center"/>
              <w:rPr>
                <w:rFonts w:ascii="Times New Roman" w:hAnsi="Times New Roman"/>
                <w:color w:val="000000"/>
                <w:sz w:val="16"/>
                <w:szCs w:val="16"/>
              </w:rPr>
            </w:pPr>
            <w:r>
              <w:rPr>
                <w:rFonts w:ascii="Times New Roman" w:hAnsi="Times New Roman"/>
                <w:color w:val="000000"/>
                <w:sz w:val="16"/>
                <w:szCs w:val="16"/>
              </w:rPr>
              <w:t>8,69</w:t>
            </w:r>
          </w:p>
        </w:tc>
        <w:tc>
          <w:tcPr>
            <w:tcW w:w="709" w:type="dxa"/>
          </w:tcPr>
          <w:p w:rsidR="009E7C8B" w:rsidRPr="00E32437" w:rsidRDefault="00E32437" w:rsidP="007832A2">
            <w:pPr>
              <w:spacing w:before="30" w:after="30" w:line="240" w:lineRule="auto"/>
              <w:ind w:right="30"/>
              <w:jc w:val="center"/>
              <w:rPr>
                <w:rFonts w:ascii="Times New Roman" w:hAnsi="Times New Roman"/>
                <w:color w:val="000000"/>
                <w:sz w:val="16"/>
                <w:szCs w:val="16"/>
              </w:rPr>
            </w:pPr>
            <w:r>
              <w:rPr>
                <w:rFonts w:ascii="Times New Roman" w:hAnsi="Times New Roman"/>
                <w:color w:val="000000"/>
                <w:sz w:val="16"/>
                <w:szCs w:val="16"/>
              </w:rPr>
              <w:t>8,69</w:t>
            </w:r>
          </w:p>
        </w:tc>
        <w:tc>
          <w:tcPr>
            <w:tcW w:w="709" w:type="dxa"/>
          </w:tcPr>
          <w:p w:rsidR="009E7C8B" w:rsidRPr="00E32437" w:rsidRDefault="00E32437" w:rsidP="007832A2">
            <w:pPr>
              <w:spacing w:before="30" w:after="30" w:line="240" w:lineRule="auto"/>
              <w:ind w:right="30"/>
              <w:jc w:val="center"/>
              <w:rPr>
                <w:rFonts w:ascii="Times New Roman" w:hAnsi="Times New Roman"/>
                <w:color w:val="000000"/>
                <w:sz w:val="16"/>
                <w:szCs w:val="16"/>
              </w:rPr>
            </w:pPr>
            <w:r>
              <w:rPr>
                <w:rFonts w:ascii="Times New Roman" w:hAnsi="Times New Roman"/>
                <w:color w:val="000000"/>
                <w:sz w:val="16"/>
                <w:szCs w:val="16"/>
              </w:rPr>
              <w:t>8,72</w:t>
            </w:r>
          </w:p>
        </w:tc>
        <w:tc>
          <w:tcPr>
            <w:tcW w:w="709" w:type="dxa"/>
          </w:tcPr>
          <w:p w:rsidR="009E7C8B" w:rsidRPr="00E32437" w:rsidRDefault="00E32437" w:rsidP="007832A2">
            <w:pPr>
              <w:spacing w:before="30" w:after="30" w:line="240" w:lineRule="auto"/>
              <w:ind w:right="30"/>
              <w:jc w:val="center"/>
              <w:rPr>
                <w:rFonts w:ascii="Times New Roman" w:hAnsi="Times New Roman"/>
                <w:color w:val="000000"/>
                <w:sz w:val="16"/>
                <w:szCs w:val="16"/>
              </w:rPr>
            </w:pPr>
            <w:r>
              <w:rPr>
                <w:rFonts w:ascii="Times New Roman" w:hAnsi="Times New Roman"/>
                <w:color w:val="000000"/>
                <w:sz w:val="16"/>
                <w:szCs w:val="16"/>
              </w:rPr>
              <w:t>8,12</w:t>
            </w:r>
          </w:p>
        </w:tc>
        <w:tc>
          <w:tcPr>
            <w:tcW w:w="709" w:type="dxa"/>
          </w:tcPr>
          <w:p w:rsidR="009E7C8B" w:rsidRPr="00E32437" w:rsidRDefault="00E32437" w:rsidP="007832A2">
            <w:pPr>
              <w:spacing w:before="30" w:after="30" w:line="240" w:lineRule="auto"/>
              <w:ind w:right="30"/>
              <w:jc w:val="center"/>
              <w:rPr>
                <w:rFonts w:ascii="Times New Roman" w:hAnsi="Times New Roman"/>
                <w:color w:val="000000"/>
                <w:sz w:val="16"/>
                <w:szCs w:val="16"/>
              </w:rPr>
            </w:pPr>
            <w:r>
              <w:rPr>
                <w:rFonts w:ascii="Times New Roman" w:hAnsi="Times New Roman"/>
                <w:color w:val="000000"/>
                <w:sz w:val="16"/>
                <w:szCs w:val="16"/>
              </w:rPr>
              <w:t>6,21</w:t>
            </w:r>
          </w:p>
        </w:tc>
        <w:tc>
          <w:tcPr>
            <w:tcW w:w="716" w:type="dxa"/>
            <w:gridSpan w:val="2"/>
          </w:tcPr>
          <w:p w:rsidR="009E7C8B" w:rsidRPr="00E32437" w:rsidRDefault="00E32437" w:rsidP="007832A2">
            <w:pPr>
              <w:spacing w:before="30" w:after="30" w:line="240" w:lineRule="auto"/>
              <w:ind w:right="30"/>
              <w:jc w:val="center"/>
              <w:rPr>
                <w:rFonts w:ascii="Times New Roman" w:hAnsi="Times New Roman"/>
                <w:color w:val="000000"/>
                <w:sz w:val="16"/>
                <w:szCs w:val="16"/>
              </w:rPr>
            </w:pPr>
            <w:r>
              <w:rPr>
                <w:rFonts w:ascii="Times New Roman" w:hAnsi="Times New Roman"/>
                <w:color w:val="000000"/>
                <w:sz w:val="16"/>
                <w:szCs w:val="16"/>
              </w:rPr>
              <w:t>5,84</w:t>
            </w:r>
          </w:p>
        </w:tc>
      </w:tr>
      <w:tr w:rsidR="009E7C8B" w:rsidRPr="00C1486E" w:rsidTr="00DC4815">
        <w:trPr>
          <w:gridAfter w:val="1"/>
          <w:wAfter w:w="9070" w:type="dxa"/>
          <w:trHeight w:val="530"/>
        </w:trPr>
        <w:tc>
          <w:tcPr>
            <w:tcW w:w="399" w:type="dxa"/>
            <w:gridSpan w:val="2"/>
            <w:vMerge w:val="restart"/>
          </w:tcPr>
          <w:p w:rsidR="009E7C8B" w:rsidRDefault="009E7C8B" w:rsidP="00DE2B43">
            <w:pPr>
              <w:spacing w:before="30" w:after="30" w:line="240" w:lineRule="auto"/>
              <w:ind w:right="30"/>
              <w:jc w:val="both"/>
              <w:rPr>
                <w:rFonts w:ascii="Times New Roman" w:hAnsi="Times New Roman"/>
                <w:color w:val="000000"/>
                <w:sz w:val="20"/>
                <w:szCs w:val="20"/>
              </w:rPr>
            </w:pPr>
            <w:r>
              <w:rPr>
                <w:rFonts w:ascii="Times New Roman" w:hAnsi="Times New Roman"/>
                <w:color w:val="000000"/>
                <w:sz w:val="20"/>
                <w:szCs w:val="20"/>
              </w:rPr>
              <w:t>2</w:t>
            </w:r>
          </w:p>
        </w:tc>
        <w:tc>
          <w:tcPr>
            <w:tcW w:w="3146" w:type="dxa"/>
            <w:gridSpan w:val="4"/>
            <w:vMerge w:val="restart"/>
          </w:tcPr>
          <w:p w:rsidR="009E7C8B" w:rsidRDefault="009E7C8B" w:rsidP="00DE2B43">
            <w:pPr>
              <w:pStyle w:val="ConsPlusCell"/>
              <w:tabs>
                <w:tab w:val="center" w:pos="4677"/>
                <w:tab w:val="right" w:pos="9355"/>
              </w:tabs>
              <w:ind w:right="-108"/>
              <w:rPr>
                <w:rFonts w:ascii="Times New Roman" w:hAnsi="Times New Roman" w:cs="Times New Roman"/>
                <w:b/>
                <w:sz w:val="20"/>
                <w:szCs w:val="20"/>
              </w:rPr>
            </w:pPr>
            <w:r>
              <w:rPr>
                <w:rFonts w:ascii="Times New Roman" w:hAnsi="Times New Roman" w:cs="Times New Roman"/>
                <w:b/>
                <w:sz w:val="20"/>
                <w:szCs w:val="20"/>
              </w:rPr>
              <w:t>Задача 2.</w:t>
            </w:r>
          </w:p>
          <w:p w:rsidR="009E7C8B" w:rsidRPr="006C7565" w:rsidRDefault="00D12FB3" w:rsidP="00D12FB3">
            <w:pPr>
              <w:pStyle w:val="ConsPlusCell"/>
              <w:tabs>
                <w:tab w:val="center" w:pos="4677"/>
                <w:tab w:val="right" w:pos="9355"/>
              </w:tabs>
              <w:ind w:right="-108"/>
              <w:rPr>
                <w:rFonts w:ascii="Times New Roman" w:hAnsi="Times New Roman" w:cs="Times New Roman"/>
                <w:sz w:val="20"/>
                <w:szCs w:val="20"/>
              </w:rPr>
            </w:pPr>
            <w:r>
              <w:rPr>
                <w:rFonts w:ascii="Times New Roman" w:hAnsi="Times New Roman" w:cs="Times New Roman"/>
                <w:sz w:val="20"/>
                <w:szCs w:val="20"/>
              </w:rPr>
              <w:t>Защита прав граждан на жилище.</w:t>
            </w:r>
          </w:p>
        </w:tc>
        <w:tc>
          <w:tcPr>
            <w:tcW w:w="1000" w:type="dxa"/>
          </w:tcPr>
          <w:p w:rsidR="009E7C8B" w:rsidRPr="00BB696D" w:rsidRDefault="009E7C8B" w:rsidP="00BB696D">
            <w:pPr>
              <w:spacing w:before="30" w:after="30" w:line="240" w:lineRule="auto"/>
              <w:ind w:right="30"/>
              <w:jc w:val="both"/>
              <w:rPr>
                <w:rFonts w:ascii="Times New Roman" w:hAnsi="Times New Roman"/>
                <w:b/>
                <w:color w:val="000000"/>
                <w:sz w:val="20"/>
                <w:szCs w:val="20"/>
              </w:rPr>
            </w:pPr>
          </w:p>
        </w:tc>
        <w:tc>
          <w:tcPr>
            <w:tcW w:w="994" w:type="dxa"/>
          </w:tcPr>
          <w:p w:rsidR="009E7C8B" w:rsidRPr="00BB696D" w:rsidRDefault="009E7C8B" w:rsidP="00BB696D">
            <w:pPr>
              <w:spacing w:before="30" w:after="30" w:line="240" w:lineRule="auto"/>
              <w:ind w:right="30"/>
              <w:jc w:val="both"/>
              <w:rPr>
                <w:rFonts w:ascii="Times New Roman" w:hAnsi="Times New Roman"/>
                <w:b/>
                <w:color w:val="000000"/>
                <w:sz w:val="20"/>
                <w:szCs w:val="20"/>
              </w:rPr>
            </w:pPr>
          </w:p>
        </w:tc>
        <w:tc>
          <w:tcPr>
            <w:tcW w:w="3109" w:type="dxa"/>
          </w:tcPr>
          <w:p w:rsidR="009E7C8B" w:rsidRPr="0070673E" w:rsidRDefault="009E7C8B" w:rsidP="00E645D6">
            <w:pPr>
              <w:autoSpaceDE w:val="0"/>
              <w:autoSpaceDN w:val="0"/>
              <w:adjustRightInd w:val="0"/>
              <w:spacing w:after="0" w:line="240" w:lineRule="auto"/>
              <w:rPr>
                <w:rFonts w:ascii="Times New Roman" w:hAnsi="Times New Roman"/>
                <w:bCs/>
                <w:sz w:val="18"/>
                <w:szCs w:val="18"/>
                <w:lang w:eastAsia="ru-RU"/>
              </w:rPr>
            </w:pPr>
            <w:r w:rsidRPr="0070673E">
              <w:rPr>
                <w:rFonts w:ascii="Times New Roman" w:hAnsi="Times New Roman"/>
                <w:bCs/>
                <w:sz w:val="18"/>
                <w:szCs w:val="18"/>
                <w:lang w:eastAsia="ru-RU"/>
              </w:rPr>
              <w:t xml:space="preserve">Количество граждан, </w:t>
            </w:r>
          </w:p>
          <w:p w:rsidR="009E7C8B" w:rsidRPr="0070673E" w:rsidRDefault="009E7C8B" w:rsidP="00DC4815">
            <w:pPr>
              <w:autoSpaceDE w:val="0"/>
              <w:autoSpaceDN w:val="0"/>
              <w:adjustRightInd w:val="0"/>
              <w:spacing w:after="0" w:line="240" w:lineRule="auto"/>
              <w:rPr>
                <w:rFonts w:ascii="Times New Roman" w:hAnsi="Times New Roman"/>
                <w:bCs/>
                <w:sz w:val="18"/>
                <w:szCs w:val="18"/>
                <w:lang w:eastAsia="ru-RU"/>
              </w:rPr>
            </w:pPr>
            <w:proofErr w:type="gramStart"/>
            <w:r w:rsidRPr="0070673E">
              <w:rPr>
                <w:rFonts w:ascii="Times New Roman" w:hAnsi="Times New Roman"/>
                <w:bCs/>
                <w:sz w:val="18"/>
                <w:szCs w:val="18"/>
                <w:lang w:eastAsia="ru-RU"/>
              </w:rPr>
              <w:t>переселенных</w:t>
            </w:r>
            <w:proofErr w:type="gramEnd"/>
            <w:r w:rsidRPr="0070673E">
              <w:rPr>
                <w:rFonts w:ascii="Times New Roman" w:hAnsi="Times New Roman"/>
                <w:bCs/>
                <w:sz w:val="18"/>
                <w:szCs w:val="18"/>
                <w:lang w:eastAsia="ru-RU"/>
              </w:rPr>
              <w:t xml:space="preserve"> из аварийного жилищного фонда</w:t>
            </w:r>
          </w:p>
        </w:tc>
        <w:tc>
          <w:tcPr>
            <w:tcW w:w="992" w:type="dxa"/>
          </w:tcPr>
          <w:p w:rsidR="009E7C8B" w:rsidRPr="00437E6C" w:rsidRDefault="009E7C8B" w:rsidP="00BB696D">
            <w:pPr>
              <w:spacing w:before="30" w:after="30" w:line="240" w:lineRule="auto"/>
              <w:ind w:right="30"/>
              <w:jc w:val="both"/>
              <w:rPr>
                <w:rFonts w:ascii="Times New Roman" w:hAnsi="Times New Roman"/>
                <w:color w:val="000000"/>
                <w:sz w:val="16"/>
                <w:szCs w:val="16"/>
              </w:rPr>
            </w:pPr>
            <w:r>
              <w:rPr>
                <w:rFonts w:ascii="Times New Roman" w:hAnsi="Times New Roman"/>
                <w:color w:val="000000"/>
                <w:sz w:val="16"/>
                <w:szCs w:val="16"/>
              </w:rPr>
              <w:t>человек</w:t>
            </w:r>
          </w:p>
        </w:tc>
        <w:tc>
          <w:tcPr>
            <w:tcW w:w="709" w:type="dxa"/>
          </w:tcPr>
          <w:p w:rsidR="009E7C8B" w:rsidRDefault="00D12FB3" w:rsidP="007832A2">
            <w:pPr>
              <w:spacing w:before="30" w:after="30" w:line="240" w:lineRule="auto"/>
              <w:ind w:right="30"/>
              <w:jc w:val="center"/>
              <w:rPr>
                <w:rFonts w:ascii="Times New Roman" w:hAnsi="Times New Roman"/>
                <w:color w:val="000000"/>
                <w:sz w:val="16"/>
                <w:szCs w:val="16"/>
              </w:rPr>
            </w:pPr>
            <w:r>
              <w:rPr>
                <w:rFonts w:ascii="Times New Roman" w:hAnsi="Times New Roman"/>
                <w:color w:val="000000"/>
                <w:sz w:val="16"/>
                <w:szCs w:val="16"/>
              </w:rPr>
              <w:t>1</w:t>
            </w:r>
          </w:p>
        </w:tc>
        <w:tc>
          <w:tcPr>
            <w:tcW w:w="709" w:type="dxa"/>
          </w:tcPr>
          <w:p w:rsidR="009E7C8B" w:rsidRDefault="00D12FB3" w:rsidP="007832A2">
            <w:pPr>
              <w:spacing w:before="30" w:after="30" w:line="240" w:lineRule="auto"/>
              <w:ind w:right="30"/>
              <w:jc w:val="center"/>
              <w:rPr>
                <w:rFonts w:ascii="Times New Roman" w:hAnsi="Times New Roman"/>
                <w:color w:val="000000"/>
                <w:sz w:val="16"/>
                <w:szCs w:val="16"/>
              </w:rPr>
            </w:pPr>
            <w:r>
              <w:rPr>
                <w:rFonts w:ascii="Times New Roman" w:hAnsi="Times New Roman"/>
                <w:color w:val="000000"/>
                <w:sz w:val="16"/>
                <w:szCs w:val="16"/>
              </w:rPr>
              <w:t>ПГ</w:t>
            </w:r>
          </w:p>
        </w:tc>
        <w:tc>
          <w:tcPr>
            <w:tcW w:w="709" w:type="dxa"/>
          </w:tcPr>
          <w:p w:rsidR="009E7C8B" w:rsidRPr="00437E6C" w:rsidRDefault="009E7C8B" w:rsidP="007832A2">
            <w:pPr>
              <w:spacing w:before="30" w:after="30" w:line="240" w:lineRule="auto"/>
              <w:ind w:right="30"/>
              <w:jc w:val="center"/>
              <w:rPr>
                <w:rFonts w:ascii="Times New Roman" w:hAnsi="Times New Roman"/>
                <w:color w:val="000000"/>
                <w:sz w:val="16"/>
                <w:szCs w:val="16"/>
              </w:rPr>
            </w:pPr>
            <w:r>
              <w:rPr>
                <w:rFonts w:ascii="Times New Roman" w:hAnsi="Times New Roman"/>
                <w:color w:val="000000"/>
                <w:sz w:val="16"/>
                <w:szCs w:val="16"/>
              </w:rPr>
              <w:t>0</w:t>
            </w:r>
          </w:p>
        </w:tc>
        <w:tc>
          <w:tcPr>
            <w:tcW w:w="709" w:type="dxa"/>
          </w:tcPr>
          <w:p w:rsidR="009E7C8B" w:rsidRDefault="009E7C8B">
            <w:r w:rsidRPr="0088396D">
              <w:rPr>
                <w:rFonts w:ascii="Times New Roman" w:hAnsi="Times New Roman"/>
                <w:color w:val="000000"/>
                <w:sz w:val="16"/>
                <w:szCs w:val="16"/>
              </w:rPr>
              <w:t>0</w:t>
            </w:r>
          </w:p>
        </w:tc>
        <w:tc>
          <w:tcPr>
            <w:tcW w:w="709" w:type="dxa"/>
          </w:tcPr>
          <w:p w:rsidR="009E7C8B" w:rsidRDefault="009E7C8B">
            <w:r w:rsidRPr="0088396D">
              <w:rPr>
                <w:rFonts w:ascii="Times New Roman" w:hAnsi="Times New Roman"/>
                <w:color w:val="000000"/>
                <w:sz w:val="16"/>
                <w:szCs w:val="16"/>
              </w:rPr>
              <w:t>0</w:t>
            </w:r>
          </w:p>
        </w:tc>
        <w:tc>
          <w:tcPr>
            <w:tcW w:w="709" w:type="dxa"/>
          </w:tcPr>
          <w:p w:rsidR="009E7C8B" w:rsidRDefault="009E7C8B">
            <w:r w:rsidRPr="0088396D">
              <w:rPr>
                <w:rFonts w:ascii="Times New Roman" w:hAnsi="Times New Roman"/>
                <w:color w:val="000000"/>
                <w:sz w:val="16"/>
                <w:szCs w:val="16"/>
              </w:rPr>
              <w:t>0</w:t>
            </w:r>
          </w:p>
        </w:tc>
        <w:tc>
          <w:tcPr>
            <w:tcW w:w="709" w:type="dxa"/>
          </w:tcPr>
          <w:p w:rsidR="009E7C8B" w:rsidRDefault="009E7C8B">
            <w:r w:rsidRPr="0088396D">
              <w:rPr>
                <w:rFonts w:ascii="Times New Roman" w:hAnsi="Times New Roman"/>
                <w:color w:val="000000"/>
                <w:sz w:val="16"/>
                <w:szCs w:val="16"/>
              </w:rPr>
              <w:t>0</w:t>
            </w:r>
          </w:p>
        </w:tc>
        <w:tc>
          <w:tcPr>
            <w:tcW w:w="716" w:type="dxa"/>
            <w:gridSpan w:val="2"/>
          </w:tcPr>
          <w:p w:rsidR="009E7C8B" w:rsidRDefault="009E7C8B">
            <w:r w:rsidRPr="0088396D">
              <w:rPr>
                <w:rFonts w:ascii="Times New Roman" w:hAnsi="Times New Roman"/>
                <w:color w:val="000000"/>
                <w:sz w:val="16"/>
                <w:szCs w:val="16"/>
              </w:rPr>
              <w:t>0</w:t>
            </w:r>
          </w:p>
        </w:tc>
      </w:tr>
      <w:tr w:rsidR="00DC4815" w:rsidRPr="00C1486E" w:rsidTr="00DC4815">
        <w:trPr>
          <w:gridAfter w:val="1"/>
          <w:wAfter w:w="9070" w:type="dxa"/>
          <w:trHeight w:val="530"/>
        </w:trPr>
        <w:tc>
          <w:tcPr>
            <w:tcW w:w="399" w:type="dxa"/>
            <w:gridSpan w:val="2"/>
            <w:vMerge/>
          </w:tcPr>
          <w:p w:rsidR="00DC4815" w:rsidRDefault="00DC4815" w:rsidP="00DE2B43">
            <w:pPr>
              <w:spacing w:before="30" w:after="30" w:line="240" w:lineRule="auto"/>
              <w:ind w:right="30"/>
              <w:jc w:val="both"/>
              <w:rPr>
                <w:rFonts w:ascii="Times New Roman" w:hAnsi="Times New Roman"/>
                <w:color w:val="000000"/>
                <w:sz w:val="20"/>
                <w:szCs w:val="20"/>
              </w:rPr>
            </w:pPr>
          </w:p>
        </w:tc>
        <w:tc>
          <w:tcPr>
            <w:tcW w:w="3146" w:type="dxa"/>
            <w:gridSpan w:val="4"/>
            <w:vMerge/>
          </w:tcPr>
          <w:p w:rsidR="00DC4815" w:rsidRDefault="00DC4815" w:rsidP="00DE2B43">
            <w:pPr>
              <w:pStyle w:val="ConsPlusCell"/>
              <w:tabs>
                <w:tab w:val="center" w:pos="4677"/>
                <w:tab w:val="right" w:pos="9355"/>
              </w:tabs>
              <w:ind w:right="-108"/>
              <w:rPr>
                <w:rFonts w:ascii="Times New Roman" w:hAnsi="Times New Roman" w:cs="Times New Roman"/>
                <w:b/>
                <w:sz w:val="20"/>
                <w:szCs w:val="20"/>
              </w:rPr>
            </w:pPr>
          </w:p>
        </w:tc>
        <w:tc>
          <w:tcPr>
            <w:tcW w:w="1000" w:type="dxa"/>
          </w:tcPr>
          <w:p w:rsidR="00DC4815" w:rsidRPr="00BB696D" w:rsidRDefault="00DC4815" w:rsidP="00BB696D">
            <w:pPr>
              <w:spacing w:before="30" w:after="30" w:line="240" w:lineRule="auto"/>
              <w:ind w:right="30"/>
              <w:jc w:val="both"/>
              <w:rPr>
                <w:rFonts w:ascii="Times New Roman" w:hAnsi="Times New Roman"/>
                <w:b/>
                <w:color w:val="000000"/>
                <w:sz w:val="20"/>
                <w:szCs w:val="20"/>
              </w:rPr>
            </w:pPr>
          </w:p>
        </w:tc>
        <w:tc>
          <w:tcPr>
            <w:tcW w:w="994" w:type="dxa"/>
          </w:tcPr>
          <w:p w:rsidR="00DC4815" w:rsidRPr="00BB696D" w:rsidRDefault="00DC4815" w:rsidP="00BB696D">
            <w:pPr>
              <w:spacing w:before="30" w:after="30" w:line="240" w:lineRule="auto"/>
              <w:ind w:right="30"/>
              <w:jc w:val="both"/>
              <w:rPr>
                <w:rFonts w:ascii="Times New Roman" w:hAnsi="Times New Roman"/>
                <w:b/>
                <w:color w:val="000000"/>
                <w:sz w:val="20"/>
                <w:szCs w:val="20"/>
              </w:rPr>
            </w:pPr>
          </w:p>
        </w:tc>
        <w:tc>
          <w:tcPr>
            <w:tcW w:w="3109" w:type="dxa"/>
          </w:tcPr>
          <w:p w:rsidR="00DC4815" w:rsidRPr="0070673E" w:rsidRDefault="00DC4815" w:rsidP="009B5E92">
            <w:pPr>
              <w:autoSpaceDE w:val="0"/>
              <w:autoSpaceDN w:val="0"/>
              <w:adjustRightInd w:val="0"/>
              <w:spacing w:after="0" w:line="240" w:lineRule="auto"/>
              <w:rPr>
                <w:rFonts w:ascii="Times New Roman" w:hAnsi="Times New Roman"/>
                <w:bCs/>
                <w:sz w:val="18"/>
                <w:szCs w:val="18"/>
                <w:lang w:eastAsia="ru-RU"/>
              </w:rPr>
            </w:pPr>
            <w:r w:rsidRPr="0070673E">
              <w:rPr>
                <w:rFonts w:ascii="Times New Roman" w:hAnsi="Times New Roman"/>
                <w:bCs/>
                <w:sz w:val="18"/>
                <w:szCs w:val="18"/>
                <w:lang w:eastAsia="ru-RU"/>
              </w:rPr>
              <w:t>Площадь расселенных помещений*</w:t>
            </w:r>
          </w:p>
        </w:tc>
        <w:tc>
          <w:tcPr>
            <w:tcW w:w="992" w:type="dxa"/>
          </w:tcPr>
          <w:p w:rsidR="00DC4815" w:rsidRPr="00437E6C" w:rsidRDefault="00DC4815" w:rsidP="009B5E92">
            <w:pPr>
              <w:spacing w:before="30" w:after="30" w:line="240" w:lineRule="auto"/>
              <w:ind w:right="30"/>
              <w:jc w:val="both"/>
              <w:rPr>
                <w:rFonts w:ascii="Times New Roman" w:hAnsi="Times New Roman"/>
                <w:color w:val="000000"/>
                <w:sz w:val="16"/>
                <w:szCs w:val="16"/>
              </w:rPr>
            </w:pPr>
            <w:proofErr w:type="spellStart"/>
            <w:r>
              <w:rPr>
                <w:rFonts w:ascii="Times New Roman" w:hAnsi="Times New Roman"/>
                <w:color w:val="000000"/>
                <w:sz w:val="16"/>
                <w:szCs w:val="16"/>
              </w:rPr>
              <w:t>Кв.м</w:t>
            </w:r>
            <w:proofErr w:type="spellEnd"/>
            <w:r>
              <w:rPr>
                <w:rFonts w:ascii="Times New Roman" w:hAnsi="Times New Roman"/>
                <w:color w:val="000000"/>
                <w:sz w:val="16"/>
                <w:szCs w:val="16"/>
              </w:rPr>
              <w:t>.</w:t>
            </w:r>
          </w:p>
        </w:tc>
        <w:tc>
          <w:tcPr>
            <w:tcW w:w="709" w:type="dxa"/>
          </w:tcPr>
          <w:p w:rsidR="00DC4815" w:rsidRPr="00F07F83" w:rsidRDefault="00DC4815" w:rsidP="009B5E92">
            <w:pPr>
              <w:jc w:val="center"/>
              <w:rPr>
                <w:rFonts w:ascii="Times New Roman" w:hAnsi="Times New Roman"/>
                <w:color w:val="000000"/>
                <w:sz w:val="16"/>
                <w:szCs w:val="16"/>
              </w:rPr>
            </w:pPr>
            <w:r>
              <w:rPr>
                <w:rFonts w:ascii="Times New Roman" w:hAnsi="Times New Roman"/>
                <w:color w:val="000000"/>
                <w:sz w:val="16"/>
                <w:szCs w:val="16"/>
              </w:rPr>
              <w:t>1</w:t>
            </w:r>
          </w:p>
        </w:tc>
        <w:tc>
          <w:tcPr>
            <w:tcW w:w="709" w:type="dxa"/>
          </w:tcPr>
          <w:p w:rsidR="00DC4815" w:rsidRPr="00F07F83" w:rsidRDefault="00DC4815" w:rsidP="009B5E92">
            <w:pPr>
              <w:jc w:val="center"/>
              <w:rPr>
                <w:rFonts w:ascii="Times New Roman" w:hAnsi="Times New Roman"/>
                <w:color w:val="000000"/>
                <w:sz w:val="16"/>
                <w:szCs w:val="16"/>
              </w:rPr>
            </w:pPr>
            <w:r>
              <w:rPr>
                <w:rFonts w:ascii="Times New Roman" w:hAnsi="Times New Roman"/>
                <w:color w:val="000000"/>
                <w:sz w:val="16"/>
                <w:szCs w:val="16"/>
              </w:rPr>
              <w:t>ПГ</w:t>
            </w:r>
          </w:p>
        </w:tc>
        <w:tc>
          <w:tcPr>
            <w:tcW w:w="709" w:type="dxa"/>
          </w:tcPr>
          <w:p w:rsidR="00DC4815" w:rsidRDefault="00DC4815" w:rsidP="009B5E92">
            <w:r w:rsidRPr="00F07F83">
              <w:rPr>
                <w:rFonts w:ascii="Times New Roman" w:hAnsi="Times New Roman"/>
                <w:color w:val="000000"/>
                <w:sz w:val="16"/>
                <w:szCs w:val="16"/>
              </w:rPr>
              <w:t>0</w:t>
            </w:r>
          </w:p>
        </w:tc>
        <w:tc>
          <w:tcPr>
            <w:tcW w:w="709" w:type="dxa"/>
          </w:tcPr>
          <w:p w:rsidR="00DC4815" w:rsidRDefault="00DC4815" w:rsidP="009B5E92">
            <w:r w:rsidRPr="00F07F83">
              <w:rPr>
                <w:rFonts w:ascii="Times New Roman" w:hAnsi="Times New Roman"/>
                <w:color w:val="000000"/>
                <w:sz w:val="16"/>
                <w:szCs w:val="16"/>
              </w:rPr>
              <w:t>0</w:t>
            </w:r>
          </w:p>
        </w:tc>
        <w:tc>
          <w:tcPr>
            <w:tcW w:w="709" w:type="dxa"/>
          </w:tcPr>
          <w:p w:rsidR="00DC4815" w:rsidRDefault="00DC4815" w:rsidP="009B5E92">
            <w:r w:rsidRPr="00F07F83">
              <w:rPr>
                <w:rFonts w:ascii="Times New Roman" w:hAnsi="Times New Roman"/>
                <w:color w:val="000000"/>
                <w:sz w:val="16"/>
                <w:szCs w:val="16"/>
              </w:rPr>
              <w:t>0</w:t>
            </w:r>
          </w:p>
        </w:tc>
        <w:tc>
          <w:tcPr>
            <w:tcW w:w="709" w:type="dxa"/>
          </w:tcPr>
          <w:p w:rsidR="00DC4815" w:rsidRDefault="00DC4815" w:rsidP="009B5E92">
            <w:r w:rsidRPr="00F07F83">
              <w:rPr>
                <w:rFonts w:ascii="Times New Roman" w:hAnsi="Times New Roman"/>
                <w:color w:val="000000"/>
                <w:sz w:val="16"/>
                <w:szCs w:val="16"/>
              </w:rPr>
              <w:t>0</w:t>
            </w:r>
          </w:p>
        </w:tc>
        <w:tc>
          <w:tcPr>
            <w:tcW w:w="709" w:type="dxa"/>
          </w:tcPr>
          <w:p w:rsidR="00DC4815" w:rsidRDefault="00DC4815" w:rsidP="009B5E92">
            <w:r w:rsidRPr="00F07F83">
              <w:rPr>
                <w:rFonts w:ascii="Times New Roman" w:hAnsi="Times New Roman"/>
                <w:color w:val="000000"/>
                <w:sz w:val="16"/>
                <w:szCs w:val="16"/>
              </w:rPr>
              <w:t>0</w:t>
            </w:r>
          </w:p>
        </w:tc>
        <w:tc>
          <w:tcPr>
            <w:tcW w:w="716" w:type="dxa"/>
            <w:gridSpan w:val="2"/>
          </w:tcPr>
          <w:p w:rsidR="00DC4815" w:rsidRDefault="00DC4815" w:rsidP="009B5E92">
            <w:r w:rsidRPr="00F07F83">
              <w:rPr>
                <w:rFonts w:ascii="Times New Roman" w:hAnsi="Times New Roman"/>
                <w:color w:val="000000"/>
                <w:sz w:val="16"/>
                <w:szCs w:val="16"/>
              </w:rPr>
              <w:t>0</w:t>
            </w:r>
          </w:p>
        </w:tc>
      </w:tr>
      <w:tr w:rsidR="00DC4815" w:rsidRPr="00C1486E" w:rsidTr="00DC4815">
        <w:trPr>
          <w:gridAfter w:val="1"/>
          <w:wAfter w:w="9070" w:type="dxa"/>
          <w:trHeight w:val="530"/>
        </w:trPr>
        <w:tc>
          <w:tcPr>
            <w:tcW w:w="399" w:type="dxa"/>
            <w:gridSpan w:val="2"/>
            <w:vMerge/>
          </w:tcPr>
          <w:p w:rsidR="00DC4815" w:rsidRDefault="00DC4815" w:rsidP="00DE2B43">
            <w:pPr>
              <w:spacing w:before="30" w:after="30" w:line="240" w:lineRule="auto"/>
              <w:ind w:right="30"/>
              <w:jc w:val="both"/>
              <w:rPr>
                <w:rFonts w:ascii="Times New Roman" w:hAnsi="Times New Roman"/>
                <w:color w:val="000000"/>
                <w:sz w:val="20"/>
                <w:szCs w:val="20"/>
              </w:rPr>
            </w:pPr>
          </w:p>
        </w:tc>
        <w:tc>
          <w:tcPr>
            <w:tcW w:w="3146" w:type="dxa"/>
            <w:gridSpan w:val="4"/>
            <w:vMerge/>
          </w:tcPr>
          <w:p w:rsidR="00DC4815" w:rsidRDefault="00DC4815" w:rsidP="00DE2B43">
            <w:pPr>
              <w:pStyle w:val="ConsPlusCell"/>
              <w:tabs>
                <w:tab w:val="center" w:pos="4677"/>
                <w:tab w:val="right" w:pos="9355"/>
              </w:tabs>
              <w:ind w:right="-108"/>
              <w:rPr>
                <w:rFonts w:ascii="Times New Roman" w:hAnsi="Times New Roman" w:cs="Times New Roman"/>
                <w:b/>
                <w:sz w:val="20"/>
                <w:szCs w:val="20"/>
              </w:rPr>
            </w:pPr>
          </w:p>
        </w:tc>
        <w:tc>
          <w:tcPr>
            <w:tcW w:w="1000" w:type="dxa"/>
          </w:tcPr>
          <w:p w:rsidR="00DC4815" w:rsidRPr="00BB696D" w:rsidRDefault="00DC4815" w:rsidP="00BB696D">
            <w:pPr>
              <w:spacing w:before="30" w:after="30" w:line="240" w:lineRule="auto"/>
              <w:ind w:right="30"/>
              <w:jc w:val="both"/>
              <w:rPr>
                <w:rFonts w:ascii="Times New Roman" w:hAnsi="Times New Roman"/>
                <w:b/>
                <w:color w:val="000000"/>
                <w:sz w:val="20"/>
                <w:szCs w:val="20"/>
              </w:rPr>
            </w:pPr>
          </w:p>
        </w:tc>
        <w:tc>
          <w:tcPr>
            <w:tcW w:w="994" w:type="dxa"/>
          </w:tcPr>
          <w:p w:rsidR="00DC4815" w:rsidRPr="00BB696D" w:rsidRDefault="00DC4815" w:rsidP="00BB696D">
            <w:pPr>
              <w:spacing w:before="30" w:after="30" w:line="240" w:lineRule="auto"/>
              <w:ind w:right="30"/>
              <w:jc w:val="both"/>
              <w:rPr>
                <w:rFonts w:ascii="Times New Roman" w:hAnsi="Times New Roman"/>
                <w:b/>
                <w:color w:val="000000"/>
                <w:sz w:val="20"/>
                <w:szCs w:val="20"/>
              </w:rPr>
            </w:pPr>
          </w:p>
        </w:tc>
        <w:tc>
          <w:tcPr>
            <w:tcW w:w="3109" w:type="dxa"/>
          </w:tcPr>
          <w:p w:rsidR="00DC4815" w:rsidRPr="0070673E" w:rsidRDefault="00DC4815" w:rsidP="00E645D6">
            <w:pPr>
              <w:autoSpaceDE w:val="0"/>
              <w:autoSpaceDN w:val="0"/>
              <w:adjustRightInd w:val="0"/>
              <w:spacing w:after="0" w:line="240" w:lineRule="auto"/>
              <w:rPr>
                <w:rFonts w:ascii="Times New Roman" w:hAnsi="Times New Roman"/>
                <w:bCs/>
                <w:sz w:val="18"/>
                <w:szCs w:val="18"/>
                <w:lang w:eastAsia="ru-RU"/>
              </w:rPr>
            </w:pPr>
            <w:r w:rsidRPr="0070673E">
              <w:rPr>
                <w:rFonts w:ascii="Times New Roman" w:hAnsi="Times New Roman"/>
                <w:bCs/>
                <w:sz w:val="18"/>
                <w:szCs w:val="18"/>
                <w:lang w:eastAsia="ru-RU"/>
              </w:rPr>
              <w:t>Количество пострадавших граждан-</w:t>
            </w:r>
            <w:proofErr w:type="spellStart"/>
            <w:r w:rsidRPr="0070673E">
              <w:rPr>
                <w:rFonts w:ascii="Times New Roman" w:hAnsi="Times New Roman"/>
                <w:bCs/>
                <w:sz w:val="18"/>
                <w:szCs w:val="18"/>
                <w:lang w:eastAsia="ru-RU"/>
              </w:rPr>
              <w:t>соинвесторов</w:t>
            </w:r>
            <w:proofErr w:type="spellEnd"/>
            <w:r w:rsidRPr="0070673E">
              <w:rPr>
                <w:rFonts w:ascii="Times New Roman" w:hAnsi="Times New Roman"/>
                <w:bCs/>
                <w:sz w:val="18"/>
                <w:szCs w:val="18"/>
                <w:lang w:eastAsia="ru-RU"/>
              </w:rPr>
              <w:t>, права которых обеспечены в отчетном году</w:t>
            </w:r>
          </w:p>
        </w:tc>
        <w:tc>
          <w:tcPr>
            <w:tcW w:w="992" w:type="dxa"/>
          </w:tcPr>
          <w:p w:rsidR="00DC4815" w:rsidRDefault="00DC4815" w:rsidP="00BB696D">
            <w:pPr>
              <w:spacing w:before="30" w:after="30" w:line="240" w:lineRule="auto"/>
              <w:ind w:right="30"/>
              <w:jc w:val="both"/>
              <w:rPr>
                <w:rFonts w:ascii="Times New Roman" w:hAnsi="Times New Roman"/>
                <w:color w:val="000000"/>
                <w:sz w:val="16"/>
                <w:szCs w:val="16"/>
              </w:rPr>
            </w:pPr>
            <w:r>
              <w:rPr>
                <w:rFonts w:ascii="Times New Roman" w:hAnsi="Times New Roman"/>
                <w:color w:val="000000"/>
                <w:sz w:val="16"/>
                <w:szCs w:val="16"/>
              </w:rPr>
              <w:t>человек</w:t>
            </w:r>
          </w:p>
        </w:tc>
        <w:tc>
          <w:tcPr>
            <w:tcW w:w="709" w:type="dxa"/>
          </w:tcPr>
          <w:p w:rsidR="00DC4815" w:rsidRDefault="00DC4815" w:rsidP="007832A2">
            <w:pPr>
              <w:spacing w:before="30" w:after="30" w:line="240" w:lineRule="auto"/>
              <w:ind w:right="30"/>
              <w:jc w:val="center"/>
              <w:rPr>
                <w:rFonts w:ascii="Times New Roman" w:hAnsi="Times New Roman"/>
                <w:color w:val="000000"/>
                <w:sz w:val="16"/>
                <w:szCs w:val="16"/>
              </w:rPr>
            </w:pPr>
            <w:r>
              <w:rPr>
                <w:rFonts w:ascii="Times New Roman" w:hAnsi="Times New Roman"/>
                <w:color w:val="000000"/>
                <w:sz w:val="16"/>
                <w:szCs w:val="16"/>
              </w:rPr>
              <w:t>3</w:t>
            </w:r>
          </w:p>
        </w:tc>
        <w:tc>
          <w:tcPr>
            <w:tcW w:w="709" w:type="dxa"/>
          </w:tcPr>
          <w:p w:rsidR="00DC4815" w:rsidRDefault="00DC4815" w:rsidP="007832A2">
            <w:pPr>
              <w:spacing w:before="30" w:after="30" w:line="240" w:lineRule="auto"/>
              <w:ind w:right="30"/>
              <w:jc w:val="center"/>
              <w:rPr>
                <w:rFonts w:ascii="Times New Roman" w:hAnsi="Times New Roman"/>
                <w:color w:val="000000"/>
                <w:sz w:val="16"/>
                <w:szCs w:val="16"/>
              </w:rPr>
            </w:pPr>
            <w:r>
              <w:rPr>
                <w:rFonts w:ascii="Times New Roman" w:hAnsi="Times New Roman"/>
                <w:color w:val="000000"/>
                <w:sz w:val="16"/>
                <w:szCs w:val="16"/>
              </w:rPr>
              <w:t>ГП</w:t>
            </w:r>
          </w:p>
        </w:tc>
        <w:tc>
          <w:tcPr>
            <w:tcW w:w="709" w:type="dxa"/>
          </w:tcPr>
          <w:p w:rsidR="00DC4815" w:rsidRDefault="00DC4815" w:rsidP="007832A2">
            <w:pPr>
              <w:spacing w:before="30" w:after="30" w:line="240" w:lineRule="auto"/>
              <w:ind w:right="30"/>
              <w:jc w:val="center"/>
              <w:rPr>
                <w:rFonts w:ascii="Times New Roman" w:hAnsi="Times New Roman"/>
                <w:color w:val="000000"/>
                <w:sz w:val="16"/>
                <w:szCs w:val="16"/>
              </w:rPr>
            </w:pPr>
            <w:r>
              <w:rPr>
                <w:rFonts w:ascii="Times New Roman" w:hAnsi="Times New Roman"/>
                <w:color w:val="000000"/>
                <w:sz w:val="16"/>
                <w:szCs w:val="16"/>
              </w:rPr>
              <w:t>0</w:t>
            </w:r>
          </w:p>
        </w:tc>
        <w:tc>
          <w:tcPr>
            <w:tcW w:w="709" w:type="dxa"/>
          </w:tcPr>
          <w:p w:rsidR="00DC4815" w:rsidRPr="0088396D" w:rsidRDefault="00DC4815">
            <w:pPr>
              <w:rPr>
                <w:rFonts w:ascii="Times New Roman" w:hAnsi="Times New Roman"/>
                <w:color w:val="000000"/>
                <w:sz w:val="16"/>
                <w:szCs w:val="16"/>
              </w:rPr>
            </w:pPr>
            <w:r>
              <w:rPr>
                <w:rFonts w:ascii="Times New Roman" w:hAnsi="Times New Roman"/>
                <w:color w:val="000000"/>
                <w:sz w:val="16"/>
                <w:szCs w:val="16"/>
              </w:rPr>
              <w:t>0</w:t>
            </w:r>
          </w:p>
        </w:tc>
        <w:tc>
          <w:tcPr>
            <w:tcW w:w="709" w:type="dxa"/>
          </w:tcPr>
          <w:p w:rsidR="00DC4815" w:rsidRPr="0088396D" w:rsidRDefault="00DC4815">
            <w:pPr>
              <w:rPr>
                <w:rFonts w:ascii="Times New Roman" w:hAnsi="Times New Roman"/>
                <w:color w:val="000000"/>
                <w:sz w:val="16"/>
                <w:szCs w:val="16"/>
              </w:rPr>
            </w:pPr>
            <w:r>
              <w:rPr>
                <w:rFonts w:ascii="Times New Roman" w:hAnsi="Times New Roman"/>
                <w:color w:val="000000"/>
                <w:sz w:val="16"/>
                <w:szCs w:val="16"/>
              </w:rPr>
              <w:t>0</w:t>
            </w:r>
          </w:p>
        </w:tc>
        <w:tc>
          <w:tcPr>
            <w:tcW w:w="709" w:type="dxa"/>
          </w:tcPr>
          <w:p w:rsidR="00DC4815" w:rsidRPr="0088396D" w:rsidRDefault="00DC4815">
            <w:pPr>
              <w:rPr>
                <w:rFonts w:ascii="Times New Roman" w:hAnsi="Times New Roman"/>
                <w:color w:val="000000"/>
                <w:sz w:val="16"/>
                <w:szCs w:val="16"/>
              </w:rPr>
            </w:pPr>
            <w:r>
              <w:rPr>
                <w:rFonts w:ascii="Times New Roman" w:hAnsi="Times New Roman"/>
                <w:color w:val="000000"/>
                <w:sz w:val="16"/>
                <w:szCs w:val="16"/>
              </w:rPr>
              <w:t>0</w:t>
            </w:r>
          </w:p>
        </w:tc>
        <w:tc>
          <w:tcPr>
            <w:tcW w:w="709" w:type="dxa"/>
          </w:tcPr>
          <w:p w:rsidR="00DC4815" w:rsidRPr="0088396D" w:rsidRDefault="00DC4815">
            <w:pPr>
              <w:rPr>
                <w:rFonts w:ascii="Times New Roman" w:hAnsi="Times New Roman"/>
                <w:color w:val="000000"/>
                <w:sz w:val="16"/>
                <w:szCs w:val="16"/>
              </w:rPr>
            </w:pPr>
            <w:r>
              <w:rPr>
                <w:rFonts w:ascii="Times New Roman" w:hAnsi="Times New Roman"/>
                <w:color w:val="000000"/>
                <w:sz w:val="16"/>
                <w:szCs w:val="16"/>
              </w:rPr>
              <w:t>0</w:t>
            </w:r>
          </w:p>
        </w:tc>
        <w:tc>
          <w:tcPr>
            <w:tcW w:w="716" w:type="dxa"/>
            <w:gridSpan w:val="2"/>
          </w:tcPr>
          <w:p w:rsidR="00DC4815" w:rsidRPr="0088396D" w:rsidRDefault="00DC4815">
            <w:pPr>
              <w:rPr>
                <w:rFonts w:ascii="Times New Roman" w:hAnsi="Times New Roman"/>
                <w:color w:val="000000"/>
                <w:sz w:val="16"/>
                <w:szCs w:val="16"/>
              </w:rPr>
            </w:pPr>
            <w:r>
              <w:rPr>
                <w:rFonts w:ascii="Times New Roman" w:hAnsi="Times New Roman"/>
                <w:color w:val="000000"/>
                <w:sz w:val="16"/>
                <w:szCs w:val="16"/>
              </w:rPr>
              <w:t>0</w:t>
            </w:r>
          </w:p>
        </w:tc>
      </w:tr>
      <w:tr w:rsidR="00DC4815" w:rsidRPr="00C1486E" w:rsidTr="00DC4815">
        <w:trPr>
          <w:gridAfter w:val="1"/>
          <w:wAfter w:w="9070" w:type="dxa"/>
          <w:trHeight w:val="530"/>
        </w:trPr>
        <w:tc>
          <w:tcPr>
            <w:tcW w:w="399" w:type="dxa"/>
            <w:gridSpan w:val="2"/>
            <w:vMerge/>
          </w:tcPr>
          <w:p w:rsidR="00DC4815" w:rsidRDefault="00DC4815" w:rsidP="00DE2B43">
            <w:pPr>
              <w:spacing w:before="30" w:after="30" w:line="240" w:lineRule="auto"/>
              <w:ind w:right="30"/>
              <w:jc w:val="both"/>
              <w:rPr>
                <w:rFonts w:ascii="Times New Roman" w:hAnsi="Times New Roman"/>
                <w:color w:val="000000"/>
                <w:sz w:val="20"/>
                <w:szCs w:val="20"/>
              </w:rPr>
            </w:pPr>
          </w:p>
        </w:tc>
        <w:tc>
          <w:tcPr>
            <w:tcW w:w="3146" w:type="dxa"/>
            <w:gridSpan w:val="4"/>
            <w:vMerge/>
          </w:tcPr>
          <w:p w:rsidR="00DC4815" w:rsidRDefault="00DC4815" w:rsidP="00DE2B43">
            <w:pPr>
              <w:pStyle w:val="ConsPlusCell"/>
              <w:tabs>
                <w:tab w:val="center" w:pos="4677"/>
                <w:tab w:val="right" w:pos="9355"/>
              </w:tabs>
              <w:ind w:right="-108"/>
              <w:rPr>
                <w:rFonts w:ascii="Times New Roman" w:hAnsi="Times New Roman" w:cs="Times New Roman"/>
                <w:b/>
                <w:sz w:val="20"/>
                <w:szCs w:val="20"/>
              </w:rPr>
            </w:pPr>
          </w:p>
        </w:tc>
        <w:tc>
          <w:tcPr>
            <w:tcW w:w="1000" w:type="dxa"/>
          </w:tcPr>
          <w:p w:rsidR="00DC4815" w:rsidRPr="00BB696D" w:rsidRDefault="00DC4815" w:rsidP="00BB696D">
            <w:pPr>
              <w:spacing w:before="30" w:after="30" w:line="240" w:lineRule="auto"/>
              <w:ind w:right="30"/>
              <w:jc w:val="both"/>
              <w:rPr>
                <w:rFonts w:ascii="Times New Roman" w:hAnsi="Times New Roman"/>
                <w:b/>
                <w:color w:val="000000"/>
                <w:sz w:val="20"/>
                <w:szCs w:val="20"/>
              </w:rPr>
            </w:pPr>
          </w:p>
        </w:tc>
        <w:tc>
          <w:tcPr>
            <w:tcW w:w="994" w:type="dxa"/>
          </w:tcPr>
          <w:p w:rsidR="00DC4815" w:rsidRPr="00BB696D" w:rsidRDefault="00DC4815" w:rsidP="00BB696D">
            <w:pPr>
              <w:spacing w:before="30" w:after="30" w:line="240" w:lineRule="auto"/>
              <w:ind w:right="30"/>
              <w:jc w:val="both"/>
              <w:rPr>
                <w:rFonts w:ascii="Times New Roman" w:hAnsi="Times New Roman"/>
                <w:b/>
                <w:color w:val="000000"/>
                <w:sz w:val="20"/>
                <w:szCs w:val="20"/>
              </w:rPr>
            </w:pPr>
          </w:p>
        </w:tc>
        <w:tc>
          <w:tcPr>
            <w:tcW w:w="3109" w:type="dxa"/>
          </w:tcPr>
          <w:p w:rsidR="00DC4815" w:rsidRPr="0070673E" w:rsidRDefault="00DC4815" w:rsidP="00E645D6">
            <w:pPr>
              <w:autoSpaceDE w:val="0"/>
              <w:autoSpaceDN w:val="0"/>
              <w:adjustRightInd w:val="0"/>
              <w:spacing w:after="0" w:line="240" w:lineRule="auto"/>
              <w:rPr>
                <w:rFonts w:ascii="Times New Roman" w:hAnsi="Times New Roman"/>
                <w:bCs/>
                <w:sz w:val="18"/>
                <w:szCs w:val="18"/>
                <w:lang w:eastAsia="ru-RU"/>
              </w:rPr>
            </w:pPr>
            <w:r w:rsidRPr="0070673E">
              <w:rPr>
                <w:rFonts w:ascii="Times New Roman" w:hAnsi="Times New Roman"/>
                <w:bCs/>
                <w:sz w:val="18"/>
                <w:szCs w:val="18"/>
                <w:lang w:eastAsia="ru-RU"/>
              </w:rPr>
              <w:t>Количество объектов, исключенных из перечня проблемных объектов</w:t>
            </w:r>
          </w:p>
        </w:tc>
        <w:tc>
          <w:tcPr>
            <w:tcW w:w="992" w:type="dxa"/>
          </w:tcPr>
          <w:p w:rsidR="00DC4815" w:rsidRDefault="00DC4815" w:rsidP="00BB696D">
            <w:pPr>
              <w:spacing w:before="30" w:after="30" w:line="240" w:lineRule="auto"/>
              <w:ind w:right="30"/>
              <w:jc w:val="both"/>
              <w:rPr>
                <w:rFonts w:ascii="Times New Roman" w:hAnsi="Times New Roman"/>
                <w:color w:val="000000"/>
                <w:sz w:val="16"/>
                <w:szCs w:val="16"/>
              </w:rPr>
            </w:pPr>
            <w:r>
              <w:rPr>
                <w:rFonts w:ascii="Times New Roman" w:hAnsi="Times New Roman"/>
                <w:color w:val="000000"/>
                <w:sz w:val="16"/>
                <w:szCs w:val="16"/>
              </w:rPr>
              <w:t>штук</w:t>
            </w:r>
          </w:p>
        </w:tc>
        <w:tc>
          <w:tcPr>
            <w:tcW w:w="709" w:type="dxa"/>
          </w:tcPr>
          <w:p w:rsidR="00DC4815" w:rsidRDefault="00DC4815" w:rsidP="007832A2">
            <w:pPr>
              <w:spacing w:before="30" w:after="30" w:line="240" w:lineRule="auto"/>
              <w:ind w:right="30"/>
              <w:jc w:val="center"/>
              <w:rPr>
                <w:rFonts w:ascii="Times New Roman" w:hAnsi="Times New Roman"/>
                <w:color w:val="000000"/>
                <w:sz w:val="16"/>
                <w:szCs w:val="16"/>
              </w:rPr>
            </w:pPr>
            <w:r>
              <w:rPr>
                <w:rFonts w:ascii="Times New Roman" w:hAnsi="Times New Roman"/>
                <w:color w:val="000000"/>
                <w:sz w:val="16"/>
                <w:szCs w:val="16"/>
              </w:rPr>
              <w:t>3</w:t>
            </w:r>
          </w:p>
        </w:tc>
        <w:tc>
          <w:tcPr>
            <w:tcW w:w="709" w:type="dxa"/>
          </w:tcPr>
          <w:p w:rsidR="00DC4815" w:rsidRDefault="00DC4815" w:rsidP="007832A2">
            <w:pPr>
              <w:spacing w:before="30" w:after="30" w:line="240" w:lineRule="auto"/>
              <w:ind w:right="30"/>
              <w:jc w:val="center"/>
              <w:rPr>
                <w:rFonts w:ascii="Times New Roman" w:hAnsi="Times New Roman"/>
                <w:color w:val="000000"/>
                <w:sz w:val="16"/>
                <w:szCs w:val="16"/>
              </w:rPr>
            </w:pPr>
            <w:r>
              <w:rPr>
                <w:rFonts w:ascii="Times New Roman" w:hAnsi="Times New Roman"/>
                <w:color w:val="000000"/>
                <w:sz w:val="16"/>
                <w:szCs w:val="16"/>
              </w:rPr>
              <w:t>ГП</w:t>
            </w:r>
          </w:p>
        </w:tc>
        <w:tc>
          <w:tcPr>
            <w:tcW w:w="709" w:type="dxa"/>
          </w:tcPr>
          <w:p w:rsidR="00DC4815" w:rsidRDefault="00DC4815" w:rsidP="007832A2">
            <w:pPr>
              <w:spacing w:before="30" w:after="30" w:line="240" w:lineRule="auto"/>
              <w:ind w:right="30"/>
              <w:jc w:val="center"/>
              <w:rPr>
                <w:rFonts w:ascii="Times New Roman" w:hAnsi="Times New Roman"/>
                <w:color w:val="000000"/>
                <w:sz w:val="16"/>
                <w:szCs w:val="16"/>
              </w:rPr>
            </w:pPr>
            <w:r>
              <w:rPr>
                <w:rFonts w:ascii="Times New Roman" w:hAnsi="Times New Roman"/>
                <w:color w:val="000000"/>
                <w:sz w:val="16"/>
                <w:szCs w:val="16"/>
              </w:rPr>
              <w:t>0</w:t>
            </w:r>
          </w:p>
        </w:tc>
        <w:tc>
          <w:tcPr>
            <w:tcW w:w="709" w:type="dxa"/>
          </w:tcPr>
          <w:p w:rsidR="00DC4815" w:rsidRPr="0088396D" w:rsidRDefault="00DC4815">
            <w:pPr>
              <w:rPr>
                <w:rFonts w:ascii="Times New Roman" w:hAnsi="Times New Roman"/>
                <w:color w:val="000000"/>
                <w:sz w:val="16"/>
                <w:szCs w:val="16"/>
              </w:rPr>
            </w:pPr>
            <w:r>
              <w:rPr>
                <w:rFonts w:ascii="Times New Roman" w:hAnsi="Times New Roman"/>
                <w:color w:val="000000"/>
                <w:sz w:val="16"/>
                <w:szCs w:val="16"/>
              </w:rPr>
              <w:t>0</w:t>
            </w:r>
          </w:p>
        </w:tc>
        <w:tc>
          <w:tcPr>
            <w:tcW w:w="709" w:type="dxa"/>
          </w:tcPr>
          <w:p w:rsidR="00DC4815" w:rsidRPr="0088396D" w:rsidRDefault="00DC4815">
            <w:pPr>
              <w:rPr>
                <w:rFonts w:ascii="Times New Roman" w:hAnsi="Times New Roman"/>
                <w:color w:val="000000"/>
                <w:sz w:val="16"/>
                <w:szCs w:val="16"/>
              </w:rPr>
            </w:pPr>
            <w:r>
              <w:rPr>
                <w:rFonts w:ascii="Times New Roman" w:hAnsi="Times New Roman"/>
                <w:color w:val="000000"/>
                <w:sz w:val="16"/>
                <w:szCs w:val="16"/>
              </w:rPr>
              <w:t>0</w:t>
            </w:r>
          </w:p>
        </w:tc>
        <w:tc>
          <w:tcPr>
            <w:tcW w:w="709" w:type="dxa"/>
          </w:tcPr>
          <w:p w:rsidR="00DC4815" w:rsidRPr="0088396D" w:rsidRDefault="00DC4815">
            <w:pPr>
              <w:rPr>
                <w:rFonts w:ascii="Times New Roman" w:hAnsi="Times New Roman"/>
                <w:color w:val="000000"/>
                <w:sz w:val="16"/>
                <w:szCs w:val="16"/>
              </w:rPr>
            </w:pPr>
            <w:r>
              <w:rPr>
                <w:rFonts w:ascii="Times New Roman" w:hAnsi="Times New Roman"/>
                <w:color w:val="000000"/>
                <w:sz w:val="16"/>
                <w:szCs w:val="16"/>
              </w:rPr>
              <w:t>0</w:t>
            </w:r>
          </w:p>
        </w:tc>
        <w:tc>
          <w:tcPr>
            <w:tcW w:w="709" w:type="dxa"/>
          </w:tcPr>
          <w:p w:rsidR="00DC4815" w:rsidRPr="0088396D" w:rsidRDefault="00DC4815">
            <w:pPr>
              <w:rPr>
                <w:rFonts w:ascii="Times New Roman" w:hAnsi="Times New Roman"/>
                <w:color w:val="000000"/>
                <w:sz w:val="16"/>
                <w:szCs w:val="16"/>
              </w:rPr>
            </w:pPr>
            <w:r>
              <w:rPr>
                <w:rFonts w:ascii="Times New Roman" w:hAnsi="Times New Roman"/>
                <w:color w:val="000000"/>
                <w:sz w:val="16"/>
                <w:szCs w:val="16"/>
              </w:rPr>
              <w:t>0</w:t>
            </w:r>
          </w:p>
        </w:tc>
        <w:tc>
          <w:tcPr>
            <w:tcW w:w="716" w:type="dxa"/>
            <w:gridSpan w:val="2"/>
          </w:tcPr>
          <w:p w:rsidR="00DC4815" w:rsidRPr="0088396D" w:rsidRDefault="00DC4815">
            <w:pPr>
              <w:rPr>
                <w:rFonts w:ascii="Times New Roman" w:hAnsi="Times New Roman"/>
                <w:color w:val="000000"/>
                <w:sz w:val="16"/>
                <w:szCs w:val="16"/>
              </w:rPr>
            </w:pPr>
            <w:r>
              <w:rPr>
                <w:rFonts w:ascii="Times New Roman" w:hAnsi="Times New Roman"/>
                <w:color w:val="000000"/>
                <w:sz w:val="16"/>
                <w:szCs w:val="16"/>
              </w:rPr>
              <w:t>0</w:t>
            </w:r>
          </w:p>
        </w:tc>
      </w:tr>
      <w:tr w:rsidR="00DC4815" w:rsidRPr="00C1486E" w:rsidTr="00DC4815">
        <w:trPr>
          <w:gridAfter w:val="1"/>
          <w:wAfter w:w="9070" w:type="dxa"/>
          <w:trHeight w:val="530"/>
        </w:trPr>
        <w:tc>
          <w:tcPr>
            <w:tcW w:w="399" w:type="dxa"/>
            <w:gridSpan w:val="2"/>
            <w:vMerge/>
          </w:tcPr>
          <w:p w:rsidR="00DC4815" w:rsidRDefault="00DC4815" w:rsidP="00DE2B43">
            <w:pPr>
              <w:spacing w:before="30" w:after="30" w:line="240" w:lineRule="auto"/>
              <w:ind w:right="30"/>
              <w:jc w:val="both"/>
              <w:rPr>
                <w:rFonts w:ascii="Times New Roman" w:hAnsi="Times New Roman"/>
                <w:color w:val="000000"/>
                <w:sz w:val="20"/>
                <w:szCs w:val="20"/>
              </w:rPr>
            </w:pPr>
          </w:p>
        </w:tc>
        <w:tc>
          <w:tcPr>
            <w:tcW w:w="3146" w:type="dxa"/>
            <w:gridSpan w:val="4"/>
            <w:vMerge/>
          </w:tcPr>
          <w:p w:rsidR="00DC4815" w:rsidRPr="009451D8" w:rsidRDefault="00DC4815" w:rsidP="00DE2B43">
            <w:pPr>
              <w:pStyle w:val="ConsPlusCell"/>
              <w:tabs>
                <w:tab w:val="center" w:pos="4677"/>
                <w:tab w:val="right" w:pos="9355"/>
              </w:tabs>
              <w:ind w:right="-108"/>
              <w:rPr>
                <w:rFonts w:ascii="Times New Roman" w:hAnsi="Times New Roman" w:cs="Times New Roman"/>
                <w:b/>
                <w:sz w:val="20"/>
                <w:szCs w:val="20"/>
              </w:rPr>
            </w:pPr>
          </w:p>
        </w:tc>
        <w:tc>
          <w:tcPr>
            <w:tcW w:w="1000" w:type="dxa"/>
          </w:tcPr>
          <w:p w:rsidR="00DC4815" w:rsidRPr="00BB696D" w:rsidRDefault="00DC4815" w:rsidP="00BB696D">
            <w:pPr>
              <w:spacing w:before="30" w:after="30" w:line="240" w:lineRule="auto"/>
              <w:ind w:right="30"/>
              <w:jc w:val="both"/>
              <w:rPr>
                <w:rFonts w:ascii="Times New Roman" w:hAnsi="Times New Roman"/>
                <w:b/>
                <w:color w:val="000000"/>
                <w:sz w:val="20"/>
                <w:szCs w:val="20"/>
              </w:rPr>
            </w:pPr>
          </w:p>
        </w:tc>
        <w:tc>
          <w:tcPr>
            <w:tcW w:w="994" w:type="dxa"/>
          </w:tcPr>
          <w:p w:rsidR="00DC4815" w:rsidRPr="00BB696D" w:rsidRDefault="00DC4815" w:rsidP="00BB696D">
            <w:pPr>
              <w:spacing w:before="30" w:after="30" w:line="240" w:lineRule="auto"/>
              <w:ind w:right="30"/>
              <w:jc w:val="both"/>
              <w:rPr>
                <w:rFonts w:ascii="Times New Roman" w:hAnsi="Times New Roman"/>
                <w:b/>
                <w:color w:val="000000"/>
                <w:sz w:val="20"/>
                <w:szCs w:val="20"/>
              </w:rPr>
            </w:pPr>
          </w:p>
        </w:tc>
        <w:tc>
          <w:tcPr>
            <w:tcW w:w="3109" w:type="dxa"/>
          </w:tcPr>
          <w:p w:rsidR="00DC4815" w:rsidRPr="0070673E" w:rsidRDefault="00DC4815" w:rsidP="00DC4815">
            <w:pPr>
              <w:autoSpaceDE w:val="0"/>
              <w:autoSpaceDN w:val="0"/>
              <w:adjustRightInd w:val="0"/>
              <w:spacing w:after="0" w:line="240" w:lineRule="auto"/>
              <w:rPr>
                <w:rFonts w:ascii="Times New Roman" w:hAnsi="Times New Roman"/>
                <w:bCs/>
                <w:sz w:val="18"/>
                <w:szCs w:val="18"/>
                <w:lang w:eastAsia="ru-RU"/>
              </w:rPr>
            </w:pPr>
            <w:r w:rsidRPr="0070673E">
              <w:rPr>
                <w:rFonts w:ascii="Times New Roman" w:hAnsi="Times New Roman"/>
                <w:bCs/>
                <w:sz w:val="18"/>
                <w:szCs w:val="18"/>
                <w:lang w:eastAsia="ru-RU"/>
              </w:rPr>
              <w:t xml:space="preserve">Доля проблемных объектов, по которым обеспечены права граждан – </w:t>
            </w:r>
            <w:proofErr w:type="spellStart"/>
            <w:r w:rsidRPr="0070673E">
              <w:rPr>
                <w:rFonts w:ascii="Times New Roman" w:hAnsi="Times New Roman"/>
                <w:bCs/>
                <w:sz w:val="18"/>
                <w:szCs w:val="18"/>
                <w:lang w:eastAsia="ru-RU"/>
              </w:rPr>
              <w:t>соинвесторов</w:t>
            </w:r>
            <w:proofErr w:type="spellEnd"/>
            <w:r w:rsidRPr="0070673E">
              <w:rPr>
                <w:rFonts w:ascii="Times New Roman" w:hAnsi="Times New Roman"/>
                <w:bCs/>
                <w:sz w:val="18"/>
                <w:szCs w:val="18"/>
                <w:lang w:eastAsia="ru-RU"/>
              </w:rPr>
              <w:t xml:space="preserve"> в отчетном году, в общем количестве проблемных объектов</w:t>
            </w:r>
          </w:p>
        </w:tc>
        <w:tc>
          <w:tcPr>
            <w:tcW w:w="992" w:type="dxa"/>
          </w:tcPr>
          <w:p w:rsidR="00DC4815" w:rsidRPr="00437E6C" w:rsidRDefault="00DC4815" w:rsidP="00BB696D">
            <w:pPr>
              <w:spacing w:before="30" w:after="30" w:line="240" w:lineRule="auto"/>
              <w:ind w:right="30"/>
              <w:jc w:val="both"/>
              <w:rPr>
                <w:rFonts w:ascii="Times New Roman" w:hAnsi="Times New Roman"/>
                <w:color w:val="000000"/>
                <w:sz w:val="16"/>
                <w:szCs w:val="16"/>
              </w:rPr>
            </w:pPr>
            <w:r>
              <w:rPr>
                <w:rFonts w:ascii="Times New Roman" w:hAnsi="Times New Roman"/>
                <w:color w:val="000000"/>
                <w:sz w:val="16"/>
                <w:szCs w:val="16"/>
              </w:rPr>
              <w:t>процент</w:t>
            </w:r>
          </w:p>
        </w:tc>
        <w:tc>
          <w:tcPr>
            <w:tcW w:w="709" w:type="dxa"/>
          </w:tcPr>
          <w:p w:rsidR="00DC4815" w:rsidRPr="00F07F83" w:rsidRDefault="00DC4815" w:rsidP="00D12FB3">
            <w:pPr>
              <w:jc w:val="center"/>
              <w:rPr>
                <w:rFonts w:ascii="Times New Roman" w:hAnsi="Times New Roman"/>
                <w:color w:val="000000"/>
                <w:sz w:val="16"/>
                <w:szCs w:val="16"/>
              </w:rPr>
            </w:pPr>
            <w:r>
              <w:rPr>
                <w:rFonts w:ascii="Times New Roman" w:hAnsi="Times New Roman"/>
                <w:color w:val="000000"/>
                <w:sz w:val="16"/>
                <w:szCs w:val="16"/>
              </w:rPr>
              <w:t>3</w:t>
            </w:r>
          </w:p>
        </w:tc>
        <w:tc>
          <w:tcPr>
            <w:tcW w:w="709" w:type="dxa"/>
          </w:tcPr>
          <w:p w:rsidR="00DC4815" w:rsidRPr="00F07F83" w:rsidRDefault="00DC4815" w:rsidP="00D12FB3">
            <w:pPr>
              <w:jc w:val="center"/>
              <w:rPr>
                <w:rFonts w:ascii="Times New Roman" w:hAnsi="Times New Roman"/>
                <w:color w:val="000000"/>
                <w:sz w:val="16"/>
                <w:szCs w:val="16"/>
              </w:rPr>
            </w:pPr>
            <w:r>
              <w:rPr>
                <w:rFonts w:ascii="Times New Roman" w:hAnsi="Times New Roman"/>
                <w:color w:val="000000"/>
                <w:sz w:val="16"/>
                <w:szCs w:val="16"/>
              </w:rPr>
              <w:t>ГП</w:t>
            </w:r>
          </w:p>
        </w:tc>
        <w:tc>
          <w:tcPr>
            <w:tcW w:w="709" w:type="dxa"/>
          </w:tcPr>
          <w:p w:rsidR="00DC4815" w:rsidRPr="00DC4815" w:rsidRDefault="00DC4815">
            <w:pPr>
              <w:rPr>
                <w:sz w:val="16"/>
                <w:szCs w:val="16"/>
              </w:rPr>
            </w:pPr>
            <w:r w:rsidRPr="00DC4815">
              <w:rPr>
                <w:sz w:val="16"/>
                <w:szCs w:val="16"/>
              </w:rPr>
              <w:t>0</w:t>
            </w:r>
          </w:p>
        </w:tc>
        <w:tc>
          <w:tcPr>
            <w:tcW w:w="709" w:type="dxa"/>
          </w:tcPr>
          <w:p w:rsidR="00DC4815" w:rsidRPr="00DC4815" w:rsidRDefault="00DC4815">
            <w:pPr>
              <w:rPr>
                <w:sz w:val="16"/>
                <w:szCs w:val="16"/>
              </w:rPr>
            </w:pPr>
            <w:r w:rsidRPr="00DC4815">
              <w:rPr>
                <w:sz w:val="16"/>
                <w:szCs w:val="16"/>
              </w:rPr>
              <w:t>0</w:t>
            </w:r>
          </w:p>
        </w:tc>
        <w:tc>
          <w:tcPr>
            <w:tcW w:w="709" w:type="dxa"/>
          </w:tcPr>
          <w:p w:rsidR="00DC4815" w:rsidRPr="00DC4815" w:rsidRDefault="00DC4815">
            <w:pPr>
              <w:rPr>
                <w:sz w:val="16"/>
                <w:szCs w:val="16"/>
              </w:rPr>
            </w:pPr>
            <w:r w:rsidRPr="00DC4815">
              <w:rPr>
                <w:sz w:val="16"/>
                <w:szCs w:val="16"/>
              </w:rPr>
              <w:t>0</w:t>
            </w:r>
          </w:p>
        </w:tc>
        <w:tc>
          <w:tcPr>
            <w:tcW w:w="709" w:type="dxa"/>
          </w:tcPr>
          <w:p w:rsidR="00DC4815" w:rsidRPr="00DC4815" w:rsidRDefault="00DC4815">
            <w:pPr>
              <w:rPr>
                <w:sz w:val="16"/>
                <w:szCs w:val="16"/>
              </w:rPr>
            </w:pPr>
            <w:r w:rsidRPr="00DC4815">
              <w:rPr>
                <w:sz w:val="16"/>
                <w:szCs w:val="16"/>
              </w:rPr>
              <w:t>0</w:t>
            </w:r>
          </w:p>
        </w:tc>
        <w:tc>
          <w:tcPr>
            <w:tcW w:w="709" w:type="dxa"/>
          </w:tcPr>
          <w:p w:rsidR="00DC4815" w:rsidRPr="00DC4815" w:rsidRDefault="00DC4815">
            <w:pPr>
              <w:rPr>
                <w:sz w:val="16"/>
                <w:szCs w:val="16"/>
              </w:rPr>
            </w:pPr>
            <w:r w:rsidRPr="00DC4815">
              <w:rPr>
                <w:sz w:val="16"/>
                <w:szCs w:val="16"/>
              </w:rPr>
              <w:t>0</w:t>
            </w:r>
          </w:p>
        </w:tc>
        <w:tc>
          <w:tcPr>
            <w:tcW w:w="716" w:type="dxa"/>
            <w:gridSpan w:val="2"/>
          </w:tcPr>
          <w:p w:rsidR="00DC4815" w:rsidRPr="00DC4815" w:rsidRDefault="00DC4815">
            <w:pPr>
              <w:rPr>
                <w:sz w:val="16"/>
                <w:szCs w:val="16"/>
              </w:rPr>
            </w:pPr>
            <w:r w:rsidRPr="00DC4815">
              <w:rPr>
                <w:sz w:val="16"/>
                <w:szCs w:val="16"/>
              </w:rPr>
              <w:t>0</w:t>
            </w:r>
          </w:p>
        </w:tc>
      </w:tr>
      <w:tr w:rsidR="00DC4815" w:rsidRPr="000F5FC8" w:rsidTr="00DC4815">
        <w:trPr>
          <w:gridAfter w:val="1"/>
          <w:wAfter w:w="9070" w:type="dxa"/>
        </w:trPr>
        <w:tc>
          <w:tcPr>
            <w:tcW w:w="708" w:type="dxa"/>
            <w:gridSpan w:val="4"/>
          </w:tcPr>
          <w:p w:rsidR="00DC4815" w:rsidRDefault="00DC4815" w:rsidP="00E40B9F">
            <w:pPr>
              <w:pStyle w:val="a3"/>
              <w:widowControl w:val="0"/>
              <w:tabs>
                <w:tab w:val="center" w:pos="4677"/>
                <w:tab w:val="right" w:pos="9355"/>
              </w:tabs>
              <w:autoSpaceDE w:val="0"/>
              <w:autoSpaceDN w:val="0"/>
              <w:adjustRightInd w:val="0"/>
              <w:spacing w:after="0" w:line="240" w:lineRule="auto"/>
              <w:ind w:left="0"/>
              <w:rPr>
                <w:rFonts w:ascii="Times New Roman" w:hAnsi="Times New Roman"/>
                <w:b/>
                <w:lang w:eastAsia="en-US"/>
              </w:rPr>
            </w:pPr>
          </w:p>
        </w:tc>
        <w:tc>
          <w:tcPr>
            <w:tcW w:w="709" w:type="dxa"/>
          </w:tcPr>
          <w:p w:rsidR="00DC4815" w:rsidRDefault="00DC4815" w:rsidP="00E40B9F">
            <w:pPr>
              <w:pStyle w:val="a3"/>
              <w:widowControl w:val="0"/>
              <w:tabs>
                <w:tab w:val="center" w:pos="4677"/>
                <w:tab w:val="right" w:pos="9355"/>
              </w:tabs>
              <w:autoSpaceDE w:val="0"/>
              <w:autoSpaceDN w:val="0"/>
              <w:adjustRightInd w:val="0"/>
              <w:spacing w:after="0" w:line="240" w:lineRule="auto"/>
              <w:ind w:left="0"/>
              <w:rPr>
                <w:rFonts w:ascii="Times New Roman" w:hAnsi="Times New Roman"/>
                <w:b/>
                <w:lang w:eastAsia="en-US"/>
              </w:rPr>
            </w:pPr>
          </w:p>
        </w:tc>
        <w:tc>
          <w:tcPr>
            <w:tcW w:w="13902" w:type="dxa"/>
            <w:gridSpan w:val="14"/>
          </w:tcPr>
          <w:p w:rsidR="00DC4815" w:rsidRDefault="00DC4815" w:rsidP="00E40B9F">
            <w:pPr>
              <w:pStyle w:val="a3"/>
              <w:widowControl w:val="0"/>
              <w:tabs>
                <w:tab w:val="center" w:pos="4677"/>
                <w:tab w:val="right" w:pos="9355"/>
              </w:tabs>
              <w:autoSpaceDE w:val="0"/>
              <w:autoSpaceDN w:val="0"/>
              <w:adjustRightInd w:val="0"/>
              <w:spacing w:after="0" w:line="240" w:lineRule="auto"/>
              <w:ind w:left="0"/>
              <w:rPr>
                <w:rFonts w:ascii="Times New Roman" w:hAnsi="Times New Roman"/>
                <w:b/>
                <w:lang w:eastAsia="en-US"/>
              </w:rPr>
            </w:pPr>
          </w:p>
          <w:p w:rsidR="00DC4815" w:rsidRPr="00641DDC" w:rsidRDefault="00DC4815" w:rsidP="00E40B9F">
            <w:pPr>
              <w:pStyle w:val="a3"/>
              <w:widowControl w:val="0"/>
              <w:tabs>
                <w:tab w:val="center" w:pos="4677"/>
                <w:tab w:val="right" w:pos="9355"/>
              </w:tabs>
              <w:autoSpaceDE w:val="0"/>
              <w:autoSpaceDN w:val="0"/>
              <w:adjustRightInd w:val="0"/>
              <w:spacing w:after="0" w:line="240" w:lineRule="auto"/>
              <w:ind w:left="0"/>
              <w:rPr>
                <w:rFonts w:ascii="Times New Roman" w:hAnsi="Times New Roman"/>
                <w:b/>
                <w:lang w:eastAsia="en-US"/>
              </w:rPr>
            </w:pPr>
            <w:r w:rsidRPr="00641DDC">
              <w:rPr>
                <w:rFonts w:ascii="Times New Roman" w:hAnsi="Times New Roman"/>
                <w:b/>
                <w:lang w:eastAsia="en-US"/>
              </w:rPr>
              <w:t>5. Подпрограмма   «Улучшение жилищных условий семей, имеющих семь и более детей»</w:t>
            </w:r>
          </w:p>
        </w:tc>
      </w:tr>
      <w:tr w:rsidR="00DC4815" w:rsidRPr="00F11AC7" w:rsidTr="00DC4815">
        <w:trPr>
          <w:gridAfter w:val="2"/>
          <w:wAfter w:w="9077" w:type="dxa"/>
          <w:trHeight w:val="1076"/>
        </w:trPr>
        <w:tc>
          <w:tcPr>
            <w:tcW w:w="3545" w:type="dxa"/>
            <w:gridSpan w:val="6"/>
          </w:tcPr>
          <w:p w:rsidR="00DC4815" w:rsidRPr="00C1486E" w:rsidRDefault="00DC4815" w:rsidP="003B6717">
            <w:pPr>
              <w:widowControl w:val="0"/>
              <w:tabs>
                <w:tab w:val="center" w:pos="4677"/>
                <w:tab w:val="right" w:pos="9355"/>
              </w:tabs>
              <w:autoSpaceDE w:val="0"/>
              <w:autoSpaceDN w:val="0"/>
              <w:adjustRightInd w:val="0"/>
              <w:spacing w:after="0" w:line="240" w:lineRule="auto"/>
              <w:rPr>
                <w:rFonts w:ascii="Times New Roman" w:hAnsi="Times New Roman"/>
                <w:b/>
                <w:color w:val="000000"/>
                <w:sz w:val="20"/>
                <w:szCs w:val="20"/>
              </w:rPr>
            </w:pPr>
            <w:r w:rsidRPr="00C1486E">
              <w:rPr>
                <w:rFonts w:ascii="Times New Roman" w:hAnsi="Times New Roman"/>
                <w:b/>
                <w:color w:val="000000"/>
                <w:sz w:val="20"/>
                <w:szCs w:val="20"/>
              </w:rPr>
              <w:t>Задача 1</w:t>
            </w:r>
          </w:p>
          <w:p w:rsidR="00DC4815" w:rsidRPr="00C1486E" w:rsidRDefault="00DC4815" w:rsidP="00885B67">
            <w:pPr>
              <w:widowControl w:val="0"/>
              <w:tabs>
                <w:tab w:val="center" w:pos="4677"/>
                <w:tab w:val="right" w:pos="9355"/>
              </w:tabs>
              <w:autoSpaceDE w:val="0"/>
              <w:autoSpaceDN w:val="0"/>
              <w:adjustRightInd w:val="0"/>
              <w:spacing w:after="0" w:line="240" w:lineRule="auto"/>
              <w:rPr>
                <w:rFonts w:ascii="Times New Roman" w:hAnsi="Times New Roman"/>
                <w:sz w:val="20"/>
                <w:szCs w:val="20"/>
              </w:rPr>
            </w:pPr>
            <w:r w:rsidRPr="00E40B9F">
              <w:rPr>
                <w:rFonts w:ascii="Times New Roman" w:hAnsi="Times New Roman"/>
                <w:sz w:val="20"/>
                <w:szCs w:val="20"/>
                <w:lang w:eastAsia="ru-RU"/>
              </w:rPr>
              <w:t xml:space="preserve">Предоставление жилищных субсидий </w:t>
            </w:r>
            <w:r>
              <w:rPr>
                <w:rFonts w:ascii="Times New Roman" w:hAnsi="Times New Roman"/>
                <w:sz w:val="20"/>
                <w:szCs w:val="20"/>
                <w:lang w:eastAsia="ru-RU"/>
              </w:rPr>
              <w:t>семьям, имеющим семь детей и более</w:t>
            </w:r>
          </w:p>
        </w:tc>
        <w:tc>
          <w:tcPr>
            <w:tcW w:w="1000" w:type="dxa"/>
            <w:vAlign w:val="center"/>
          </w:tcPr>
          <w:p w:rsidR="00DC4815" w:rsidRPr="003C4F2E" w:rsidRDefault="00DC4815" w:rsidP="008A7426">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167,7</w:t>
            </w:r>
          </w:p>
        </w:tc>
        <w:tc>
          <w:tcPr>
            <w:tcW w:w="994" w:type="dxa"/>
            <w:vAlign w:val="center"/>
          </w:tcPr>
          <w:p w:rsidR="00DC4815" w:rsidRPr="003C4F2E" w:rsidRDefault="00DC4815" w:rsidP="008A7426">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16596,0</w:t>
            </w:r>
          </w:p>
        </w:tc>
        <w:tc>
          <w:tcPr>
            <w:tcW w:w="3109" w:type="dxa"/>
          </w:tcPr>
          <w:p w:rsidR="00DC4815" w:rsidRPr="000516BC" w:rsidRDefault="00DC4815" w:rsidP="00711E94">
            <w:pPr>
              <w:pStyle w:val="p2"/>
              <w:shd w:val="clear" w:color="auto" w:fill="FFFFFF"/>
              <w:spacing w:before="0" w:beforeAutospacing="0"/>
              <w:jc w:val="both"/>
              <w:rPr>
                <w:color w:val="000000"/>
                <w:sz w:val="20"/>
                <w:szCs w:val="20"/>
              </w:rPr>
            </w:pPr>
            <w:r w:rsidRPr="000516BC">
              <w:rPr>
                <w:color w:val="000000"/>
                <w:sz w:val="20"/>
                <w:szCs w:val="20"/>
              </w:rPr>
              <w:t xml:space="preserve">Количество </w:t>
            </w:r>
            <w:r>
              <w:rPr>
                <w:color w:val="000000"/>
                <w:sz w:val="20"/>
                <w:szCs w:val="20"/>
              </w:rPr>
              <w:t xml:space="preserve">свидетельств о праве на получение жилищной субсидии на приобретение жилого помещения или </w:t>
            </w:r>
            <w:r>
              <w:rPr>
                <w:color w:val="000000"/>
                <w:sz w:val="20"/>
                <w:szCs w:val="20"/>
              </w:rPr>
              <w:lastRenderedPageBreak/>
              <w:t>строительство индивидуального жилого дома, выданных семьям, имеющим семь и более детей</w:t>
            </w:r>
          </w:p>
        </w:tc>
        <w:tc>
          <w:tcPr>
            <w:tcW w:w="992" w:type="dxa"/>
            <w:vAlign w:val="center"/>
          </w:tcPr>
          <w:p w:rsidR="00DC4815" w:rsidRPr="00C1486E" w:rsidRDefault="00DC4815" w:rsidP="00711E94">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lastRenderedPageBreak/>
              <w:t>штук</w:t>
            </w:r>
          </w:p>
        </w:tc>
        <w:tc>
          <w:tcPr>
            <w:tcW w:w="709" w:type="dxa"/>
          </w:tcPr>
          <w:p w:rsidR="00DC4815" w:rsidRDefault="00DC4815" w:rsidP="00E40B9F">
            <w:pPr>
              <w:spacing w:after="0" w:line="240" w:lineRule="auto"/>
              <w:jc w:val="center"/>
              <w:rPr>
                <w:rFonts w:ascii="Times New Roman" w:hAnsi="Times New Roman"/>
                <w:color w:val="000000"/>
                <w:sz w:val="20"/>
                <w:szCs w:val="20"/>
                <w:lang w:eastAsia="ru-RU"/>
              </w:rPr>
            </w:pPr>
          </w:p>
          <w:p w:rsidR="00DC4815" w:rsidRDefault="00DC4815" w:rsidP="00E40B9F">
            <w:pPr>
              <w:spacing w:after="0" w:line="240" w:lineRule="auto"/>
              <w:jc w:val="center"/>
              <w:rPr>
                <w:rFonts w:ascii="Times New Roman" w:hAnsi="Times New Roman"/>
                <w:color w:val="000000"/>
                <w:sz w:val="20"/>
                <w:szCs w:val="20"/>
                <w:lang w:eastAsia="ru-RU"/>
              </w:rPr>
            </w:pPr>
          </w:p>
          <w:p w:rsidR="00DC4815" w:rsidRDefault="00DC4815" w:rsidP="00E40B9F">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3</w:t>
            </w:r>
          </w:p>
        </w:tc>
        <w:tc>
          <w:tcPr>
            <w:tcW w:w="709" w:type="dxa"/>
          </w:tcPr>
          <w:p w:rsidR="00DC4815" w:rsidRDefault="00DC4815" w:rsidP="00E40B9F">
            <w:pPr>
              <w:spacing w:after="0" w:line="240" w:lineRule="auto"/>
              <w:jc w:val="center"/>
              <w:rPr>
                <w:rFonts w:ascii="Times New Roman" w:hAnsi="Times New Roman"/>
                <w:color w:val="000000"/>
                <w:sz w:val="20"/>
                <w:szCs w:val="20"/>
                <w:lang w:eastAsia="ru-RU"/>
              </w:rPr>
            </w:pPr>
          </w:p>
          <w:p w:rsidR="00DC4815" w:rsidRDefault="00DC4815" w:rsidP="00E40B9F">
            <w:pPr>
              <w:spacing w:after="0" w:line="240" w:lineRule="auto"/>
              <w:jc w:val="center"/>
              <w:rPr>
                <w:rFonts w:ascii="Times New Roman" w:hAnsi="Times New Roman"/>
                <w:color w:val="000000"/>
                <w:sz w:val="20"/>
                <w:szCs w:val="20"/>
                <w:lang w:eastAsia="ru-RU"/>
              </w:rPr>
            </w:pPr>
          </w:p>
          <w:p w:rsidR="00DC4815" w:rsidRDefault="00DC4815" w:rsidP="00E40B9F">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ГП</w:t>
            </w:r>
          </w:p>
        </w:tc>
        <w:tc>
          <w:tcPr>
            <w:tcW w:w="709" w:type="dxa"/>
            <w:vAlign w:val="center"/>
          </w:tcPr>
          <w:p w:rsidR="00DC4815" w:rsidRPr="00C1486E" w:rsidRDefault="00DC4815" w:rsidP="00E40B9F">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0</w:t>
            </w:r>
          </w:p>
        </w:tc>
        <w:tc>
          <w:tcPr>
            <w:tcW w:w="709" w:type="dxa"/>
            <w:vAlign w:val="center"/>
          </w:tcPr>
          <w:p w:rsidR="00DC4815" w:rsidRPr="00C1486E" w:rsidRDefault="00DC4815" w:rsidP="00E40B9F">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1</w:t>
            </w:r>
          </w:p>
        </w:tc>
        <w:tc>
          <w:tcPr>
            <w:tcW w:w="709" w:type="dxa"/>
            <w:vAlign w:val="center"/>
          </w:tcPr>
          <w:p w:rsidR="00DC4815" w:rsidRPr="00F11AC7" w:rsidRDefault="00DC4815" w:rsidP="003B6717">
            <w:pPr>
              <w:spacing w:after="0" w:line="240" w:lineRule="auto"/>
              <w:jc w:val="center"/>
              <w:rPr>
                <w:rFonts w:ascii="Times New Roman" w:hAnsi="Times New Roman"/>
                <w:sz w:val="20"/>
                <w:szCs w:val="20"/>
              </w:rPr>
            </w:pPr>
            <w:r>
              <w:rPr>
                <w:rFonts w:ascii="Times New Roman" w:hAnsi="Times New Roman"/>
                <w:sz w:val="20"/>
                <w:szCs w:val="20"/>
              </w:rPr>
              <w:t>0</w:t>
            </w:r>
          </w:p>
        </w:tc>
        <w:tc>
          <w:tcPr>
            <w:tcW w:w="709" w:type="dxa"/>
            <w:vAlign w:val="center"/>
          </w:tcPr>
          <w:p w:rsidR="00DC4815" w:rsidRPr="00F11AC7" w:rsidRDefault="00DC4815" w:rsidP="003B6717">
            <w:pPr>
              <w:spacing w:after="0" w:line="240" w:lineRule="auto"/>
              <w:jc w:val="center"/>
              <w:rPr>
                <w:rFonts w:ascii="Times New Roman" w:hAnsi="Times New Roman"/>
                <w:sz w:val="20"/>
                <w:szCs w:val="20"/>
              </w:rPr>
            </w:pPr>
            <w:r>
              <w:rPr>
                <w:rFonts w:ascii="Times New Roman" w:hAnsi="Times New Roman"/>
                <w:sz w:val="20"/>
                <w:szCs w:val="20"/>
              </w:rPr>
              <w:t>0</w:t>
            </w:r>
          </w:p>
        </w:tc>
        <w:tc>
          <w:tcPr>
            <w:tcW w:w="709" w:type="dxa"/>
            <w:vAlign w:val="center"/>
          </w:tcPr>
          <w:p w:rsidR="00DC4815" w:rsidRPr="00F11AC7" w:rsidRDefault="00DC4815" w:rsidP="003B6717">
            <w:pPr>
              <w:spacing w:after="0" w:line="240" w:lineRule="auto"/>
              <w:jc w:val="center"/>
              <w:rPr>
                <w:rFonts w:ascii="Times New Roman" w:hAnsi="Times New Roman"/>
                <w:sz w:val="20"/>
                <w:szCs w:val="20"/>
              </w:rPr>
            </w:pPr>
            <w:r>
              <w:rPr>
                <w:rFonts w:ascii="Times New Roman" w:hAnsi="Times New Roman"/>
                <w:sz w:val="20"/>
                <w:szCs w:val="20"/>
              </w:rPr>
              <w:t>0</w:t>
            </w:r>
          </w:p>
        </w:tc>
        <w:tc>
          <w:tcPr>
            <w:tcW w:w="709" w:type="dxa"/>
            <w:vAlign w:val="center"/>
          </w:tcPr>
          <w:p w:rsidR="00DC4815" w:rsidRPr="00F11AC7" w:rsidRDefault="00DC4815" w:rsidP="00E40B9F">
            <w:pPr>
              <w:spacing w:after="0" w:line="240" w:lineRule="auto"/>
              <w:jc w:val="center"/>
              <w:rPr>
                <w:rFonts w:ascii="Times New Roman" w:hAnsi="Times New Roman"/>
                <w:sz w:val="20"/>
                <w:szCs w:val="20"/>
              </w:rPr>
            </w:pPr>
            <w:r>
              <w:rPr>
                <w:rFonts w:ascii="Times New Roman" w:hAnsi="Times New Roman"/>
                <w:sz w:val="20"/>
                <w:szCs w:val="20"/>
              </w:rPr>
              <w:t>0</w:t>
            </w:r>
          </w:p>
        </w:tc>
      </w:tr>
      <w:tr w:rsidR="00DC4815" w:rsidRPr="00F95EAC" w:rsidTr="00DC48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269" w:type="dxa"/>
          <w:trHeight w:val="156"/>
        </w:trPr>
        <w:tc>
          <w:tcPr>
            <w:tcW w:w="24120" w:type="dxa"/>
            <w:gridSpan w:val="19"/>
            <w:tcBorders>
              <w:top w:val="nil"/>
              <w:left w:val="nil"/>
              <w:bottom w:val="nil"/>
              <w:right w:val="nil"/>
            </w:tcBorders>
            <w:shd w:val="clear" w:color="auto" w:fill="auto"/>
            <w:vAlign w:val="center"/>
            <w:hideMark/>
          </w:tcPr>
          <w:p w:rsidR="00DC4815" w:rsidRPr="00F95EAC" w:rsidRDefault="00DC4815" w:rsidP="00F95EAC">
            <w:pPr>
              <w:spacing w:after="0" w:line="240" w:lineRule="auto"/>
              <w:rPr>
                <w:rFonts w:ascii="Times New Roman" w:eastAsia="Times New Roman" w:hAnsi="Times New Roman"/>
                <w:color w:val="000000"/>
                <w:sz w:val="16"/>
                <w:szCs w:val="16"/>
                <w:lang w:eastAsia="ru-RU"/>
              </w:rPr>
            </w:pPr>
            <w:r w:rsidRPr="00F95EAC">
              <w:rPr>
                <w:rFonts w:ascii="Times New Roman" w:eastAsia="Times New Roman" w:hAnsi="Times New Roman"/>
                <w:b/>
                <w:bCs/>
                <w:color w:val="000000"/>
                <w:sz w:val="16"/>
                <w:szCs w:val="16"/>
                <w:lang w:eastAsia="ru-RU"/>
              </w:rPr>
              <w:lastRenderedPageBreak/>
              <w:t>ГП</w:t>
            </w:r>
            <w:r w:rsidRPr="00F95EAC">
              <w:rPr>
                <w:rFonts w:ascii="Times New Roman" w:eastAsia="Times New Roman" w:hAnsi="Times New Roman"/>
                <w:color w:val="000000"/>
                <w:sz w:val="16"/>
                <w:szCs w:val="16"/>
                <w:lang w:eastAsia="ru-RU"/>
              </w:rPr>
              <w:t xml:space="preserve"> – показатели государственной программы Московской области «Жилище»</w:t>
            </w:r>
          </w:p>
        </w:tc>
      </w:tr>
      <w:tr w:rsidR="00DC4815" w:rsidRPr="00F95EAC" w:rsidTr="00DC48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269" w:type="dxa"/>
          <w:trHeight w:val="274"/>
        </w:trPr>
        <w:tc>
          <w:tcPr>
            <w:tcW w:w="24120" w:type="dxa"/>
            <w:gridSpan w:val="19"/>
            <w:tcBorders>
              <w:top w:val="nil"/>
              <w:left w:val="nil"/>
              <w:bottom w:val="nil"/>
              <w:right w:val="nil"/>
            </w:tcBorders>
            <w:shd w:val="clear" w:color="auto" w:fill="auto"/>
            <w:vAlign w:val="center"/>
            <w:hideMark/>
          </w:tcPr>
          <w:p w:rsidR="00DC4815" w:rsidRPr="00F95EAC" w:rsidRDefault="00DC4815" w:rsidP="00F95EAC">
            <w:pPr>
              <w:spacing w:after="0" w:line="240" w:lineRule="auto"/>
              <w:rPr>
                <w:rFonts w:ascii="Times New Roman" w:eastAsia="Times New Roman" w:hAnsi="Times New Roman"/>
                <w:color w:val="000000"/>
                <w:sz w:val="16"/>
                <w:szCs w:val="16"/>
                <w:lang w:eastAsia="ru-RU"/>
              </w:rPr>
            </w:pPr>
            <w:r w:rsidRPr="00F95EAC">
              <w:rPr>
                <w:rFonts w:ascii="Times New Roman" w:eastAsia="Times New Roman" w:hAnsi="Times New Roman"/>
                <w:b/>
                <w:bCs/>
                <w:color w:val="000000"/>
                <w:sz w:val="16"/>
                <w:szCs w:val="16"/>
                <w:lang w:eastAsia="ru-RU"/>
              </w:rPr>
              <w:t>Ук.600, Ук.1199</w:t>
            </w:r>
            <w:r w:rsidRPr="00F95EAC">
              <w:rPr>
                <w:rFonts w:ascii="Times New Roman" w:eastAsia="Times New Roman" w:hAnsi="Times New Roman"/>
                <w:color w:val="000000"/>
                <w:sz w:val="16"/>
                <w:szCs w:val="16"/>
                <w:lang w:eastAsia="ru-RU"/>
              </w:rPr>
              <w:t xml:space="preserve"> – показатели из Указов Президента Российской </w:t>
            </w:r>
            <w:proofErr w:type="gramStart"/>
            <w:r w:rsidRPr="00F95EAC">
              <w:rPr>
                <w:rFonts w:ascii="Times New Roman" w:eastAsia="Times New Roman" w:hAnsi="Times New Roman"/>
                <w:color w:val="000000"/>
                <w:sz w:val="16"/>
                <w:szCs w:val="16"/>
                <w:lang w:eastAsia="ru-RU"/>
              </w:rPr>
              <w:t>Федерации</w:t>
            </w:r>
            <w:proofErr w:type="gramEnd"/>
            <w:r w:rsidRPr="00F95EAC">
              <w:rPr>
                <w:rFonts w:ascii="Times New Roman" w:eastAsia="Times New Roman" w:hAnsi="Times New Roman"/>
                <w:color w:val="000000"/>
                <w:sz w:val="16"/>
                <w:szCs w:val="16"/>
                <w:lang w:eastAsia="ru-RU"/>
              </w:rPr>
              <w:t xml:space="preserve"> включенные в государственную программу Московской области «Жилище»</w:t>
            </w:r>
          </w:p>
        </w:tc>
      </w:tr>
      <w:tr w:rsidR="00DC4815" w:rsidRPr="00F95EAC" w:rsidTr="00DC48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269" w:type="dxa"/>
          <w:trHeight w:val="221"/>
        </w:trPr>
        <w:tc>
          <w:tcPr>
            <w:tcW w:w="24120" w:type="dxa"/>
            <w:gridSpan w:val="19"/>
            <w:tcBorders>
              <w:top w:val="nil"/>
              <w:left w:val="nil"/>
              <w:bottom w:val="nil"/>
              <w:right w:val="nil"/>
            </w:tcBorders>
            <w:shd w:val="clear" w:color="auto" w:fill="auto"/>
            <w:vAlign w:val="center"/>
            <w:hideMark/>
          </w:tcPr>
          <w:p w:rsidR="00DC4815" w:rsidRPr="00F95EAC" w:rsidRDefault="00DC4815" w:rsidP="00F95EAC">
            <w:pPr>
              <w:spacing w:after="0" w:line="240" w:lineRule="auto"/>
              <w:rPr>
                <w:rFonts w:ascii="Times New Roman" w:eastAsia="Times New Roman" w:hAnsi="Times New Roman"/>
                <w:color w:val="000000"/>
                <w:sz w:val="16"/>
                <w:szCs w:val="16"/>
                <w:lang w:eastAsia="ru-RU"/>
              </w:rPr>
            </w:pPr>
            <w:r w:rsidRPr="00F95EAC">
              <w:rPr>
                <w:rFonts w:ascii="Times New Roman" w:eastAsia="Times New Roman" w:hAnsi="Times New Roman"/>
                <w:b/>
                <w:bCs/>
                <w:color w:val="000000"/>
                <w:sz w:val="16"/>
                <w:szCs w:val="16"/>
                <w:lang w:eastAsia="ru-RU"/>
              </w:rPr>
              <w:t>ПГ</w:t>
            </w:r>
            <w:r w:rsidRPr="00F95EAC">
              <w:rPr>
                <w:rFonts w:ascii="Times New Roman" w:eastAsia="Times New Roman" w:hAnsi="Times New Roman"/>
                <w:color w:val="000000"/>
                <w:sz w:val="16"/>
                <w:szCs w:val="16"/>
                <w:lang w:eastAsia="ru-RU"/>
              </w:rPr>
              <w:t xml:space="preserve"> – показатели из программ Губернатора Московской </w:t>
            </w:r>
            <w:proofErr w:type="gramStart"/>
            <w:r w:rsidRPr="00F95EAC">
              <w:rPr>
                <w:rFonts w:ascii="Times New Roman" w:eastAsia="Times New Roman" w:hAnsi="Times New Roman"/>
                <w:color w:val="000000"/>
                <w:sz w:val="16"/>
                <w:szCs w:val="16"/>
                <w:lang w:eastAsia="ru-RU"/>
              </w:rPr>
              <w:t>области</w:t>
            </w:r>
            <w:proofErr w:type="gramEnd"/>
            <w:r w:rsidRPr="00F95EAC">
              <w:rPr>
                <w:rFonts w:ascii="Times New Roman" w:eastAsia="Times New Roman" w:hAnsi="Times New Roman"/>
                <w:color w:val="000000"/>
                <w:sz w:val="16"/>
                <w:szCs w:val="16"/>
                <w:lang w:eastAsia="ru-RU"/>
              </w:rPr>
              <w:t xml:space="preserve"> включенные в государственную программу Московской области «Жилище»</w:t>
            </w:r>
          </w:p>
        </w:tc>
      </w:tr>
      <w:tr w:rsidR="00DC4815" w:rsidRPr="00F95EAC" w:rsidTr="00DC48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269" w:type="dxa"/>
          <w:trHeight w:val="76"/>
        </w:trPr>
        <w:tc>
          <w:tcPr>
            <w:tcW w:w="24120" w:type="dxa"/>
            <w:gridSpan w:val="19"/>
            <w:tcBorders>
              <w:top w:val="nil"/>
              <w:left w:val="nil"/>
              <w:bottom w:val="nil"/>
              <w:right w:val="nil"/>
            </w:tcBorders>
            <w:shd w:val="clear" w:color="auto" w:fill="auto"/>
            <w:vAlign w:val="bottom"/>
            <w:hideMark/>
          </w:tcPr>
          <w:p w:rsidR="00DC4815" w:rsidRPr="00F95EAC" w:rsidRDefault="00DC4815" w:rsidP="00F95EAC">
            <w:pPr>
              <w:spacing w:after="0" w:line="240" w:lineRule="auto"/>
              <w:rPr>
                <w:rFonts w:ascii="Times New Roman" w:eastAsia="Times New Roman" w:hAnsi="Times New Roman"/>
                <w:color w:val="000000"/>
                <w:sz w:val="16"/>
                <w:szCs w:val="16"/>
                <w:lang w:eastAsia="ru-RU"/>
              </w:rPr>
            </w:pPr>
            <w:r w:rsidRPr="00F95EAC">
              <w:rPr>
                <w:rFonts w:ascii="Times New Roman" w:eastAsia="Times New Roman" w:hAnsi="Times New Roman"/>
                <w:b/>
                <w:bCs/>
                <w:color w:val="000000"/>
                <w:sz w:val="16"/>
                <w:szCs w:val="16"/>
                <w:lang w:eastAsia="ru-RU"/>
              </w:rPr>
              <w:t>МП</w:t>
            </w:r>
            <w:r w:rsidRPr="00F95EAC">
              <w:rPr>
                <w:rFonts w:ascii="Times New Roman" w:eastAsia="Times New Roman" w:hAnsi="Times New Roman"/>
                <w:color w:val="000000"/>
                <w:sz w:val="16"/>
                <w:szCs w:val="16"/>
                <w:lang w:eastAsia="ru-RU"/>
              </w:rPr>
              <w:t xml:space="preserve"> – показатели муниципальной программы «Жилище»</w:t>
            </w:r>
          </w:p>
        </w:tc>
      </w:tr>
    </w:tbl>
    <w:p w:rsidR="00F95EAC" w:rsidRDefault="00F95EAC" w:rsidP="00FC2EB1">
      <w:pPr>
        <w:spacing w:after="0" w:line="240" w:lineRule="auto"/>
        <w:ind w:left="8080" w:firstLine="1134"/>
        <w:rPr>
          <w:rFonts w:ascii="Times New Roman" w:hAnsi="Times New Roman"/>
          <w:sz w:val="20"/>
          <w:szCs w:val="20"/>
        </w:rPr>
      </w:pPr>
    </w:p>
    <w:p w:rsidR="00A20966" w:rsidRPr="009451D8" w:rsidRDefault="00A20966" w:rsidP="00FC2EB1">
      <w:pPr>
        <w:spacing w:after="0" w:line="240" w:lineRule="auto"/>
        <w:ind w:left="8080" w:firstLine="1134"/>
        <w:rPr>
          <w:rFonts w:ascii="Times New Roman" w:hAnsi="Times New Roman"/>
          <w:sz w:val="20"/>
          <w:szCs w:val="20"/>
        </w:rPr>
      </w:pPr>
      <w:r w:rsidRPr="009451D8">
        <w:rPr>
          <w:rFonts w:ascii="Times New Roman" w:hAnsi="Times New Roman"/>
          <w:sz w:val="20"/>
          <w:szCs w:val="20"/>
        </w:rPr>
        <w:t xml:space="preserve">Приложение № 2 </w:t>
      </w:r>
    </w:p>
    <w:p w:rsidR="00A20966" w:rsidRPr="009451D8" w:rsidRDefault="00A20966" w:rsidP="00FC2EB1">
      <w:pPr>
        <w:spacing w:after="0" w:line="240" w:lineRule="auto"/>
        <w:ind w:left="8080" w:firstLine="1134"/>
        <w:rPr>
          <w:rFonts w:ascii="Times New Roman" w:hAnsi="Times New Roman"/>
          <w:sz w:val="20"/>
          <w:szCs w:val="20"/>
        </w:rPr>
      </w:pPr>
      <w:r w:rsidRPr="009451D8">
        <w:rPr>
          <w:rFonts w:ascii="Times New Roman" w:hAnsi="Times New Roman"/>
          <w:sz w:val="20"/>
          <w:szCs w:val="20"/>
        </w:rPr>
        <w:t>к муниципальной программе города</w:t>
      </w:r>
    </w:p>
    <w:p w:rsidR="00A20966" w:rsidRPr="009451D8" w:rsidRDefault="004C4516" w:rsidP="00FC2EB1">
      <w:pPr>
        <w:spacing w:after="0" w:line="240" w:lineRule="auto"/>
        <w:ind w:left="8080" w:firstLine="1134"/>
        <w:rPr>
          <w:rFonts w:ascii="Times New Roman" w:hAnsi="Times New Roman"/>
          <w:sz w:val="20"/>
          <w:szCs w:val="20"/>
        </w:rPr>
      </w:pPr>
      <w:r>
        <w:rPr>
          <w:rFonts w:ascii="Times New Roman" w:hAnsi="Times New Roman"/>
          <w:sz w:val="20"/>
          <w:szCs w:val="20"/>
        </w:rPr>
        <w:t>Реутов</w:t>
      </w:r>
      <w:r w:rsidR="00A20966" w:rsidRPr="009451D8">
        <w:rPr>
          <w:rFonts w:ascii="Times New Roman" w:hAnsi="Times New Roman"/>
          <w:sz w:val="20"/>
          <w:szCs w:val="20"/>
        </w:rPr>
        <w:t>а  Московской области</w:t>
      </w:r>
      <w:r w:rsidR="00A20966">
        <w:rPr>
          <w:rFonts w:ascii="Times New Roman" w:hAnsi="Times New Roman"/>
          <w:sz w:val="20"/>
          <w:szCs w:val="20"/>
        </w:rPr>
        <w:t xml:space="preserve"> </w:t>
      </w:r>
      <w:r w:rsidR="00A20966" w:rsidRPr="009451D8">
        <w:rPr>
          <w:rFonts w:ascii="Times New Roman" w:hAnsi="Times New Roman"/>
          <w:sz w:val="20"/>
          <w:szCs w:val="20"/>
        </w:rPr>
        <w:t xml:space="preserve"> «</w:t>
      </w:r>
      <w:r w:rsidR="00A20966">
        <w:rPr>
          <w:rFonts w:ascii="Times New Roman" w:hAnsi="Times New Roman"/>
          <w:sz w:val="20"/>
          <w:szCs w:val="20"/>
        </w:rPr>
        <w:t>Жилище</w:t>
      </w:r>
      <w:r w:rsidR="00A20966" w:rsidRPr="009451D8">
        <w:rPr>
          <w:rFonts w:ascii="Times New Roman" w:hAnsi="Times New Roman"/>
          <w:sz w:val="20"/>
          <w:szCs w:val="20"/>
        </w:rPr>
        <w:t>»</w:t>
      </w:r>
      <w:r w:rsidR="006F3042" w:rsidRPr="006F3042">
        <w:rPr>
          <w:rFonts w:ascii="Times New Roman" w:hAnsi="Times New Roman"/>
          <w:sz w:val="20"/>
          <w:szCs w:val="20"/>
        </w:rPr>
        <w:t xml:space="preserve"> </w:t>
      </w:r>
      <w:r w:rsidR="006F3042">
        <w:rPr>
          <w:rFonts w:ascii="Times New Roman" w:hAnsi="Times New Roman"/>
          <w:sz w:val="20"/>
          <w:szCs w:val="20"/>
        </w:rPr>
        <w:t>на 2015-2019 годы</w:t>
      </w:r>
    </w:p>
    <w:p w:rsidR="00A20966" w:rsidRDefault="00A20966" w:rsidP="0019145D">
      <w:pPr>
        <w:spacing w:after="0" w:line="240" w:lineRule="auto"/>
        <w:ind w:left="8080" w:firstLine="1134"/>
        <w:rPr>
          <w:rFonts w:ascii="Times New Roman" w:hAnsi="Times New Roman"/>
          <w:sz w:val="20"/>
          <w:szCs w:val="20"/>
        </w:rPr>
      </w:pPr>
    </w:p>
    <w:p w:rsidR="00A20966" w:rsidRPr="008F0FA7" w:rsidRDefault="00A20966" w:rsidP="0019145D">
      <w:pPr>
        <w:spacing w:after="0" w:line="240" w:lineRule="auto"/>
        <w:jc w:val="center"/>
        <w:rPr>
          <w:rFonts w:ascii="Times New Roman" w:hAnsi="Times New Roman"/>
          <w:b/>
          <w:sz w:val="24"/>
          <w:szCs w:val="24"/>
        </w:rPr>
      </w:pPr>
      <w:r w:rsidRPr="008F0FA7">
        <w:rPr>
          <w:rFonts w:ascii="Times New Roman" w:hAnsi="Times New Roman"/>
          <w:b/>
          <w:sz w:val="24"/>
          <w:szCs w:val="24"/>
        </w:rPr>
        <w:t xml:space="preserve">Методика </w:t>
      </w:r>
      <w:proofErr w:type="gramStart"/>
      <w:r w:rsidRPr="008F0FA7">
        <w:rPr>
          <w:rFonts w:ascii="Times New Roman" w:hAnsi="Times New Roman"/>
          <w:b/>
          <w:sz w:val="24"/>
          <w:szCs w:val="24"/>
        </w:rPr>
        <w:t>расчета значений показателей эффективности реализации</w:t>
      </w:r>
      <w:proofErr w:type="gramEnd"/>
    </w:p>
    <w:p w:rsidR="00A20966" w:rsidRPr="008F0FA7" w:rsidRDefault="00A20966" w:rsidP="0019145D">
      <w:pPr>
        <w:spacing w:after="0" w:line="240" w:lineRule="auto"/>
        <w:jc w:val="center"/>
        <w:rPr>
          <w:rFonts w:ascii="Times New Roman" w:hAnsi="Times New Roman"/>
          <w:b/>
          <w:sz w:val="24"/>
          <w:szCs w:val="24"/>
        </w:rPr>
      </w:pPr>
      <w:r w:rsidRPr="008F0FA7">
        <w:rPr>
          <w:rFonts w:ascii="Times New Roman" w:hAnsi="Times New Roman"/>
          <w:b/>
          <w:sz w:val="24"/>
          <w:szCs w:val="24"/>
        </w:rPr>
        <w:t xml:space="preserve">муниципальной программы </w:t>
      </w:r>
      <w:r w:rsidR="0002279F" w:rsidRPr="0002279F">
        <w:rPr>
          <w:rFonts w:ascii="Times New Roman" w:hAnsi="Times New Roman"/>
          <w:b/>
          <w:sz w:val="24"/>
          <w:szCs w:val="24"/>
        </w:rPr>
        <w:t>города Реутов Московской области</w:t>
      </w:r>
      <w:r w:rsidR="0002279F">
        <w:rPr>
          <w:rFonts w:ascii="Times New Roman" w:hAnsi="Times New Roman"/>
          <w:sz w:val="24"/>
          <w:szCs w:val="24"/>
        </w:rPr>
        <w:t xml:space="preserve"> </w:t>
      </w:r>
      <w:r w:rsidRPr="008F0FA7">
        <w:rPr>
          <w:rFonts w:ascii="Times New Roman" w:hAnsi="Times New Roman"/>
          <w:b/>
          <w:sz w:val="24"/>
          <w:szCs w:val="24"/>
        </w:rPr>
        <w:t>«Жилище»</w:t>
      </w:r>
      <w:r w:rsidR="006F3042" w:rsidRPr="008F0FA7">
        <w:rPr>
          <w:rFonts w:ascii="Times New Roman" w:hAnsi="Times New Roman"/>
          <w:b/>
          <w:sz w:val="24"/>
          <w:szCs w:val="24"/>
        </w:rPr>
        <w:t xml:space="preserve"> на 2015-2019 годы</w:t>
      </w:r>
    </w:p>
    <w:p w:rsidR="00A20966" w:rsidRPr="008F0FA7" w:rsidRDefault="00A20966" w:rsidP="0019145D">
      <w:pPr>
        <w:spacing w:after="0" w:line="240" w:lineRule="auto"/>
        <w:jc w:val="center"/>
        <w:rPr>
          <w:rFonts w:ascii="Times New Roman" w:hAnsi="Times New Roman"/>
          <w:b/>
          <w:sz w:val="24"/>
          <w:szCs w:val="24"/>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4"/>
        <w:gridCol w:w="11"/>
        <w:gridCol w:w="4536"/>
        <w:gridCol w:w="9781"/>
      </w:tblGrid>
      <w:tr w:rsidR="00A20966" w:rsidRPr="008F0FA7" w:rsidTr="002247B0">
        <w:tc>
          <w:tcPr>
            <w:tcW w:w="675" w:type="dxa"/>
            <w:gridSpan w:val="2"/>
          </w:tcPr>
          <w:p w:rsidR="00A20966" w:rsidRPr="008F0FA7" w:rsidRDefault="00A20966" w:rsidP="00D44A5D">
            <w:pPr>
              <w:spacing w:after="0" w:line="240" w:lineRule="auto"/>
              <w:jc w:val="center"/>
              <w:rPr>
                <w:rFonts w:ascii="Times New Roman" w:hAnsi="Times New Roman"/>
                <w:sz w:val="24"/>
                <w:szCs w:val="24"/>
              </w:rPr>
            </w:pPr>
            <w:r w:rsidRPr="008F0FA7">
              <w:rPr>
                <w:rFonts w:ascii="Times New Roman" w:hAnsi="Times New Roman"/>
                <w:sz w:val="24"/>
                <w:szCs w:val="24"/>
              </w:rPr>
              <w:t xml:space="preserve">№ </w:t>
            </w:r>
            <w:proofErr w:type="gramStart"/>
            <w:r w:rsidRPr="008F0FA7">
              <w:rPr>
                <w:rFonts w:ascii="Times New Roman" w:hAnsi="Times New Roman"/>
                <w:sz w:val="24"/>
                <w:szCs w:val="24"/>
              </w:rPr>
              <w:t>п</w:t>
            </w:r>
            <w:proofErr w:type="gramEnd"/>
            <w:r w:rsidRPr="008F0FA7">
              <w:rPr>
                <w:rFonts w:ascii="Times New Roman" w:hAnsi="Times New Roman"/>
                <w:sz w:val="24"/>
                <w:szCs w:val="24"/>
              </w:rPr>
              <w:t>/п</w:t>
            </w:r>
          </w:p>
        </w:tc>
        <w:tc>
          <w:tcPr>
            <w:tcW w:w="4536" w:type="dxa"/>
          </w:tcPr>
          <w:p w:rsidR="00A20966" w:rsidRPr="008F0FA7" w:rsidRDefault="00A20966" w:rsidP="00D44A5D">
            <w:pPr>
              <w:spacing w:after="0" w:line="240" w:lineRule="auto"/>
              <w:jc w:val="center"/>
              <w:rPr>
                <w:rFonts w:ascii="Times New Roman" w:hAnsi="Times New Roman"/>
                <w:sz w:val="24"/>
                <w:szCs w:val="24"/>
              </w:rPr>
            </w:pPr>
            <w:r w:rsidRPr="008F0FA7">
              <w:rPr>
                <w:rFonts w:ascii="Times New Roman" w:hAnsi="Times New Roman"/>
                <w:sz w:val="24"/>
                <w:szCs w:val="24"/>
              </w:rPr>
              <w:t>Наименование показателя</w:t>
            </w:r>
          </w:p>
        </w:tc>
        <w:tc>
          <w:tcPr>
            <w:tcW w:w="9781" w:type="dxa"/>
          </w:tcPr>
          <w:p w:rsidR="00A20966" w:rsidRPr="008F0FA7" w:rsidRDefault="00A20966" w:rsidP="00D44A5D">
            <w:pPr>
              <w:spacing w:after="0" w:line="240" w:lineRule="auto"/>
              <w:jc w:val="center"/>
              <w:rPr>
                <w:rFonts w:ascii="Times New Roman" w:hAnsi="Times New Roman"/>
                <w:sz w:val="24"/>
                <w:szCs w:val="24"/>
              </w:rPr>
            </w:pPr>
            <w:r w:rsidRPr="008F0FA7">
              <w:rPr>
                <w:rFonts w:ascii="Times New Roman" w:hAnsi="Times New Roman"/>
                <w:sz w:val="24"/>
                <w:szCs w:val="24"/>
              </w:rPr>
              <w:t>Методика расчёта</w:t>
            </w:r>
          </w:p>
        </w:tc>
      </w:tr>
      <w:tr w:rsidR="00A20966" w:rsidRPr="008F0FA7" w:rsidTr="002247B0">
        <w:tc>
          <w:tcPr>
            <w:tcW w:w="14992" w:type="dxa"/>
            <w:gridSpan w:val="4"/>
          </w:tcPr>
          <w:p w:rsidR="00A20966" w:rsidRPr="008F0FA7" w:rsidRDefault="00A20966" w:rsidP="007F57D5">
            <w:pPr>
              <w:spacing w:after="0" w:line="240" w:lineRule="auto"/>
              <w:jc w:val="both"/>
              <w:rPr>
                <w:rFonts w:ascii="Times New Roman" w:hAnsi="Times New Roman"/>
                <w:sz w:val="24"/>
                <w:szCs w:val="24"/>
              </w:rPr>
            </w:pPr>
            <w:r w:rsidRPr="008F0FA7">
              <w:rPr>
                <w:rFonts w:ascii="Times New Roman" w:hAnsi="Times New Roman"/>
                <w:b/>
                <w:sz w:val="24"/>
                <w:szCs w:val="24"/>
              </w:rPr>
              <w:t>Подпрограмма   «Обеспечение жильем молодых семей»</w:t>
            </w:r>
          </w:p>
        </w:tc>
      </w:tr>
      <w:tr w:rsidR="0055151F" w:rsidRPr="008F0FA7" w:rsidTr="002F2805">
        <w:trPr>
          <w:trHeight w:val="470"/>
        </w:trPr>
        <w:tc>
          <w:tcPr>
            <w:tcW w:w="675" w:type="dxa"/>
            <w:gridSpan w:val="2"/>
          </w:tcPr>
          <w:p w:rsidR="0055151F" w:rsidRPr="008F0FA7" w:rsidRDefault="00D12FB3" w:rsidP="00D12FB3">
            <w:pPr>
              <w:spacing w:after="0" w:line="240" w:lineRule="auto"/>
              <w:jc w:val="both"/>
              <w:rPr>
                <w:rFonts w:ascii="Times New Roman" w:hAnsi="Times New Roman"/>
                <w:sz w:val="24"/>
                <w:szCs w:val="24"/>
              </w:rPr>
            </w:pPr>
            <w:r>
              <w:rPr>
                <w:rFonts w:ascii="Times New Roman" w:hAnsi="Times New Roman"/>
                <w:sz w:val="24"/>
                <w:szCs w:val="24"/>
              </w:rPr>
              <w:t>1</w:t>
            </w:r>
            <w:r w:rsidR="00FA246D" w:rsidRPr="008F0FA7">
              <w:rPr>
                <w:rFonts w:ascii="Times New Roman" w:hAnsi="Times New Roman"/>
                <w:sz w:val="24"/>
                <w:szCs w:val="24"/>
              </w:rPr>
              <w:t>.</w:t>
            </w:r>
          </w:p>
        </w:tc>
        <w:tc>
          <w:tcPr>
            <w:tcW w:w="4536" w:type="dxa"/>
          </w:tcPr>
          <w:p w:rsidR="0055151F" w:rsidRPr="00CA0849" w:rsidRDefault="00D12FB3" w:rsidP="008D24A9">
            <w:pPr>
              <w:autoSpaceDE w:val="0"/>
              <w:autoSpaceDN w:val="0"/>
              <w:adjustRightInd w:val="0"/>
              <w:spacing w:after="0" w:line="240" w:lineRule="auto"/>
              <w:rPr>
                <w:rFonts w:ascii="Times New Roman" w:hAnsi="Times New Roman"/>
                <w:sz w:val="20"/>
                <w:szCs w:val="20"/>
              </w:rPr>
            </w:pPr>
            <w:r w:rsidRPr="00D12FB3">
              <w:rPr>
                <w:rFonts w:ascii="Times New Roman" w:hAnsi="Times New Roman"/>
                <w:sz w:val="20"/>
                <w:szCs w:val="20"/>
              </w:rPr>
              <w:t xml:space="preserve">Количество свидетельств о праве на получение социальной выплаты на приобретение (строительство) жилых помещений, выданных молодым семьям (в </w:t>
            </w:r>
            <w:proofErr w:type="spellStart"/>
            <w:r w:rsidRPr="00D12FB3">
              <w:rPr>
                <w:rFonts w:ascii="Times New Roman" w:hAnsi="Times New Roman"/>
                <w:sz w:val="20"/>
                <w:szCs w:val="20"/>
              </w:rPr>
              <w:t>т.ч</w:t>
            </w:r>
            <w:proofErr w:type="spellEnd"/>
            <w:r w:rsidRPr="00D12FB3">
              <w:rPr>
                <w:rFonts w:ascii="Times New Roman" w:hAnsi="Times New Roman"/>
                <w:sz w:val="20"/>
                <w:szCs w:val="20"/>
              </w:rPr>
              <w:t>. на погашение ипотечного жилищного кредита)</w:t>
            </w:r>
          </w:p>
        </w:tc>
        <w:tc>
          <w:tcPr>
            <w:tcW w:w="9781" w:type="dxa"/>
          </w:tcPr>
          <w:p w:rsidR="0055151F" w:rsidRPr="00CA0849" w:rsidRDefault="008D24A9" w:rsidP="008F0FA7">
            <w:pPr>
              <w:autoSpaceDE w:val="0"/>
              <w:autoSpaceDN w:val="0"/>
              <w:adjustRightInd w:val="0"/>
              <w:spacing w:after="0" w:line="240" w:lineRule="auto"/>
              <w:rPr>
                <w:rFonts w:ascii="Times New Roman" w:hAnsi="Times New Roman"/>
                <w:sz w:val="20"/>
                <w:szCs w:val="20"/>
              </w:rPr>
            </w:pPr>
            <w:r w:rsidRPr="00CA0849">
              <w:rPr>
                <w:rFonts w:ascii="Times New Roman" w:hAnsi="Times New Roman"/>
                <w:sz w:val="20"/>
                <w:szCs w:val="20"/>
              </w:rPr>
              <w:t xml:space="preserve">Определяется количеством семей, </w:t>
            </w:r>
            <w:r w:rsidR="008F0FA7" w:rsidRPr="00CA0849">
              <w:rPr>
                <w:rFonts w:ascii="Times New Roman" w:hAnsi="Times New Roman"/>
                <w:sz w:val="20"/>
                <w:szCs w:val="20"/>
              </w:rPr>
              <w:t xml:space="preserve">получившие </w:t>
            </w:r>
            <w:r w:rsidRPr="00CA0849">
              <w:rPr>
                <w:rFonts w:ascii="Times New Roman" w:hAnsi="Times New Roman"/>
                <w:sz w:val="20"/>
                <w:szCs w:val="20"/>
              </w:rPr>
              <w:t>свидетельств</w:t>
            </w:r>
            <w:r w:rsidR="008F0FA7" w:rsidRPr="00CA0849">
              <w:rPr>
                <w:rFonts w:ascii="Times New Roman" w:hAnsi="Times New Roman"/>
                <w:sz w:val="20"/>
                <w:szCs w:val="20"/>
              </w:rPr>
              <w:t xml:space="preserve">а </w:t>
            </w:r>
            <w:r w:rsidRPr="00CA0849">
              <w:rPr>
                <w:rFonts w:ascii="Times New Roman" w:hAnsi="Times New Roman"/>
                <w:sz w:val="20"/>
                <w:szCs w:val="20"/>
              </w:rPr>
              <w:t>на право получения социальной выплаты на приобретение жилья</w:t>
            </w:r>
          </w:p>
        </w:tc>
      </w:tr>
      <w:tr w:rsidR="008F0FA7" w:rsidRPr="008F0FA7" w:rsidTr="002F2805">
        <w:trPr>
          <w:trHeight w:val="470"/>
        </w:trPr>
        <w:tc>
          <w:tcPr>
            <w:tcW w:w="675" w:type="dxa"/>
            <w:gridSpan w:val="2"/>
          </w:tcPr>
          <w:p w:rsidR="008F0FA7" w:rsidRPr="008F0FA7" w:rsidRDefault="00D12FB3" w:rsidP="00D12FB3">
            <w:pPr>
              <w:spacing w:after="0" w:line="240" w:lineRule="auto"/>
              <w:jc w:val="both"/>
              <w:rPr>
                <w:rFonts w:ascii="Times New Roman" w:hAnsi="Times New Roman"/>
                <w:sz w:val="24"/>
                <w:szCs w:val="24"/>
              </w:rPr>
            </w:pPr>
            <w:r>
              <w:rPr>
                <w:rFonts w:ascii="Times New Roman" w:hAnsi="Times New Roman"/>
                <w:sz w:val="24"/>
                <w:szCs w:val="24"/>
              </w:rPr>
              <w:t>2</w:t>
            </w:r>
            <w:r w:rsidR="008F0FA7" w:rsidRPr="008F0FA7">
              <w:rPr>
                <w:rFonts w:ascii="Times New Roman" w:hAnsi="Times New Roman"/>
                <w:sz w:val="24"/>
                <w:szCs w:val="24"/>
              </w:rPr>
              <w:t>.</w:t>
            </w:r>
          </w:p>
        </w:tc>
        <w:tc>
          <w:tcPr>
            <w:tcW w:w="4536" w:type="dxa"/>
          </w:tcPr>
          <w:p w:rsidR="008F0FA7" w:rsidRPr="00CA0849" w:rsidRDefault="008F0FA7" w:rsidP="00754153">
            <w:pPr>
              <w:autoSpaceDE w:val="0"/>
              <w:autoSpaceDN w:val="0"/>
              <w:adjustRightInd w:val="0"/>
              <w:spacing w:after="0" w:line="240" w:lineRule="auto"/>
              <w:rPr>
                <w:rFonts w:ascii="Times New Roman" w:hAnsi="Times New Roman"/>
                <w:sz w:val="20"/>
                <w:szCs w:val="20"/>
              </w:rPr>
            </w:pPr>
            <w:r w:rsidRPr="00CA0849">
              <w:rPr>
                <w:rFonts w:ascii="Times New Roman" w:hAnsi="Times New Roman"/>
                <w:sz w:val="20"/>
                <w:szCs w:val="20"/>
              </w:rPr>
              <w:t>Доля молодых семей, улучшивших жилищные услови</w:t>
            </w:r>
            <w:r w:rsidR="00754153" w:rsidRPr="00CA0849">
              <w:rPr>
                <w:rFonts w:ascii="Times New Roman" w:hAnsi="Times New Roman"/>
                <w:sz w:val="20"/>
                <w:szCs w:val="20"/>
              </w:rPr>
              <w:t>я</w:t>
            </w:r>
            <w:r w:rsidRPr="00CA0849">
              <w:rPr>
                <w:rFonts w:ascii="Times New Roman" w:hAnsi="Times New Roman"/>
                <w:sz w:val="20"/>
                <w:szCs w:val="20"/>
              </w:rPr>
              <w:t xml:space="preserve"> </w:t>
            </w:r>
          </w:p>
        </w:tc>
        <w:tc>
          <w:tcPr>
            <w:tcW w:w="9781" w:type="dxa"/>
          </w:tcPr>
          <w:p w:rsidR="008F0FA7" w:rsidRPr="00CA0849" w:rsidRDefault="008F0FA7" w:rsidP="00394E8B">
            <w:pPr>
              <w:autoSpaceDE w:val="0"/>
              <w:autoSpaceDN w:val="0"/>
              <w:adjustRightInd w:val="0"/>
              <w:spacing w:after="0" w:line="240" w:lineRule="auto"/>
              <w:jc w:val="both"/>
              <w:rPr>
                <w:rFonts w:ascii="Times New Roman" w:hAnsi="Times New Roman"/>
                <w:sz w:val="20"/>
                <w:szCs w:val="20"/>
              </w:rPr>
            </w:pPr>
            <w:r w:rsidRPr="00CA0849">
              <w:rPr>
                <w:rFonts w:ascii="Times New Roman" w:hAnsi="Times New Roman"/>
                <w:color w:val="000000" w:themeColor="text1"/>
                <w:sz w:val="20"/>
                <w:szCs w:val="20"/>
                <w:lang w:eastAsia="ru-RU"/>
              </w:rPr>
              <w:t xml:space="preserve">Определяется процентом молодых семей, </w:t>
            </w:r>
            <w:r w:rsidR="00754153" w:rsidRPr="00CA0849">
              <w:rPr>
                <w:rFonts w:ascii="Times New Roman" w:hAnsi="Times New Roman"/>
                <w:color w:val="000000" w:themeColor="text1"/>
                <w:sz w:val="20"/>
                <w:szCs w:val="20"/>
                <w:lang w:eastAsia="ru-RU"/>
              </w:rPr>
              <w:t>улучшивших жилищные условия, в общей численности молодых семей</w:t>
            </w:r>
            <w:r w:rsidR="00394E8B" w:rsidRPr="00CA0849">
              <w:rPr>
                <w:rFonts w:ascii="Times New Roman" w:hAnsi="Times New Roman"/>
                <w:color w:val="000000" w:themeColor="text1"/>
                <w:sz w:val="20"/>
                <w:szCs w:val="20"/>
                <w:lang w:eastAsia="ru-RU"/>
              </w:rPr>
              <w:t xml:space="preserve"> – участниц Подпрограммы</w:t>
            </w:r>
          </w:p>
        </w:tc>
      </w:tr>
      <w:tr w:rsidR="00A20966" w:rsidRPr="008F0FA7" w:rsidTr="002247B0">
        <w:tc>
          <w:tcPr>
            <w:tcW w:w="14992" w:type="dxa"/>
            <w:gridSpan w:val="4"/>
          </w:tcPr>
          <w:p w:rsidR="00A20966" w:rsidRPr="008F0FA7" w:rsidRDefault="00B34CD9" w:rsidP="007F57D5">
            <w:pPr>
              <w:pStyle w:val="afb"/>
              <w:rPr>
                <w:rFonts w:ascii="Times New Roman" w:hAnsi="Times New Roman"/>
                <w:sz w:val="24"/>
                <w:szCs w:val="24"/>
              </w:rPr>
            </w:pPr>
            <w:r w:rsidRPr="008F0FA7">
              <w:rPr>
                <w:rFonts w:ascii="Times New Roman" w:hAnsi="Times New Roman"/>
                <w:b/>
                <w:sz w:val="24"/>
                <w:szCs w:val="24"/>
              </w:rPr>
              <w:t>Подпрограмма</w:t>
            </w:r>
            <w:r w:rsidR="00A20966" w:rsidRPr="008F0FA7">
              <w:rPr>
                <w:rFonts w:ascii="Times New Roman" w:hAnsi="Times New Roman"/>
                <w:b/>
                <w:sz w:val="24"/>
                <w:szCs w:val="24"/>
              </w:rPr>
              <w:t xml:space="preserve"> «Обеспечение жильем детей-сирот и детей, оставшихся без попечения родителей, а также лиц из их числа»</w:t>
            </w:r>
          </w:p>
        </w:tc>
      </w:tr>
      <w:tr w:rsidR="00A20966" w:rsidRPr="008F0FA7" w:rsidTr="002C4C6D">
        <w:trPr>
          <w:trHeight w:val="690"/>
        </w:trPr>
        <w:tc>
          <w:tcPr>
            <w:tcW w:w="675" w:type="dxa"/>
            <w:gridSpan w:val="2"/>
          </w:tcPr>
          <w:p w:rsidR="00A20966" w:rsidRPr="008F0FA7" w:rsidRDefault="00394E8B" w:rsidP="00394E8B">
            <w:pPr>
              <w:spacing w:after="0" w:line="240" w:lineRule="auto"/>
              <w:jc w:val="both"/>
              <w:rPr>
                <w:rFonts w:ascii="Times New Roman" w:hAnsi="Times New Roman"/>
                <w:sz w:val="24"/>
                <w:szCs w:val="24"/>
              </w:rPr>
            </w:pPr>
            <w:r>
              <w:rPr>
                <w:rFonts w:ascii="Times New Roman" w:hAnsi="Times New Roman"/>
                <w:sz w:val="24"/>
                <w:szCs w:val="24"/>
              </w:rPr>
              <w:t>1</w:t>
            </w:r>
            <w:r w:rsidR="00FA246D" w:rsidRPr="008F0FA7">
              <w:rPr>
                <w:rFonts w:ascii="Times New Roman" w:hAnsi="Times New Roman"/>
                <w:sz w:val="24"/>
                <w:szCs w:val="24"/>
              </w:rPr>
              <w:t>.</w:t>
            </w:r>
          </w:p>
        </w:tc>
        <w:tc>
          <w:tcPr>
            <w:tcW w:w="4536" w:type="dxa"/>
          </w:tcPr>
          <w:p w:rsidR="00A20966" w:rsidRPr="00CA0849" w:rsidRDefault="00A20966" w:rsidP="00D44A5D">
            <w:pPr>
              <w:spacing w:after="0" w:line="240" w:lineRule="auto"/>
              <w:jc w:val="both"/>
              <w:rPr>
                <w:rFonts w:ascii="Times New Roman" w:hAnsi="Times New Roman"/>
                <w:sz w:val="20"/>
                <w:szCs w:val="20"/>
              </w:rPr>
            </w:pPr>
            <w:r w:rsidRPr="00CA0849">
              <w:rPr>
                <w:rFonts w:ascii="Times New Roman" w:hAnsi="Times New Roman"/>
                <w:sz w:val="20"/>
                <w:szCs w:val="20"/>
              </w:rPr>
              <w:t>Количество детей сирот и детей, оставшихся без попечения родителей, а также лиц из их числа, обеспеченных жилыми помещениями</w:t>
            </w:r>
          </w:p>
        </w:tc>
        <w:tc>
          <w:tcPr>
            <w:tcW w:w="9781" w:type="dxa"/>
          </w:tcPr>
          <w:p w:rsidR="00A20966" w:rsidRPr="00CA0849" w:rsidRDefault="00A20966" w:rsidP="00993AE3">
            <w:pPr>
              <w:spacing w:after="0" w:line="240" w:lineRule="auto"/>
              <w:ind w:firstLine="34"/>
              <w:jc w:val="both"/>
              <w:rPr>
                <w:rFonts w:ascii="Times New Roman" w:hAnsi="Times New Roman"/>
                <w:sz w:val="20"/>
                <w:szCs w:val="20"/>
              </w:rPr>
            </w:pPr>
            <w:r w:rsidRPr="00CA0849">
              <w:rPr>
                <w:rFonts w:ascii="Times New Roman" w:hAnsi="Times New Roman"/>
                <w:sz w:val="20"/>
                <w:szCs w:val="20"/>
              </w:rPr>
              <w:t xml:space="preserve">Определяется числом участников подпрограммы, включенных в Сводный список Министерства образования Московской области </w:t>
            </w:r>
          </w:p>
        </w:tc>
      </w:tr>
      <w:tr w:rsidR="00394E8B" w:rsidRPr="008F0FA7" w:rsidTr="002C4C6D">
        <w:trPr>
          <w:trHeight w:val="690"/>
        </w:trPr>
        <w:tc>
          <w:tcPr>
            <w:tcW w:w="675" w:type="dxa"/>
            <w:gridSpan w:val="2"/>
          </w:tcPr>
          <w:p w:rsidR="00394E8B" w:rsidRPr="008F0FA7" w:rsidRDefault="00394E8B" w:rsidP="007F57D5">
            <w:pPr>
              <w:spacing w:after="0" w:line="240" w:lineRule="auto"/>
              <w:jc w:val="both"/>
              <w:rPr>
                <w:rFonts w:ascii="Times New Roman" w:hAnsi="Times New Roman"/>
                <w:sz w:val="24"/>
                <w:szCs w:val="24"/>
              </w:rPr>
            </w:pPr>
            <w:r>
              <w:rPr>
                <w:rFonts w:ascii="Times New Roman" w:hAnsi="Times New Roman"/>
                <w:sz w:val="24"/>
                <w:szCs w:val="24"/>
              </w:rPr>
              <w:t>2.</w:t>
            </w:r>
          </w:p>
        </w:tc>
        <w:tc>
          <w:tcPr>
            <w:tcW w:w="4536" w:type="dxa"/>
          </w:tcPr>
          <w:p w:rsidR="00394E8B" w:rsidRPr="00CA0849" w:rsidRDefault="00394E8B" w:rsidP="00D44A5D">
            <w:pPr>
              <w:spacing w:after="0" w:line="240" w:lineRule="auto"/>
              <w:jc w:val="both"/>
              <w:rPr>
                <w:rFonts w:ascii="Times New Roman" w:hAnsi="Times New Roman"/>
                <w:sz w:val="20"/>
                <w:szCs w:val="20"/>
              </w:rPr>
            </w:pPr>
            <w:r w:rsidRPr="00CA0849">
              <w:rPr>
                <w:rFonts w:ascii="Times New Roman" w:hAnsi="Times New Roman"/>
                <w:color w:val="000000"/>
                <w:sz w:val="20"/>
                <w:szCs w:val="20"/>
              </w:rPr>
              <w:t>Количество детей-сирот и детей, оставшихся без попечения родителей, а также лиц из их числа, имеющих и не реализовавших право на обеспечение жилыми помещениями.</w:t>
            </w:r>
          </w:p>
        </w:tc>
        <w:tc>
          <w:tcPr>
            <w:tcW w:w="9781" w:type="dxa"/>
          </w:tcPr>
          <w:p w:rsidR="00394E8B" w:rsidRPr="00CA0849" w:rsidRDefault="00394E8B" w:rsidP="00993AE3">
            <w:pPr>
              <w:spacing w:after="0" w:line="240" w:lineRule="auto"/>
              <w:ind w:firstLine="34"/>
              <w:jc w:val="both"/>
              <w:rPr>
                <w:rFonts w:ascii="Times New Roman" w:hAnsi="Times New Roman"/>
                <w:sz w:val="20"/>
                <w:szCs w:val="20"/>
              </w:rPr>
            </w:pPr>
            <w:r w:rsidRPr="00CA0849">
              <w:rPr>
                <w:rFonts w:ascii="Times New Roman" w:hAnsi="Times New Roman"/>
                <w:sz w:val="20"/>
                <w:szCs w:val="20"/>
              </w:rPr>
              <w:t>Определяется числом участников подпрограммы, не включенных в Сводный список Министерства образования Московской области</w:t>
            </w:r>
          </w:p>
        </w:tc>
      </w:tr>
      <w:tr w:rsidR="00A20966" w:rsidRPr="008F0FA7" w:rsidTr="00D12FB3">
        <w:trPr>
          <w:trHeight w:val="389"/>
        </w:trPr>
        <w:tc>
          <w:tcPr>
            <w:tcW w:w="14992" w:type="dxa"/>
            <w:gridSpan w:val="4"/>
          </w:tcPr>
          <w:p w:rsidR="0061037B" w:rsidRPr="008F0FA7" w:rsidRDefault="0061037B" w:rsidP="00D12FB3">
            <w:pPr>
              <w:autoSpaceDE w:val="0"/>
              <w:autoSpaceDN w:val="0"/>
              <w:adjustRightInd w:val="0"/>
              <w:spacing w:after="0" w:line="240" w:lineRule="auto"/>
              <w:jc w:val="both"/>
              <w:rPr>
                <w:rFonts w:ascii="Times New Roman" w:hAnsi="Times New Roman"/>
                <w:b/>
                <w:sz w:val="24"/>
                <w:szCs w:val="24"/>
              </w:rPr>
            </w:pPr>
            <w:r w:rsidRPr="0061037B">
              <w:rPr>
                <w:rFonts w:ascii="Times New Roman" w:hAnsi="Times New Roman"/>
                <w:b/>
                <w:color w:val="000000"/>
                <w:sz w:val="24"/>
                <w:szCs w:val="24"/>
              </w:rPr>
              <w:t>Подпрограмма</w:t>
            </w:r>
            <w:r w:rsidRPr="0061037B">
              <w:rPr>
                <w:rFonts w:ascii="Times New Roman" w:hAnsi="Times New Roman"/>
                <w:b/>
                <w:sz w:val="24"/>
                <w:szCs w:val="24"/>
              </w:rPr>
              <w:t xml:space="preserve"> «Обеспечение жил</w:t>
            </w:r>
            <w:r w:rsidR="00D12FB3">
              <w:rPr>
                <w:rFonts w:ascii="Times New Roman" w:hAnsi="Times New Roman"/>
                <w:b/>
                <w:sz w:val="24"/>
                <w:szCs w:val="24"/>
              </w:rPr>
              <w:t>ьем отдельных категорий граждан, установленных федеральным законодательством</w:t>
            </w:r>
            <w:r w:rsidRPr="0061037B">
              <w:rPr>
                <w:rFonts w:ascii="Times New Roman" w:hAnsi="Times New Roman"/>
                <w:b/>
                <w:sz w:val="24"/>
                <w:szCs w:val="24"/>
              </w:rPr>
              <w:t>»</w:t>
            </w:r>
          </w:p>
        </w:tc>
      </w:tr>
      <w:tr w:rsidR="0061037B" w:rsidRPr="008F0FA7" w:rsidTr="0061037B">
        <w:tc>
          <w:tcPr>
            <w:tcW w:w="664" w:type="dxa"/>
          </w:tcPr>
          <w:p w:rsidR="0061037B" w:rsidRPr="0061037B" w:rsidRDefault="00D12FB3" w:rsidP="00D12FB3">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w:t>
            </w:r>
            <w:r w:rsidR="0061037B" w:rsidRPr="0061037B">
              <w:rPr>
                <w:rFonts w:ascii="Times New Roman" w:hAnsi="Times New Roman"/>
                <w:color w:val="000000"/>
                <w:sz w:val="24"/>
                <w:szCs w:val="24"/>
              </w:rPr>
              <w:t>.</w:t>
            </w:r>
          </w:p>
        </w:tc>
        <w:tc>
          <w:tcPr>
            <w:tcW w:w="4547" w:type="dxa"/>
            <w:gridSpan w:val="2"/>
          </w:tcPr>
          <w:p w:rsidR="0061037B" w:rsidRPr="00CA0849" w:rsidRDefault="00D12FB3" w:rsidP="006A1BB8">
            <w:pPr>
              <w:spacing w:after="0" w:line="240" w:lineRule="auto"/>
              <w:jc w:val="both"/>
              <w:rPr>
                <w:rFonts w:ascii="Times New Roman" w:hAnsi="Times New Roman"/>
                <w:sz w:val="20"/>
                <w:szCs w:val="20"/>
              </w:rPr>
            </w:pPr>
            <w:r w:rsidRPr="00D12FB3">
              <w:rPr>
                <w:rFonts w:ascii="Times New Roman" w:hAnsi="Times New Roman"/>
                <w:sz w:val="20"/>
                <w:szCs w:val="20"/>
              </w:rPr>
              <w:t>Количество ветеранов и инвалидов Великой Отечественной войны, членов семей погибших (умерших) инвалидов и участников Великой Отечественной войны, получивших государственную  поддержку по обеспечению жилыми помещениями за счет средств федерального бюджета</w:t>
            </w:r>
          </w:p>
        </w:tc>
        <w:tc>
          <w:tcPr>
            <w:tcW w:w="9781" w:type="dxa"/>
          </w:tcPr>
          <w:p w:rsidR="0061037B" w:rsidRPr="00CA0849" w:rsidRDefault="0061037B" w:rsidP="006A1BB8">
            <w:pPr>
              <w:autoSpaceDE w:val="0"/>
              <w:autoSpaceDN w:val="0"/>
              <w:adjustRightInd w:val="0"/>
              <w:spacing w:after="0" w:line="240" w:lineRule="auto"/>
              <w:rPr>
                <w:rFonts w:ascii="Times New Roman" w:hAnsi="Times New Roman"/>
                <w:sz w:val="20"/>
                <w:szCs w:val="20"/>
              </w:rPr>
            </w:pPr>
            <w:r w:rsidRPr="00CA0849">
              <w:rPr>
                <w:rFonts w:ascii="Times New Roman" w:hAnsi="Times New Roman"/>
                <w:sz w:val="20"/>
                <w:szCs w:val="20"/>
              </w:rPr>
              <w:t>Определяется количеством граждан, воспользовавшихся свидетельством на право получения социальной выплаты на приобретение жилья</w:t>
            </w:r>
          </w:p>
        </w:tc>
      </w:tr>
      <w:tr w:rsidR="00991E41" w:rsidRPr="008F0FA7" w:rsidTr="00F17752">
        <w:tc>
          <w:tcPr>
            <w:tcW w:w="14992" w:type="dxa"/>
            <w:gridSpan w:val="4"/>
          </w:tcPr>
          <w:p w:rsidR="00991E41" w:rsidRPr="00991E41" w:rsidRDefault="00991E41" w:rsidP="006A1BB8">
            <w:pPr>
              <w:autoSpaceDE w:val="0"/>
              <w:autoSpaceDN w:val="0"/>
              <w:adjustRightInd w:val="0"/>
              <w:spacing w:after="0" w:line="240" w:lineRule="auto"/>
              <w:rPr>
                <w:rFonts w:ascii="Times New Roman" w:hAnsi="Times New Roman"/>
                <w:b/>
                <w:sz w:val="24"/>
                <w:szCs w:val="24"/>
              </w:rPr>
            </w:pPr>
            <w:r w:rsidRPr="00BB5001">
              <w:rPr>
                <w:rFonts w:ascii="Times New Roman" w:hAnsi="Times New Roman"/>
                <w:b/>
                <w:sz w:val="24"/>
                <w:szCs w:val="24"/>
              </w:rPr>
              <w:lastRenderedPageBreak/>
              <w:t>Подпрограмма  «Комплексное освоение земельных</w:t>
            </w:r>
            <w:r w:rsidRPr="00991E41">
              <w:rPr>
                <w:rFonts w:ascii="Times New Roman" w:hAnsi="Times New Roman"/>
                <w:b/>
                <w:sz w:val="24"/>
                <w:szCs w:val="24"/>
              </w:rPr>
              <w:t xml:space="preserve"> участков в  целях жилищного строительства и развития застроенных территорий»</w:t>
            </w:r>
          </w:p>
        </w:tc>
      </w:tr>
      <w:tr w:rsidR="002F0770" w:rsidRPr="008F0FA7" w:rsidTr="00991E41">
        <w:tc>
          <w:tcPr>
            <w:tcW w:w="675" w:type="dxa"/>
            <w:gridSpan w:val="2"/>
          </w:tcPr>
          <w:p w:rsidR="002F0770" w:rsidRPr="00C5072C" w:rsidRDefault="002F0770" w:rsidP="006A1BB8">
            <w:pPr>
              <w:autoSpaceDE w:val="0"/>
              <w:autoSpaceDN w:val="0"/>
              <w:adjustRightInd w:val="0"/>
              <w:spacing w:after="0" w:line="240" w:lineRule="auto"/>
              <w:rPr>
                <w:rFonts w:ascii="Times New Roman" w:hAnsi="Times New Roman"/>
                <w:sz w:val="24"/>
                <w:szCs w:val="24"/>
              </w:rPr>
            </w:pPr>
            <w:r w:rsidRPr="00C5072C">
              <w:rPr>
                <w:rFonts w:ascii="Times New Roman" w:hAnsi="Times New Roman"/>
                <w:sz w:val="24"/>
                <w:szCs w:val="24"/>
              </w:rPr>
              <w:t>1</w:t>
            </w:r>
          </w:p>
        </w:tc>
        <w:tc>
          <w:tcPr>
            <w:tcW w:w="4536" w:type="dxa"/>
          </w:tcPr>
          <w:p w:rsidR="002F0770" w:rsidRPr="00C5072C" w:rsidRDefault="002F0770" w:rsidP="00F17752">
            <w:pPr>
              <w:autoSpaceDE w:val="0"/>
              <w:autoSpaceDN w:val="0"/>
              <w:adjustRightInd w:val="0"/>
              <w:spacing w:after="0" w:line="240" w:lineRule="auto"/>
              <w:rPr>
                <w:rFonts w:ascii="Times New Roman" w:hAnsi="Times New Roman"/>
                <w:bCs/>
                <w:sz w:val="20"/>
                <w:szCs w:val="20"/>
                <w:lang w:eastAsia="ru-RU"/>
              </w:rPr>
            </w:pPr>
            <w:r w:rsidRPr="00C5072C">
              <w:rPr>
                <w:rFonts w:ascii="Times New Roman" w:hAnsi="Times New Roman"/>
                <w:bCs/>
                <w:sz w:val="20"/>
                <w:szCs w:val="20"/>
                <w:lang w:eastAsia="ru-RU"/>
              </w:rPr>
              <w:t>Годовой объем ввода жилья</w:t>
            </w:r>
          </w:p>
        </w:tc>
        <w:tc>
          <w:tcPr>
            <w:tcW w:w="9781" w:type="dxa"/>
          </w:tcPr>
          <w:p w:rsidR="002F0770" w:rsidRPr="00C5072C" w:rsidRDefault="00C5072C" w:rsidP="00E54A13">
            <w:pPr>
              <w:autoSpaceDE w:val="0"/>
              <w:autoSpaceDN w:val="0"/>
              <w:adjustRightInd w:val="0"/>
              <w:spacing w:after="0" w:line="240" w:lineRule="auto"/>
              <w:rPr>
                <w:rFonts w:ascii="Times New Roman" w:hAnsi="Times New Roman"/>
                <w:sz w:val="20"/>
                <w:szCs w:val="20"/>
              </w:rPr>
            </w:pPr>
            <w:r w:rsidRPr="00C5072C">
              <w:rPr>
                <w:rFonts w:ascii="Times New Roman" w:hAnsi="Times New Roman"/>
                <w:sz w:val="20"/>
                <w:szCs w:val="20"/>
              </w:rPr>
              <w:t>При расчете значения целевого показателя применяются данные о вводе жилья (тыс. кв. м).</w:t>
            </w:r>
          </w:p>
        </w:tc>
      </w:tr>
      <w:tr w:rsidR="002F0770" w:rsidRPr="008F0FA7" w:rsidTr="00991E41">
        <w:tc>
          <w:tcPr>
            <w:tcW w:w="675" w:type="dxa"/>
            <w:gridSpan w:val="2"/>
          </w:tcPr>
          <w:p w:rsidR="002F0770" w:rsidRPr="00C5072C" w:rsidRDefault="002F0770" w:rsidP="006A1BB8">
            <w:pPr>
              <w:autoSpaceDE w:val="0"/>
              <w:autoSpaceDN w:val="0"/>
              <w:adjustRightInd w:val="0"/>
              <w:spacing w:after="0" w:line="240" w:lineRule="auto"/>
              <w:rPr>
                <w:rFonts w:ascii="Times New Roman" w:hAnsi="Times New Roman"/>
                <w:sz w:val="24"/>
                <w:szCs w:val="24"/>
              </w:rPr>
            </w:pPr>
            <w:r w:rsidRPr="00C5072C">
              <w:rPr>
                <w:rFonts w:ascii="Times New Roman" w:hAnsi="Times New Roman"/>
                <w:sz w:val="24"/>
                <w:szCs w:val="24"/>
              </w:rPr>
              <w:t>2</w:t>
            </w:r>
          </w:p>
        </w:tc>
        <w:tc>
          <w:tcPr>
            <w:tcW w:w="4536" w:type="dxa"/>
          </w:tcPr>
          <w:p w:rsidR="002F0770" w:rsidRPr="00D12FB3" w:rsidRDefault="00C5072C" w:rsidP="00F17752">
            <w:pPr>
              <w:autoSpaceDE w:val="0"/>
              <w:autoSpaceDN w:val="0"/>
              <w:adjustRightInd w:val="0"/>
              <w:spacing w:after="0" w:line="240" w:lineRule="auto"/>
              <w:rPr>
                <w:rFonts w:ascii="Times New Roman" w:hAnsi="Times New Roman"/>
                <w:bCs/>
                <w:sz w:val="20"/>
                <w:szCs w:val="20"/>
                <w:highlight w:val="yellow"/>
                <w:lang w:eastAsia="ru-RU"/>
              </w:rPr>
            </w:pPr>
            <w:r w:rsidRPr="00C5072C">
              <w:rPr>
                <w:rFonts w:ascii="Times New Roman" w:hAnsi="Times New Roman"/>
                <w:bCs/>
                <w:sz w:val="20"/>
                <w:szCs w:val="20"/>
                <w:lang w:eastAsia="ru-RU"/>
              </w:rPr>
              <w:t xml:space="preserve">Объем ввода жилья по стандартам </w:t>
            </w:r>
            <w:proofErr w:type="gramStart"/>
            <w:r w:rsidRPr="00C5072C">
              <w:rPr>
                <w:rFonts w:ascii="Times New Roman" w:hAnsi="Times New Roman"/>
                <w:bCs/>
                <w:sz w:val="20"/>
                <w:szCs w:val="20"/>
                <w:lang w:eastAsia="ru-RU"/>
              </w:rPr>
              <w:t>эконом-класса</w:t>
            </w:r>
            <w:proofErr w:type="gramEnd"/>
          </w:p>
        </w:tc>
        <w:tc>
          <w:tcPr>
            <w:tcW w:w="9781" w:type="dxa"/>
          </w:tcPr>
          <w:p w:rsidR="002F0770" w:rsidRPr="00D12FB3" w:rsidRDefault="00C5072C" w:rsidP="006A1BB8">
            <w:pPr>
              <w:autoSpaceDE w:val="0"/>
              <w:autoSpaceDN w:val="0"/>
              <w:adjustRightInd w:val="0"/>
              <w:spacing w:after="0" w:line="240" w:lineRule="auto"/>
              <w:rPr>
                <w:rFonts w:ascii="Times New Roman" w:hAnsi="Times New Roman"/>
                <w:sz w:val="20"/>
                <w:szCs w:val="20"/>
                <w:highlight w:val="yellow"/>
              </w:rPr>
            </w:pPr>
            <w:r w:rsidRPr="00C5072C">
              <w:rPr>
                <w:rFonts w:ascii="Times New Roman" w:hAnsi="Times New Roman"/>
                <w:sz w:val="20"/>
                <w:szCs w:val="20"/>
              </w:rPr>
              <w:t>При расчете значения целевого показателя применяются данные о вводе жилья, соответствующего установленным уполномоченным Правительством Российской Федерации федеральным органом исполнительной власти стандартам экономического класса</w:t>
            </w:r>
          </w:p>
        </w:tc>
      </w:tr>
      <w:tr w:rsidR="002F0770" w:rsidRPr="008F0FA7" w:rsidTr="00991E41">
        <w:tc>
          <w:tcPr>
            <w:tcW w:w="675" w:type="dxa"/>
            <w:gridSpan w:val="2"/>
          </w:tcPr>
          <w:p w:rsidR="002F0770" w:rsidRPr="00C5072C" w:rsidRDefault="002F0770" w:rsidP="006A1BB8">
            <w:pPr>
              <w:autoSpaceDE w:val="0"/>
              <w:autoSpaceDN w:val="0"/>
              <w:adjustRightInd w:val="0"/>
              <w:spacing w:after="0" w:line="240" w:lineRule="auto"/>
              <w:rPr>
                <w:rFonts w:ascii="Times New Roman" w:hAnsi="Times New Roman"/>
                <w:sz w:val="24"/>
                <w:szCs w:val="24"/>
              </w:rPr>
            </w:pPr>
            <w:r w:rsidRPr="00C5072C">
              <w:rPr>
                <w:rFonts w:ascii="Times New Roman" w:hAnsi="Times New Roman"/>
                <w:sz w:val="24"/>
                <w:szCs w:val="24"/>
              </w:rPr>
              <w:t>3</w:t>
            </w:r>
          </w:p>
        </w:tc>
        <w:tc>
          <w:tcPr>
            <w:tcW w:w="4536" w:type="dxa"/>
          </w:tcPr>
          <w:p w:rsidR="002F0770" w:rsidRPr="00D12FB3" w:rsidRDefault="0070007C" w:rsidP="00F17752">
            <w:pPr>
              <w:autoSpaceDE w:val="0"/>
              <w:autoSpaceDN w:val="0"/>
              <w:adjustRightInd w:val="0"/>
              <w:spacing w:after="0" w:line="240" w:lineRule="auto"/>
              <w:rPr>
                <w:rFonts w:ascii="Times New Roman" w:hAnsi="Times New Roman"/>
                <w:bCs/>
                <w:sz w:val="20"/>
                <w:szCs w:val="20"/>
                <w:highlight w:val="yellow"/>
                <w:lang w:eastAsia="ru-RU"/>
              </w:rPr>
            </w:pPr>
            <w:r w:rsidRPr="0070007C">
              <w:rPr>
                <w:rFonts w:ascii="Times New Roman" w:hAnsi="Times New Roman"/>
                <w:bCs/>
                <w:sz w:val="20"/>
                <w:szCs w:val="20"/>
                <w:lang w:eastAsia="ru-RU"/>
              </w:rPr>
              <w:t xml:space="preserve">Доля ввода в эксплуатацию жилья по стандартам </w:t>
            </w:r>
            <w:proofErr w:type="gramStart"/>
            <w:r w:rsidRPr="0070007C">
              <w:rPr>
                <w:rFonts w:ascii="Times New Roman" w:hAnsi="Times New Roman"/>
                <w:bCs/>
                <w:sz w:val="20"/>
                <w:szCs w:val="20"/>
                <w:lang w:eastAsia="ru-RU"/>
              </w:rPr>
              <w:t>эконом-класса</w:t>
            </w:r>
            <w:proofErr w:type="gramEnd"/>
            <w:r w:rsidRPr="0070007C">
              <w:rPr>
                <w:rFonts w:ascii="Times New Roman" w:hAnsi="Times New Roman"/>
                <w:bCs/>
                <w:sz w:val="20"/>
                <w:szCs w:val="20"/>
                <w:lang w:eastAsia="ru-RU"/>
              </w:rPr>
              <w:t xml:space="preserve"> в общем объеме вводимого жилья</w:t>
            </w:r>
          </w:p>
        </w:tc>
        <w:tc>
          <w:tcPr>
            <w:tcW w:w="9781" w:type="dxa"/>
          </w:tcPr>
          <w:p w:rsidR="002F0770" w:rsidRPr="00D12FB3" w:rsidRDefault="0070007C" w:rsidP="006A1BB8">
            <w:pPr>
              <w:autoSpaceDE w:val="0"/>
              <w:autoSpaceDN w:val="0"/>
              <w:adjustRightInd w:val="0"/>
              <w:spacing w:after="0" w:line="240" w:lineRule="auto"/>
              <w:rPr>
                <w:rFonts w:ascii="Times New Roman" w:hAnsi="Times New Roman"/>
                <w:sz w:val="20"/>
                <w:szCs w:val="20"/>
                <w:highlight w:val="yellow"/>
              </w:rPr>
            </w:pPr>
            <w:r w:rsidRPr="0070007C">
              <w:rPr>
                <w:rFonts w:ascii="Times New Roman" w:hAnsi="Times New Roman"/>
                <w:sz w:val="20"/>
                <w:szCs w:val="20"/>
              </w:rPr>
              <w:t xml:space="preserve">Значение целевого индикатора рассчитывается как отношение объема годового ввода в эксплуатацию жилья, соответствующего установленным уполномоченным Правительством Российской Федерации федеральным органом исполнительной власти стандартам </w:t>
            </w:r>
            <w:proofErr w:type="gramStart"/>
            <w:r w:rsidRPr="0070007C">
              <w:rPr>
                <w:rFonts w:ascii="Times New Roman" w:hAnsi="Times New Roman"/>
                <w:sz w:val="20"/>
                <w:szCs w:val="20"/>
              </w:rPr>
              <w:t>эконом-класса</w:t>
            </w:r>
            <w:proofErr w:type="gramEnd"/>
            <w:r w:rsidRPr="0070007C">
              <w:rPr>
                <w:rFonts w:ascii="Times New Roman" w:hAnsi="Times New Roman"/>
                <w:sz w:val="20"/>
                <w:szCs w:val="20"/>
              </w:rPr>
              <w:t>, к общему объему годового ввода жилья</w:t>
            </w:r>
          </w:p>
        </w:tc>
      </w:tr>
      <w:tr w:rsidR="002F0770" w:rsidRPr="008F0FA7" w:rsidTr="00991E41">
        <w:tc>
          <w:tcPr>
            <w:tcW w:w="675" w:type="dxa"/>
            <w:gridSpan w:val="2"/>
          </w:tcPr>
          <w:p w:rsidR="002F0770" w:rsidRPr="00C5072C" w:rsidRDefault="002F0770" w:rsidP="006A1BB8">
            <w:pPr>
              <w:autoSpaceDE w:val="0"/>
              <w:autoSpaceDN w:val="0"/>
              <w:adjustRightInd w:val="0"/>
              <w:spacing w:after="0" w:line="240" w:lineRule="auto"/>
              <w:rPr>
                <w:rFonts w:ascii="Times New Roman" w:hAnsi="Times New Roman"/>
                <w:sz w:val="24"/>
                <w:szCs w:val="24"/>
              </w:rPr>
            </w:pPr>
            <w:r w:rsidRPr="00C5072C">
              <w:rPr>
                <w:rFonts w:ascii="Times New Roman" w:hAnsi="Times New Roman"/>
                <w:sz w:val="24"/>
                <w:szCs w:val="24"/>
              </w:rPr>
              <w:t>4</w:t>
            </w:r>
          </w:p>
        </w:tc>
        <w:tc>
          <w:tcPr>
            <w:tcW w:w="4536" w:type="dxa"/>
          </w:tcPr>
          <w:p w:rsidR="002F0770" w:rsidRPr="00D12FB3" w:rsidRDefault="002F0770" w:rsidP="00F17752">
            <w:pPr>
              <w:autoSpaceDE w:val="0"/>
              <w:autoSpaceDN w:val="0"/>
              <w:adjustRightInd w:val="0"/>
              <w:spacing w:after="0" w:line="240" w:lineRule="auto"/>
              <w:rPr>
                <w:rFonts w:ascii="Times New Roman" w:hAnsi="Times New Roman"/>
                <w:bCs/>
                <w:sz w:val="20"/>
                <w:szCs w:val="20"/>
                <w:highlight w:val="yellow"/>
                <w:lang w:eastAsia="ru-RU"/>
              </w:rPr>
            </w:pPr>
            <w:r w:rsidRPr="0070007C">
              <w:rPr>
                <w:rFonts w:ascii="Times New Roman" w:hAnsi="Times New Roman"/>
                <w:bCs/>
                <w:sz w:val="20"/>
                <w:szCs w:val="20"/>
                <w:lang w:eastAsia="ru-RU"/>
              </w:rPr>
              <w:t>Доля годового ввода  малоэтажного жилья, в том числе индивидуального жилищного строительства</w:t>
            </w:r>
          </w:p>
        </w:tc>
        <w:tc>
          <w:tcPr>
            <w:tcW w:w="9781" w:type="dxa"/>
          </w:tcPr>
          <w:p w:rsidR="002F0770" w:rsidRPr="00D12FB3" w:rsidRDefault="0070007C" w:rsidP="0070007C">
            <w:pPr>
              <w:autoSpaceDE w:val="0"/>
              <w:autoSpaceDN w:val="0"/>
              <w:adjustRightInd w:val="0"/>
              <w:spacing w:after="0" w:line="240" w:lineRule="auto"/>
              <w:rPr>
                <w:rFonts w:ascii="Times New Roman" w:hAnsi="Times New Roman"/>
                <w:sz w:val="20"/>
                <w:szCs w:val="20"/>
                <w:highlight w:val="yellow"/>
              </w:rPr>
            </w:pPr>
            <w:r w:rsidRPr="0070007C">
              <w:rPr>
                <w:rFonts w:ascii="Times New Roman" w:hAnsi="Times New Roman"/>
                <w:sz w:val="20"/>
                <w:szCs w:val="20"/>
              </w:rPr>
              <w:t xml:space="preserve">Значение целевого индикатора ежегодно рассчитывается как отношение объема годового ввода малоэтажного жилья, в том числе индивидуального жилищного строительства, в </w:t>
            </w:r>
            <w:r>
              <w:rPr>
                <w:rFonts w:ascii="Times New Roman" w:hAnsi="Times New Roman"/>
                <w:sz w:val="20"/>
                <w:szCs w:val="20"/>
              </w:rPr>
              <w:t>городе</w:t>
            </w:r>
            <w:r w:rsidRPr="0070007C">
              <w:rPr>
                <w:rFonts w:ascii="Times New Roman" w:hAnsi="Times New Roman"/>
                <w:sz w:val="20"/>
                <w:szCs w:val="20"/>
              </w:rPr>
              <w:t xml:space="preserve"> к общему объему годового ввода жилья в </w:t>
            </w:r>
            <w:r>
              <w:rPr>
                <w:rFonts w:ascii="Times New Roman" w:hAnsi="Times New Roman"/>
                <w:sz w:val="20"/>
                <w:szCs w:val="20"/>
              </w:rPr>
              <w:t>городе</w:t>
            </w:r>
            <w:r w:rsidRPr="0070007C">
              <w:rPr>
                <w:rFonts w:ascii="Times New Roman" w:hAnsi="Times New Roman"/>
                <w:sz w:val="20"/>
                <w:szCs w:val="20"/>
              </w:rPr>
              <w:t>.</w:t>
            </w:r>
          </w:p>
        </w:tc>
      </w:tr>
      <w:tr w:rsidR="002F0770" w:rsidRPr="008F0FA7" w:rsidTr="00991E41">
        <w:tc>
          <w:tcPr>
            <w:tcW w:w="675" w:type="dxa"/>
            <w:gridSpan w:val="2"/>
          </w:tcPr>
          <w:p w:rsidR="002F0770" w:rsidRPr="00C5072C" w:rsidRDefault="002F0770" w:rsidP="006A1BB8">
            <w:pPr>
              <w:autoSpaceDE w:val="0"/>
              <w:autoSpaceDN w:val="0"/>
              <w:adjustRightInd w:val="0"/>
              <w:spacing w:after="0" w:line="240" w:lineRule="auto"/>
              <w:rPr>
                <w:rFonts w:ascii="Times New Roman" w:hAnsi="Times New Roman"/>
                <w:sz w:val="24"/>
                <w:szCs w:val="24"/>
              </w:rPr>
            </w:pPr>
            <w:r w:rsidRPr="00C5072C">
              <w:rPr>
                <w:rFonts w:ascii="Times New Roman" w:hAnsi="Times New Roman"/>
                <w:sz w:val="24"/>
                <w:szCs w:val="24"/>
              </w:rPr>
              <w:t>5</w:t>
            </w:r>
          </w:p>
        </w:tc>
        <w:tc>
          <w:tcPr>
            <w:tcW w:w="4536" w:type="dxa"/>
          </w:tcPr>
          <w:p w:rsidR="002F0770" w:rsidRPr="00D12FB3" w:rsidRDefault="000363DB" w:rsidP="00F17752">
            <w:pPr>
              <w:autoSpaceDE w:val="0"/>
              <w:autoSpaceDN w:val="0"/>
              <w:adjustRightInd w:val="0"/>
              <w:spacing w:after="0" w:line="240" w:lineRule="auto"/>
              <w:rPr>
                <w:rFonts w:ascii="Times New Roman" w:hAnsi="Times New Roman"/>
                <w:bCs/>
                <w:sz w:val="20"/>
                <w:szCs w:val="20"/>
                <w:highlight w:val="yellow"/>
                <w:lang w:eastAsia="ru-RU"/>
              </w:rPr>
            </w:pPr>
            <w:r w:rsidRPr="000363DB">
              <w:rPr>
                <w:rFonts w:ascii="Times New Roman" w:hAnsi="Times New Roman"/>
                <w:bCs/>
                <w:sz w:val="20"/>
                <w:szCs w:val="20"/>
                <w:lang w:eastAsia="ru-RU"/>
              </w:rPr>
              <w:t>Средняя стоимость одного квадратного метра общей площади жилья</w:t>
            </w:r>
          </w:p>
        </w:tc>
        <w:tc>
          <w:tcPr>
            <w:tcW w:w="9781" w:type="dxa"/>
          </w:tcPr>
          <w:p w:rsidR="002F0770" w:rsidRPr="00D12FB3" w:rsidRDefault="000363DB" w:rsidP="006A1BB8">
            <w:pPr>
              <w:autoSpaceDE w:val="0"/>
              <w:autoSpaceDN w:val="0"/>
              <w:adjustRightInd w:val="0"/>
              <w:spacing w:after="0" w:line="240" w:lineRule="auto"/>
              <w:rPr>
                <w:rFonts w:ascii="Times New Roman" w:hAnsi="Times New Roman"/>
                <w:sz w:val="20"/>
                <w:szCs w:val="20"/>
                <w:highlight w:val="yellow"/>
              </w:rPr>
            </w:pPr>
            <w:r w:rsidRPr="000363DB">
              <w:rPr>
                <w:rFonts w:ascii="Times New Roman" w:hAnsi="Times New Roman"/>
                <w:sz w:val="20"/>
                <w:szCs w:val="20"/>
              </w:rPr>
              <w:t>При расчете значения целевого показателя применяются данные о средней стоимости одного квадратного метра общей площади жилья на первичном рынке (все типы квартир)</w:t>
            </w:r>
            <w:r>
              <w:rPr>
                <w:rFonts w:ascii="Times New Roman" w:hAnsi="Times New Roman"/>
                <w:sz w:val="20"/>
                <w:szCs w:val="20"/>
              </w:rPr>
              <w:t xml:space="preserve"> в городе.</w:t>
            </w:r>
          </w:p>
        </w:tc>
      </w:tr>
      <w:tr w:rsidR="002F0770" w:rsidRPr="008F0FA7" w:rsidTr="00991E41">
        <w:tc>
          <w:tcPr>
            <w:tcW w:w="675" w:type="dxa"/>
            <w:gridSpan w:val="2"/>
          </w:tcPr>
          <w:p w:rsidR="002F0770" w:rsidRPr="00C5072C" w:rsidRDefault="002F0770" w:rsidP="006A1BB8">
            <w:pPr>
              <w:autoSpaceDE w:val="0"/>
              <w:autoSpaceDN w:val="0"/>
              <w:adjustRightInd w:val="0"/>
              <w:spacing w:after="0" w:line="240" w:lineRule="auto"/>
              <w:rPr>
                <w:rFonts w:ascii="Times New Roman" w:hAnsi="Times New Roman"/>
                <w:sz w:val="24"/>
                <w:szCs w:val="24"/>
              </w:rPr>
            </w:pPr>
            <w:r w:rsidRPr="00C5072C">
              <w:rPr>
                <w:rFonts w:ascii="Times New Roman" w:hAnsi="Times New Roman"/>
                <w:sz w:val="24"/>
                <w:szCs w:val="24"/>
              </w:rPr>
              <w:t>6</w:t>
            </w:r>
          </w:p>
        </w:tc>
        <w:tc>
          <w:tcPr>
            <w:tcW w:w="4536" w:type="dxa"/>
          </w:tcPr>
          <w:p w:rsidR="002F0770" w:rsidRPr="00D12FB3" w:rsidRDefault="000363DB" w:rsidP="00F17752">
            <w:pPr>
              <w:autoSpaceDE w:val="0"/>
              <w:autoSpaceDN w:val="0"/>
              <w:adjustRightInd w:val="0"/>
              <w:spacing w:after="0" w:line="240" w:lineRule="auto"/>
              <w:rPr>
                <w:rFonts w:ascii="Times New Roman" w:hAnsi="Times New Roman"/>
                <w:bCs/>
                <w:sz w:val="20"/>
                <w:szCs w:val="20"/>
                <w:highlight w:val="yellow"/>
                <w:lang w:eastAsia="ru-RU"/>
              </w:rPr>
            </w:pPr>
            <w:r w:rsidRPr="000363DB">
              <w:rPr>
                <w:rFonts w:ascii="Times New Roman" w:hAnsi="Times New Roman"/>
                <w:bCs/>
                <w:sz w:val="20"/>
                <w:szCs w:val="20"/>
                <w:lang w:eastAsia="ru-RU"/>
              </w:rPr>
              <w:t>Средняя стоимость одного квадратного метра общей площади жилья, относительно уровня 2012 года</w:t>
            </w:r>
          </w:p>
        </w:tc>
        <w:tc>
          <w:tcPr>
            <w:tcW w:w="9781" w:type="dxa"/>
          </w:tcPr>
          <w:p w:rsidR="002F0770" w:rsidRPr="00D12FB3" w:rsidRDefault="000363DB" w:rsidP="000363DB">
            <w:pPr>
              <w:autoSpaceDE w:val="0"/>
              <w:autoSpaceDN w:val="0"/>
              <w:adjustRightInd w:val="0"/>
              <w:spacing w:after="0" w:line="240" w:lineRule="auto"/>
              <w:jc w:val="both"/>
              <w:rPr>
                <w:rFonts w:ascii="Times New Roman" w:hAnsi="Times New Roman"/>
                <w:sz w:val="20"/>
                <w:szCs w:val="20"/>
                <w:highlight w:val="yellow"/>
              </w:rPr>
            </w:pPr>
            <w:proofErr w:type="gramStart"/>
            <w:r w:rsidRPr="000363DB">
              <w:rPr>
                <w:rFonts w:ascii="Times New Roman" w:hAnsi="Times New Roman"/>
                <w:sz w:val="20"/>
                <w:szCs w:val="20"/>
              </w:rPr>
              <w:t xml:space="preserve">Целевой показатель, рассчитывается как отклонение среднего значения стоимости одного квадратного метра общей площади жилья на первичном рынке (все типы квартир) в </w:t>
            </w:r>
            <w:r>
              <w:rPr>
                <w:rFonts w:ascii="Times New Roman" w:hAnsi="Times New Roman"/>
                <w:sz w:val="20"/>
                <w:szCs w:val="20"/>
              </w:rPr>
              <w:t xml:space="preserve">городе </w:t>
            </w:r>
            <w:r w:rsidRPr="000363DB">
              <w:rPr>
                <w:rFonts w:ascii="Times New Roman" w:hAnsi="Times New Roman"/>
                <w:sz w:val="20"/>
                <w:szCs w:val="20"/>
              </w:rPr>
              <w:t>от средней стоимости одного квадратного метра общей площади жилья на первичном рынке (все типы квартир) в 2012 году с учетом индекса-дефлятора на соответствующий год по виду экономической деятельности «строительство», выраженное в процентах.</w:t>
            </w:r>
            <w:proofErr w:type="gramEnd"/>
          </w:p>
        </w:tc>
      </w:tr>
      <w:tr w:rsidR="002F0770" w:rsidRPr="008F0FA7" w:rsidTr="00991E41">
        <w:tc>
          <w:tcPr>
            <w:tcW w:w="675" w:type="dxa"/>
            <w:gridSpan w:val="2"/>
          </w:tcPr>
          <w:p w:rsidR="002F0770" w:rsidRPr="00C5072C" w:rsidRDefault="002F0770" w:rsidP="006A1BB8">
            <w:pPr>
              <w:autoSpaceDE w:val="0"/>
              <w:autoSpaceDN w:val="0"/>
              <w:adjustRightInd w:val="0"/>
              <w:spacing w:after="0" w:line="240" w:lineRule="auto"/>
              <w:rPr>
                <w:rFonts w:ascii="Times New Roman" w:hAnsi="Times New Roman"/>
                <w:sz w:val="24"/>
                <w:szCs w:val="24"/>
              </w:rPr>
            </w:pPr>
            <w:r w:rsidRPr="00C5072C">
              <w:rPr>
                <w:rFonts w:ascii="Times New Roman" w:hAnsi="Times New Roman"/>
                <w:sz w:val="24"/>
                <w:szCs w:val="24"/>
              </w:rPr>
              <w:t>7</w:t>
            </w:r>
          </w:p>
        </w:tc>
        <w:tc>
          <w:tcPr>
            <w:tcW w:w="4536" w:type="dxa"/>
          </w:tcPr>
          <w:p w:rsidR="002F0770" w:rsidRPr="00D12FB3" w:rsidRDefault="000363DB" w:rsidP="00F17752">
            <w:pPr>
              <w:autoSpaceDE w:val="0"/>
              <w:autoSpaceDN w:val="0"/>
              <w:adjustRightInd w:val="0"/>
              <w:spacing w:after="0" w:line="240" w:lineRule="auto"/>
              <w:rPr>
                <w:rFonts w:ascii="Times New Roman" w:hAnsi="Times New Roman"/>
                <w:bCs/>
                <w:sz w:val="20"/>
                <w:szCs w:val="20"/>
                <w:highlight w:val="yellow"/>
                <w:lang w:eastAsia="ru-RU"/>
              </w:rPr>
            </w:pPr>
            <w:r w:rsidRPr="000363DB">
              <w:rPr>
                <w:rFonts w:ascii="Times New Roman" w:hAnsi="Times New Roman"/>
                <w:bCs/>
                <w:sz w:val="20"/>
                <w:szCs w:val="20"/>
                <w:lang w:eastAsia="ru-RU"/>
              </w:rPr>
              <w:t>Уровень обеспеченности населения жильем</w:t>
            </w:r>
          </w:p>
        </w:tc>
        <w:tc>
          <w:tcPr>
            <w:tcW w:w="9781" w:type="dxa"/>
          </w:tcPr>
          <w:p w:rsidR="002F0770" w:rsidRPr="00D12FB3" w:rsidRDefault="000363DB" w:rsidP="000363DB">
            <w:pPr>
              <w:autoSpaceDE w:val="0"/>
              <w:autoSpaceDN w:val="0"/>
              <w:adjustRightInd w:val="0"/>
              <w:spacing w:after="0" w:line="240" w:lineRule="auto"/>
              <w:rPr>
                <w:rFonts w:ascii="Times New Roman" w:hAnsi="Times New Roman"/>
                <w:sz w:val="20"/>
                <w:szCs w:val="20"/>
                <w:highlight w:val="yellow"/>
              </w:rPr>
            </w:pPr>
            <w:r w:rsidRPr="000363DB">
              <w:rPr>
                <w:rFonts w:ascii="Times New Roman" w:hAnsi="Times New Roman"/>
                <w:sz w:val="20"/>
                <w:szCs w:val="20"/>
              </w:rPr>
              <w:t xml:space="preserve">Значение целевого показателя ежегодно рассчитывается органом государственной статистики. В случае если на дату расчета значения целевого показателя отсутствуют опубликованные в статистических сборниках данные об обеспеченности населения жильем, целевой показатель по </w:t>
            </w:r>
            <w:r>
              <w:rPr>
                <w:rFonts w:ascii="Times New Roman" w:hAnsi="Times New Roman"/>
                <w:sz w:val="20"/>
                <w:szCs w:val="20"/>
              </w:rPr>
              <w:t xml:space="preserve">городу </w:t>
            </w:r>
            <w:r w:rsidRPr="000363DB">
              <w:rPr>
                <w:rFonts w:ascii="Times New Roman" w:hAnsi="Times New Roman"/>
                <w:sz w:val="20"/>
                <w:szCs w:val="20"/>
              </w:rPr>
              <w:t>рассчитывается по формуле:</w:t>
            </w:r>
            <w:r>
              <w:rPr>
                <w:rFonts w:ascii="Times New Roman" w:hAnsi="Times New Roman"/>
                <w:sz w:val="20"/>
                <w:szCs w:val="20"/>
              </w:rPr>
              <w:t xml:space="preserve"> </w:t>
            </w:r>
            <w:r w:rsidRPr="000363DB">
              <w:rPr>
                <w:rFonts w:ascii="Times New Roman" w:hAnsi="Times New Roman"/>
                <w:noProof/>
                <w:sz w:val="16"/>
                <w:szCs w:val="16"/>
                <w:lang w:eastAsia="ru-RU"/>
              </w:rPr>
              <w:drawing>
                <wp:inline distT="0" distB="0" distL="0" distR="0" wp14:anchorId="45AAD58E" wp14:editId="45CF826D">
                  <wp:extent cx="609599" cy="206188"/>
                  <wp:effectExtent l="0" t="0" r="635" b="381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22191" cy="210447"/>
                          </a:xfrm>
                          <a:prstGeom prst="rect">
                            <a:avLst/>
                          </a:prstGeom>
                          <a:noFill/>
                          <a:ln>
                            <a:noFill/>
                          </a:ln>
                        </pic:spPr>
                      </pic:pic>
                    </a:graphicData>
                  </a:graphic>
                </wp:inline>
              </w:drawing>
            </w:r>
            <w:r>
              <w:rPr>
                <w:rFonts w:ascii="Times New Roman" w:hAnsi="Times New Roman"/>
                <w:sz w:val="20"/>
                <w:szCs w:val="20"/>
              </w:rPr>
              <w:t xml:space="preserve"> </w:t>
            </w:r>
            <w:r w:rsidRPr="000363DB">
              <w:rPr>
                <w:rFonts w:ascii="Times New Roman" w:hAnsi="Times New Roman"/>
                <w:sz w:val="20"/>
                <w:szCs w:val="20"/>
              </w:rPr>
              <w:t>где:</w:t>
            </w:r>
            <w:r>
              <w:rPr>
                <w:rFonts w:ascii="Times New Roman" w:hAnsi="Times New Roman"/>
                <w:sz w:val="20"/>
                <w:szCs w:val="20"/>
              </w:rPr>
              <w:t xml:space="preserve"> </w:t>
            </w:r>
            <w:r w:rsidRPr="000363DB">
              <w:rPr>
                <w:rFonts w:ascii="Times New Roman" w:hAnsi="Times New Roman"/>
                <w:sz w:val="20"/>
                <w:szCs w:val="20"/>
              </w:rPr>
              <w:t xml:space="preserve">ОЖ - уровень обеспеченности населения жильем в </w:t>
            </w:r>
            <w:r>
              <w:rPr>
                <w:rFonts w:ascii="Times New Roman" w:hAnsi="Times New Roman"/>
                <w:sz w:val="20"/>
                <w:szCs w:val="20"/>
              </w:rPr>
              <w:t>городе</w:t>
            </w:r>
            <w:r w:rsidRPr="000363DB">
              <w:rPr>
                <w:rFonts w:ascii="Times New Roman" w:hAnsi="Times New Roman"/>
                <w:sz w:val="20"/>
                <w:szCs w:val="20"/>
              </w:rPr>
              <w:t>;</w:t>
            </w:r>
            <w:r>
              <w:rPr>
                <w:rFonts w:ascii="Times New Roman" w:hAnsi="Times New Roman"/>
                <w:sz w:val="20"/>
                <w:szCs w:val="20"/>
              </w:rPr>
              <w:t xml:space="preserve"> </w:t>
            </w:r>
            <w:r w:rsidRPr="000363DB">
              <w:rPr>
                <w:rFonts w:ascii="Times New Roman" w:hAnsi="Times New Roman"/>
                <w:sz w:val="20"/>
                <w:szCs w:val="20"/>
              </w:rPr>
              <w:t xml:space="preserve">ПЛОЩ - общая площадь жилищного фонда в </w:t>
            </w:r>
            <w:r>
              <w:rPr>
                <w:rFonts w:ascii="Times New Roman" w:hAnsi="Times New Roman"/>
                <w:sz w:val="20"/>
                <w:szCs w:val="20"/>
              </w:rPr>
              <w:t xml:space="preserve">городе </w:t>
            </w:r>
            <w:r w:rsidRPr="000363DB">
              <w:rPr>
                <w:rFonts w:ascii="Times New Roman" w:hAnsi="Times New Roman"/>
                <w:sz w:val="20"/>
                <w:szCs w:val="20"/>
              </w:rPr>
              <w:t>на конец года;</w:t>
            </w:r>
            <w:r>
              <w:rPr>
                <w:rFonts w:ascii="Times New Roman" w:hAnsi="Times New Roman"/>
                <w:sz w:val="20"/>
                <w:szCs w:val="20"/>
              </w:rPr>
              <w:t xml:space="preserve"> </w:t>
            </w:r>
            <w:r w:rsidRPr="000363DB">
              <w:rPr>
                <w:rFonts w:ascii="Times New Roman" w:hAnsi="Times New Roman"/>
                <w:sz w:val="20"/>
                <w:szCs w:val="20"/>
              </w:rPr>
              <w:t xml:space="preserve">НАС - общая численность населения в </w:t>
            </w:r>
            <w:r>
              <w:rPr>
                <w:rFonts w:ascii="Times New Roman" w:hAnsi="Times New Roman"/>
                <w:sz w:val="20"/>
                <w:szCs w:val="20"/>
              </w:rPr>
              <w:t>городе</w:t>
            </w:r>
            <w:r w:rsidRPr="000363DB">
              <w:rPr>
                <w:rFonts w:ascii="Times New Roman" w:hAnsi="Times New Roman"/>
                <w:sz w:val="20"/>
                <w:szCs w:val="20"/>
              </w:rPr>
              <w:t xml:space="preserve"> на конец года.</w:t>
            </w:r>
          </w:p>
        </w:tc>
      </w:tr>
      <w:tr w:rsidR="002F0770" w:rsidRPr="008F0FA7" w:rsidTr="00991E41">
        <w:tc>
          <w:tcPr>
            <w:tcW w:w="675" w:type="dxa"/>
            <w:gridSpan w:val="2"/>
          </w:tcPr>
          <w:p w:rsidR="002F0770" w:rsidRPr="00C5072C" w:rsidRDefault="002F0770" w:rsidP="006A1BB8">
            <w:pPr>
              <w:autoSpaceDE w:val="0"/>
              <w:autoSpaceDN w:val="0"/>
              <w:adjustRightInd w:val="0"/>
              <w:spacing w:after="0" w:line="240" w:lineRule="auto"/>
              <w:rPr>
                <w:rFonts w:ascii="Times New Roman" w:hAnsi="Times New Roman"/>
                <w:sz w:val="24"/>
                <w:szCs w:val="24"/>
              </w:rPr>
            </w:pPr>
            <w:r w:rsidRPr="00C5072C">
              <w:rPr>
                <w:rFonts w:ascii="Times New Roman" w:hAnsi="Times New Roman"/>
                <w:sz w:val="24"/>
                <w:szCs w:val="24"/>
              </w:rPr>
              <w:t>8</w:t>
            </w:r>
          </w:p>
        </w:tc>
        <w:tc>
          <w:tcPr>
            <w:tcW w:w="4536" w:type="dxa"/>
          </w:tcPr>
          <w:p w:rsidR="002F0770" w:rsidRPr="00D12FB3" w:rsidRDefault="000363DB" w:rsidP="00F17752">
            <w:pPr>
              <w:autoSpaceDE w:val="0"/>
              <w:autoSpaceDN w:val="0"/>
              <w:adjustRightInd w:val="0"/>
              <w:spacing w:after="0" w:line="240" w:lineRule="auto"/>
              <w:rPr>
                <w:rFonts w:ascii="Times New Roman" w:hAnsi="Times New Roman"/>
                <w:bCs/>
                <w:sz w:val="20"/>
                <w:szCs w:val="20"/>
                <w:highlight w:val="yellow"/>
                <w:lang w:eastAsia="ru-RU"/>
              </w:rPr>
            </w:pPr>
            <w:r w:rsidRPr="000363DB">
              <w:rPr>
                <w:rFonts w:ascii="Times New Roman" w:hAnsi="Times New Roman"/>
                <w:bCs/>
                <w:sz w:val="20"/>
                <w:szCs w:val="20"/>
                <w:lang w:eastAsia="ru-RU"/>
              </w:rPr>
              <w:t xml:space="preserve">Количество лет, необходимых семье, состоящей из трех человек, для приобретения стандартной квартиры общей площадью 54 </w:t>
            </w:r>
            <w:proofErr w:type="spellStart"/>
            <w:r w:rsidRPr="000363DB">
              <w:rPr>
                <w:rFonts w:ascii="Times New Roman" w:hAnsi="Times New Roman"/>
                <w:bCs/>
                <w:sz w:val="20"/>
                <w:szCs w:val="20"/>
                <w:lang w:eastAsia="ru-RU"/>
              </w:rPr>
              <w:t>кв.м</w:t>
            </w:r>
            <w:proofErr w:type="spellEnd"/>
            <w:r w:rsidRPr="000363DB">
              <w:rPr>
                <w:rFonts w:ascii="Times New Roman" w:hAnsi="Times New Roman"/>
                <w:bCs/>
                <w:sz w:val="20"/>
                <w:szCs w:val="20"/>
                <w:lang w:eastAsia="ru-RU"/>
              </w:rPr>
              <w:t>. с учетом среднего годового совокупного дохода семьи</w:t>
            </w:r>
          </w:p>
        </w:tc>
        <w:tc>
          <w:tcPr>
            <w:tcW w:w="9781" w:type="dxa"/>
          </w:tcPr>
          <w:p w:rsidR="002F0770" w:rsidRPr="00D12FB3" w:rsidRDefault="000363DB" w:rsidP="000363DB">
            <w:pPr>
              <w:autoSpaceDE w:val="0"/>
              <w:autoSpaceDN w:val="0"/>
              <w:adjustRightInd w:val="0"/>
              <w:spacing w:after="0" w:line="240" w:lineRule="auto"/>
              <w:rPr>
                <w:rFonts w:ascii="Times New Roman" w:hAnsi="Times New Roman"/>
                <w:sz w:val="20"/>
                <w:szCs w:val="20"/>
                <w:highlight w:val="yellow"/>
              </w:rPr>
            </w:pPr>
            <w:r w:rsidRPr="000363DB">
              <w:rPr>
                <w:rFonts w:ascii="Times New Roman" w:hAnsi="Times New Roman"/>
                <w:sz w:val="20"/>
                <w:szCs w:val="20"/>
              </w:rPr>
              <w:t xml:space="preserve">Значение целевого показателя рассчитывается как отношение средней по </w:t>
            </w:r>
            <w:r>
              <w:rPr>
                <w:rFonts w:ascii="Times New Roman" w:hAnsi="Times New Roman"/>
                <w:sz w:val="20"/>
                <w:szCs w:val="20"/>
              </w:rPr>
              <w:t>городу</w:t>
            </w:r>
            <w:r w:rsidRPr="000363DB">
              <w:rPr>
                <w:rFonts w:ascii="Times New Roman" w:hAnsi="Times New Roman"/>
                <w:sz w:val="20"/>
                <w:szCs w:val="20"/>
              </w:rPr>
              <w:t xml:space="preserve"> рыночной стоимости стандартной квартиры общей площадью 54 кв. м к среднему годовому совокупному денежному доходу семьи из 3 человек.</w:t>
            </w:r>
          </w:p>
        </w:tc>
      </w:tr>
      <w:tr w:rsidR="002F0770" w:rsidRPr="008F0FA7" w:rsidTr="00991E41">
        <w:tc>
          <w:tcPr>
            <w:tcW w:w="675" w:type="dxa"/>
            <w:gridSpan w:val="2"/>
          </w:tcPr>
          <w:p w:rsidR="002F0770" w:rsidRPr="00C5072C" w:rsidRDefault="002F0770" w:rsidP="006A1BB8">
            <w:pPr>
              <w:autoSpaceDE w:val="0"/>
              <w:autoSpaceDN w:val="0"/>
              <w:adjustRightInd w:val="0"/>
              <w:spacing w:after="0" w:line="240" w:lineRule="auto"/>
              <w:rPr>
                <w:rFonts w:ascii="Times New Roman" w:hAnsi="Times New Roman"/>
                <w:sz w:val="24"/>
                <w:szCs w:val="24"/>
              </w:rPr>
            </w:pPr>
            <w:r w:rsidRPr="00C5072C">
              <w:rPr>
                <w:rFonts w:ascii="Times New Roman" w:hAnsi="Times New Roman"/>
                <w:sz w:val="24"/>
                <w:szCs w:val="24"/>
              </w:rPr>
              <w:t>9</w:t>
            </w:r>
          </w:p>
        </w:tc>
        <w:tc>
          <w:tcPr>
            <w:tcW w:w="4536" w:type="dxa"/>
          </w:tcPr>
          <w:p w:rsidR="002F0770" w:rsidRPr="00D12FB3" w:rsidRDefault="000363DB" w:rsidP="00F17752">
            <w:pPr>
              <w:autoSpaceDE w:val="0"/>
              <w:autoSpaceDN w:val="0"/>
              <w:adjustRightInd w:val="0"/>
              <w:spacing w:after="0" w:line="240" w:lineRule="auto"/>
              <w:rPr>
                <w:rFonts w:ascii="Times New Roman" w:hAnsi="Times New Roman"/>
                <w:bCs/>
                <w:sz w:val="20"/>
                <w:szCs w:val="20"/>
                <w:highlight w:val="yellow"/>
                <w:lang w:eastAsia="ru-RU"/>
              </w:rPr>
            </w:pPr>
            <w:r w:rsidRPr="000363DB">
              <w:rPr>
                <w:rFonts w:ascii="Times New Roman" w:hAnsi="Times New Roman"/>
                <w:bCs/>
                <w:sz w:val="20"/>
                <w:szCs w:val="20"/>
                <w:lang w:eastAsia="ru-RU"/>
              </w:rPr>
              <w:t>Удельный вес введенной площади жилых помещений по отношению к общей площади жилищного фонда</w:t>
            </w:r>
          </w:p>
        </w:tc>
        <w:tc>
          <w:tcPr>
            <w:tcW w:w="9781" w:type="dxa"/>
          </w:tcPr>
          <w:p w:rsidR="002F0770" w:rsidRPr="00D12FB3" w:rsidRDefault="000363DB" w:rsidP="000363DB">
            <w:pPr>
              <w:autoSpaceDE w:val="0"/>
              <w:autoSpaceDN w:val="0"/>
              <w:adjustRightInd w:val="0"/>
              <w:spacing w:after="0" w:line="240" w:lineRule="auto"/>
              <w:rPr>
                <w:rFonts w:ascii="Times New Roman" w:hAnsi="Times New Roman"/>
                <w:sz w:val="20"/>
                <w:szCs w:val="20"/>
                <w:highlight w:val="yellow"/>
              </w:rPr>
            </w:pPr>
            <w:r w:rsidRPr="000363DB">
              <w:rPr>
                <w:rFonts w:ascii="Times New Roman" w:hAnsi="Times New Roman"/>
                <w:sz w:val="20"/>
                <w:szCs w:val="20"/>
              </w:rPr>
              <w:t xml:space="preserve">Значение целевого показателя рассчитывается как отношение общей площади жилых домов, введенных в год в </w:t>
            </w:r>
            <w:r>
              <w:rPr>
                <w:rFonts w:ascii="Times New Roman" w:hAnsi="Times New Roman"/>
                <w:sz w:val="20"/>
                <w:szCs w:val="20"/>
              </w:rPr>
              <w:t>городе</w:t>
            </w:r>
            <w:r w:rsidRPr="000363DB">
              <w:rPr>
                <w:rFonts w:ascii="Times New Roman" w:hAnsi="Times New Roman"/>
                <w:sz w:val="20"/>
                <w:szCs w:val="20"/>
              </w:rPr>
              <w:t xml:space="preserve">, к общей площади жилищного фонда </w:t>
            </w:r>
            <w:r>
              <w:rPr>
                <w:rFonts w:ascii="Times New Roman" w:hAnsi="Times New Roman"/>
                <w:sz w:val="20"/>
                <w:szCs w:val="20"/>
              </w:rPr>
              <w:t>городе</w:t>
            </w:r>
            <w:r w:rsidRPr="000363DB">
              <w:rPr>
                <w:rFonts w:ascii="Times New Roman" w:hAnsi="Times New Roman"/>
                <w:sz w:val="20"/>
                <w:szCs w:val="20"/>
              </w:rPr>
              <w:t>.</w:t>
            </w:r>
          </w:p>
        </w:tc>
      </w:tr>
      <w:tr w:rsidR="0070673E" w:rsidRPr="008F0FA7" w:rsidTr="00991E41">
        <w:tc>
          <w:tcPr>
            <w:tcW w:w="675" w:type="dxa"/>
            <w:gridSpan w:val="2"/>
          </w:tcPr>
          <w:p w:rsidR="0070673E" w:rsidRPr="00C5072C" w:rsidRDefault="0070673E" w:rsidP="006A1BB8">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10</w:t>
            </w:r>
          </w:p>
        </w:tc>
        <w:tc>
          <w:tcPr>
            <w:tcW w:w="4536" w:type="dxa"/>
          </w:tcPr>
          <w:p w:rsidR="0070673E" w:rsidRPr="000363DB" w:rsidRDefault="0070673E" w:rsidP="000363DB">
            <w:pPr>
              <w:autoSpaceDE w:val="0"/>
              <w:autoSpaceDN w:val="0"/>
              <w:adjustRightInd w:val="0"/>
              <w:spacing w:after="0" w:line="240" w:lineRule="auto"/>
              <w:rPr>
                <w:rFonts w:ascii="Times New Roman" w:hAnsi="Times New Roman"/>
                <w:bCs/>
                <w:sz w:val="20"/>
                <w:szCs w:val="20"/>
                <w:lang w:eastAsia="ru-RU"/>
              </w:rPr>
            </w:pPr>
            <w:r w:rsidRPr="000363DB">
              <w:rPr>
                <w:rFonts w:ascii="Times New Roman" w:hAnsi="Times New Roman"/>
                <w:bCs/>
                <w:sz w:val="20"/>
                <w:szCs w:val="20"/>
                <w:lang w:eastAsia="ru-RU"/>
              </w:rPr>
              <w:t xml:space="preserve">Количество граждан, </w:t>
            </w:r>
          </w:p>
          <w:p w:rsidR="0070673E" w:rsidRPr="000363DB" w:rsidRDefault="0070673E" w:rsidP="000363DB">
            <w:pPr>
              <w:autoSpaceDE w:val="0"/>
              <w:autoSpaceDN w:val="0"/>
              <w:adjustRightInd w:val="0"/>
              <w:spacing w:after="0" w:line="240" w:lineRule="auto"/>
              <w:rPr>
                <w:rFonts w:ascii="Times New Roman" w:hAnsi="Times New Roman"/>
                <w:bCs/>
                <w:sz w:val="20"/>
                <w:szCs w:val="20"/>
                <w:lang w:eastAsia="ru-RU"/>
              </w:rPr>
            </w:pPr>
            <w:proofErr w:type="gramStart"/>
            <w:r w:rsidRPr="000363DB">
              <w:rPr>
                <w:rFonts w:ascii="Times New Roman" w:hAnsi="Times New Roman"/>
                <w:bCs/>
                <w:sz w:val="20"/>
                <w:szCs w:val="20"/>
                <w:lang w:eastAsia="ru-RU"/>
              </w:rPr>
              <w:t>переселенных</w:t>
            </w:r>
            <w:proofErr w:type="gramEnd"/>
            <w:r w:rsidRPr="000363DB">
              <w:rPr>
                <w:rFonts w:ascii="Times New Roman" w:hAnsi="Times New Roman"/>
                <w:bCs/>
                <w:sz w:val="20"/>
                <w:szCs w:val="20"/>
                <w:lang w:eastAsia="ru-RU"/>
              </w:rPr>
              <w:t xml:space="preserve"> из аварийного жилищного фонда</w:t>
            </w:r>
          </w:p>
        </w:tc>
        <w:tc>
          <w:tcPr>
            <w:tcW w:w="9781" w:type="dxa"/>
            <w:vMerge w:val="restart"/>
          </w:tcPr>
          <w:p w:rsidR="0070673E" w:rsidRPr="000363DB" w:rsidRDefault="0070673E" w:rsidP="0070673E">
            <w:pPr>
              <w:autoSpaceDE w:val="0"/>
              <w:autoSpaceDN w:val="0"/>
              <w:adjustRightInd w:val="0"/>
              <w:spacing w:after="0" w:line="240" w:lineRule="auto"/>
              <w:rPr>
                <w:rFonts w:ascii="Times New Roman" w:hAnsi="Times New Roman"/>
                <w:sz w:val="20"/>
                <w:szCs w:val="20"/>
              </w:rPr>
            </w:pPr>
            <w:proofErr w:type="gramStart"/>
            <w:r w:rsidRPr="000363DB">
              <w:rPr>
                <w:rFonts w:ascii="Times New Roman" w:hAnsi="Times New Roman"/>
                <w:sz w:val="20"/>
                <w:szCs w:val="20"/>
              </w:rPr>
              <w:t>При расчете значения целевого показателя применяются данные отчетов муниципальн</w:t>
            </w:r>
            <w:r>
              <w:rPr>
                <w:rFonts w:ascii="Times New Roman" w:hAnsi="Times New Roman"/>
                <w:sz w:val="20"/>
                <w:szCs w:val="20"/>
              </w:rPr>
              <w:t xml:space="preserve">ого </w:t>
            </w:r>
            <w:r w:rsidRPr="000363DB">
              <w:rPr>
                <w:rFonts w:ascii="Times New Roman" w:hAnsi="Times New Roman"/>
                <w:sz w:val="20"/>
                <w:szCs w:val="20"/>
              </w:rPr>
              <w:t xml:space="preserve"> образовани</w:t>
            </w:r>
            <w:r>
              <w:rPr>
                <w:rFonts w:ascii="Times New Roman" w:hAnsi="Times New Roman"/>
                <w:sz w:val="20"/>
                <w:szCs w:val="20"/>
              </w:rPr>
              <w:t>я</w:t>
            </w:r>
            <w:r w:rsidRPr="000363DB">
              <w:rPr>
                <w:rFonts w:ascii="Times New Roman" w:hAnsi="Times New Roman"/>
                <w:sz w:val="20"/>
                <w:szCs w:val="20"/>
              </w:rPr>
              <w:t xml:space="preserve"> о реализации адресной программы Московской области «Переселение граждан из аварийного жилищного фонда в Московской области</w:t>
            </w:r>
            <w:r>
              <w:rPr>
                <w:rFonts w:ascii="Times New Roman" w:hAnsi="Times New Roman"/>
                <w:sz w:val="20"/>
                <w:szCs w:val="20"/>
              </w:rPr>
              <w:t xml:space="preserve"> 2013-2015 годы</w:t>
            </w:r>
            <w:r w:rsidRPr="000363DB">
              <w:rPr>
                <w:rFonts w:ascii="Times New Roman" w:hAnsi="Times New Roman"/>
                <w:sz w:val="20"/>
                <w:szCs w:val="20"/>
              </w:rPr>
              <w:t>»</w:t>
            </w:r>
            <w:r>
              <w:t xml:space="preserve"> </w:t>
            </w:r>
            <w:r w:rsidRPr="0070673E">
              <w:rPr>
                <w:rFonts w:ascii="Times New Roman" w:hAnsi="Times New Roman"/>
                <w:sz w:val="20"/>
                <w:szCs w:val="20"/>
              </w:rPr>
              <w:t>утвержденной постановлением Правительства Московской области от 09.04.2013 № 230/13 «Об утверждении адресной программы Московской области «Переселение граждан из аварийного жилищного фонда в Московской области на 2013-2015 годы», и адресной программы Московской области «Переселение</w:t>
            </w:r>
            <w:proofErr w:type="gramEnd"/>
            <w:r w:rsidRPr="0070673E">
              <w:rPr>
                <w:rFonts w:ascii="Times New Roman" w:hAnsi="Times New Roman"/>
                <w:sz w:val="20"/>
                <w:szCs w:val="20"/>
              </w:rPr>
              <w:t xml:space="preserve"> граждан из аварийного жилищного фонда на 2016-2020 годы», утвержденной постановлением Правительства Московской области от 01.12.2015 № 1151/46 «Об утверждении адресной программы Московской области «Переселение граждан из аварийного жилищного фонда в Московской области на 2016-2020 годы».</w:t>
            </w:r>
          </w:p>
        </w:tc>
      </w:tr>
      <w:tr w:rsidR="0070673E" w:rsidRPr="008F0FA7" w:rsidTr="00991E41">
        <w:tc>
          <w:tcPr>
            <w:tcW w:w="675" w:type="dxa"/>
            <w:gridSpan w:val="2"/>
          </w:tcPr>
          <w:p w:rsidR="0070673E" w:rsidRPr="00C5072C" w:rsidRDefault="0070673E" w:rsidP="006A1BB8">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11</w:t>
            </w:r>
          </w:p>
        </w:tc>
        <w:tc>
          <w:tcPr>
            <w:tcW w:w="4536" w:type="dxa"/>
          </w:tcPr>
          <w:p w:rsidR="0070673E" w:rsidRDefault="0070673E" w:rsidP="0070673E">
            <w:pPr>
              <w:autoSpaceDE w:val="0"/>
              <w:autoSpaceDN w:val="0"/>
              <w:adjustRightInd w:val="0"/>
              <w:spacing w:after="0" w:line="240" w:lineRule="auto"/>
              <w:rPr>
                <w:rFonts w:ascii="Times New Roman" w:hAnsi="Times New Roman"/>
                <w:bCs/>
                <w:sz w:val="20"/>
                <w:szCs w:val="20"/>
                <w:lang w:eastAsia="ru-RU"/>
              </w:rPr>
            </w:pPr>
            <w:r w:rsidRPr="00E645D6">
              <w:rPr>
                <w:rFonts w:ascii="Times New Roman" w:hAnsi="Times New Roman"/>
                <w:bCs/>
                <w:sz w:val="20"/>
                <w:szCs w:val="20"/>
                <w:lang w:eastAsia="ru-RU"/>
              </w:rPr>
              <w:t>Площадь расселенных помещений</w:t>
            </w:r>
          </w:p>
        </w:tc>
        <w:tc>
          <w:tcPr>
            <w:tcW w:w="9781" w:type="dxa"/>
            <w:vMerge/>
          </w:tcPr>
          <w:p w:rsidR="0070673E" w:rsidRPr="000363DB" w:rsidRDefault="0070673E" w:rsidP="000363DB">
            <w:pPr>
              <w:autoSpaceDE w:val="0"/>
              <w:autoSpaceDN w:val="0"/>
              <w:adjustRightInd w:val="0"/>
              <w:spacing w:after="0" w:line="240" w:lineRule="auto"/>
              <w:rPr>
                <w:rFonts w:ascii="Times New Roman" w:hAnsi="Times New Roman"/>
                <w:sz w:val="20"/>
                <w:szCs w:val="20"/>
              </w:rPr>
            </w:pPr>
          </w:p>
        </w:tc>
      </w:tr>
      <w:tr w:rsidR="000363DB" w:rsidRPr="008F0FA7" w:rsidTr="00991E41">
        <w:tc>
          <w:tcPr>
            <w:tcW w:w="675" w:type="dxa"/>
            <w:gridSpan w:val="2"/>
          </w:tcPr>
          <w:p w:rsidR="000363DB" w:rsidRPr="00C5072C" w:rsidRDefault="000363DB" w:rsidP="006A1BB8">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12</w:t>
            </w:r>
          </w:p>
        </w:tc>
        <w:tc>
          <w:tcPr>
            <w:tcW w:w="4536" w:type="dxa"/>
          </w:tcPr>
          <w:p w:rsidR="000363DB" w:rsidRPr="00DC4815" w:rsidRDefault="000363DB" w:rsidP="009B5E92">
            <w:pPr>
              <w:autoSpaceDE w:val="0"/>
              <w:autoSpaceDN w:val="0"/>
              <w:adjustRightInd w:val="0"/>
              <w:spacing w:after="0" w:line="240" w:lineRule="auto"/>
              <w:rPr>
                <w:rFonts w:ascii="Times New Roman" w:hAnsi="Times New Roman"/>
                <w:bCs/>
                <w:sz w:val="20"/>
                <w:szCs w:val="20"/>
                <w:lang w:eastAsia="ru-RU"/>
              </w:rPr>
            </w:pPr>
            <w:r w:rsidRPr="00DC4815">
              <w:rPr>
                <w:rFonts w:ascii="Times New Roman" w:hAnsi="Times New Roman"/>
                <w:bCs/>
                <w:sz w:val="20"/>
                <w:szCs w:val="20"/>
                <w:lang w:eastAsia="ru-RU"/>
              </w:rPr>
              <w:t>Количество пострадавших граждан-</w:t>
            </w:r>
            <w:proofErr w:type="spellStart"/>
            <w:r w:rsidRPr="00DC4815">
              <w:rPr>
                <w:rFonts w:ascii="Times New Roman" w:hAnsi="Times New Roman"/>
                <w:bCs/>
                <w:sz w:val="20"/>
                <w:szCs w:val="20"/>
                <w:lang w:eastAsia="ru-RU"/>
              </w:rPr>
              <w:t>соинвесторов</w:t>
            </w:r>
            <w:proofErr w:type="spellEnd"/>
            <w:r w:rsidRPr="00DC4815">
              <w:rPr>
                <w:rFonts w:ascii="Times New Roman" w:hAnsi="Times New Roman"/>
                <w:bCs/>
                <w:sz w:val="20"/>
                <w:szCs w:val="20"/>
                <w:lang w:eastAsia="ru-RU"/>
              </w:rPr>
              <w:t>, права которых обеспечены в отчетном году</w:t>
            </w:r>
          </w:p>
        </w:tc>
        <w:tc>
          <w:tcPr>
            <w:tcW w:w="9781" w:type="dxa"/>
          </w:tcPr>
          <w:p w:rsidR="000363DB" w:rsidRPr="000363DB" w:rsidRDefault="0070673E" w:rsidP="000363DB">
            <w:pPr>
              <w:autoSpaceDE w:val="0"/>
              <w:autoSpaceDN w:val="0"/>
              <w:adjustRightInd w:val="0"/>
              <w:spacing w:after="0" w:line="240" w:lineRule="auto"/>
              <w:rPr>
                <w:rFonts w:ascii="Times New Roman" w:hAnsi="Times New Roman"/>
                <w:sz w:val="20"/>
                <w:szCs w:val="20"/>
              </w:rPr>
            </w:pPr>
            <w:r w:rsidRPr="0070673E">
              <w:rPr>
                <w:rFonts w:ascii="Times New Roman" w:hAnsi="Times New Roman"/>
                <w:sz w:val="20"/>
                <w:szCs w:val="20"/>
              </w:rPr>
              <w:t>Значение целевого показателя определяется исходя из количества пострадавших граждан, чьи права обеспечены в течение отчетного периода (года).</w:t>
            </w:r>
          </w:p>
        </w:tc>
      </w:tr>
      <w:tr w:rsidR="000363DB" w:rsidRPr="008F0FA7" w:rsidTr="00991E41">
        <w:tc>
          <w:tcPr>
            <w:tcW w:w="675" w:type="dxa"/>
            <w:gridSpan w:val="2"/>
          </w:tcPr>
          <w:p w:rsidR="000363DB" w:rsidRPr="00C5072C" w:rsidRDefault="000363DB" w:rsidP="006A1BB8">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13</w:t>
            </w:r>
          </w:p>
        </w:tc>
        <w:tc>
          <w:tcPr>
            <w:tcW w:w="4536" w:type="dxa"/>
          </w:tcPr>
          <w:p w:rsidR="000363DB" w:rsidRPr="00DC4815" w:rsidRDefault="000363DB" w:rsidP="009B5E92">
            <w:pPr>
              <w:autoSpaceDE w:val="0"/>
              <w:autoSpaceDN w:val="0"/>
              <w:adjustRightInd w:val="0"/>
              <w:spacing w:after="0" w:line="240" w:lineRule="auto"/>
              <w:rPr>
                <w:rFonts w:ascii="Times New Roman" w:hAnsi="Times New Roman"/>
                <w:bCs/>
                <w:sz w:val="20"/>
                <w:szCs w:val="20"/>
                <w:lang w:eastAsia="ru-RU"/>
              </w:rPr>
            </w:pPr>
            <w:r w:rsidRPr="00DC4815">
              <w:rPr>
                <w:rFonts w:ascii="Times New Roman" w:hAnsi="Times New Roman"/>
                <w:bCs/>
                <w:sz w:val="20"/>
                <w:szCs w:val="20"/>
                <w:lang w:eastAsia="ru-RU"/>
              </w:rPr>
              <w:t>Количество объектов, исключенных из перечня проблемных объектов</w:t>
            </w:r>
          </w:p>
        </w:tc>
        <w:tc>
          <w:tcPr>
            <w:tcW w:w="9781" w:type="dxa"/>
          </w:tcPr>
          <w:p w:rsidR="000363DB" w:rsidRPr="000363DB" w:rsidRDefault="0070673E" w:rsidP="000363DB">
            <w:pPr>
              <w:autoSpaceDE w:val="0"/>
              <w:autoSpaceDN w:val="0"/>
              <w:adjustRightInd w:val="0"/>
              <w:spacing w:after="0" w:line="240" w:lineRule="auto"/>
              <w:rPr>
                <w:rFonts w:ascii="Times New Roman" w:hAnsi="Times New Roman"/>
                <w:sz w:val="20"/>
                <w:szCs w:val="20"/>
              </w:rPr>
            </w:pPr>
            <w:r w:rsidRPr="0070673E">
              <w:rPr>
                <w:rFonts w:ascii="Times New Roman" w:hAnsi="Times New Roman"/>
                <w:sz w:val="20"/>
                <w:szCs w:val="20"/>
              </w:rPr>
              <w:t xml:space="preserve">Значение целевого показателя определяется исходя из количества объектов, исключенных из перечня проблемных объектов на основании постановления главы (руководителя) муниципального образования Московской области или решения Совета депутатов муниципального образования Московской области на </w:t>
            </w:r>
            <w:r w:rsidRPr="0070673E">
              <w:rPr>
                <w:rFonts w:ascii="Times New Roman" w:hAnsi="Times New Roman"/>
                <w:sz w:val="20"/>
                <w:szCs w:val="20"/>
              </w:rPr>
              <w:lastRenderedPageBreak/>
              <w:t>конец отчетного года.</w:t>
            </w:r>
          </w:p>
        </w:tc>
      </w:tr>
      <w:tr w:rsidR="000363DB" w:rsidRPr="008F0FA7" w:rsidTr="00991E41">
        <w:tc>
          <w:tcPr>
            <w:tcW w:w="675" w:type="dxa"/>
            <w:gridSpan w:val="2"/>
          </w:tcPr>
          <w:p w:rsidR="000363DB" w:rsidRPr="00C5072C" w:rsidRDefault="000363DB" w:rsidP="006A1BB8">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14</w:t>
            </w:r>
          </w:p>
        </w:tc>
        <w:tc>
          <w:tcPr>
            <w:tcW w:w="4536" w:type="dxa"/>
          </w:tcPr>
          <w:p w:rsidR="000363DB" w:rsidRPr="00DC4815" w:rsidRDefault="000363DB" w:rsidP="009B5E92">
            <w:pPr>
              <w:autoSpaceDE w:val="0"/>
              <w:autoSpaceDN w:val="0"/>
              <w:adjustRightInd w:val="0"/>
              <w:spacing w:after="0" w:line="240" w:lineRule="auto"/>
              <w:rPr>
                <w:rFonts w:ascii="Times New Roman" w:hAnsi="Times New Roman"/>
                <w:bCs/>
                <w:sz w:val="20"/>
                <w:szCs w:val="20"/>
                <w:lang w:eastAsia="ru-RU"/>
              </w:rPr>
            </w:pPr>
            <w:r w:rsidRPr="00DC4815">
              <w:rPr>
                <w:rFonts w:ascii="Times New Roman" w:hAnsi="Times New Roman"/>
                <w:bCs/>
                <w:sz w:val="20"/>
                <w:szCs w:val="20"/>
                <w:lang w:eastAsia="ru-RU"/>
              </w:rPr>
              <w:t xml:space="preserve">Доля проблемных объектов, по которым обеспечены права граждан – </w:t>
            </w:r>
            <w:proofErr w:type="spellStart"/>
            <w:r w:rsidRPr="00DC4815">
              <w:rPr>
                <w:rFonts w:ascii="Times New Roman" w:hAnsi="Times New Roman"/>
                <w:bCs/>
                <w:sz w:val="20"/>
                <w:szCs w:val="20"/>
                <w:lang w:eastAsia="ru-RU"/>
              </w:rPr>
              <w:t>соинвесторов</w:t>
            </w:r>
            <w:proofErr w:type="spellEnd"/>
            <w:r w:rsidRPr="00DC4815">
              <w:rPr>
                <w:rFonts w:ascii="Times New Roman" w:hAnsi="Times New Roman"/>
                <w:bCs/>
                <w:sz w:val="20"/>
                <w:szCs w:val="20"/>
                <w:lang w:eastAsia="ru-RU"/>
              </w:rPr>
              <w:t xml:space="preserve"> в отчетном году, в общем количестве проблемных объектов</w:t>
            </w:r>
          </w:p>
        </w:tc>
        <w:tc>
          <w:tcPr>
            <w:tcW w:w="9781" w:type="dxa"/>
          </w:tcPr>
          <w:p w:rsidR="000363DB" w:rsidRPr="000363DB" w:rsidRDefault="0070673E" w:rsidP="000363DB">
            <w:pPr>
              <w:autoSpaceDE w:val="0"/>
              <w:autoSpaceDN w:val="0"/>
              <w:adjustRightInd w:val="0"/>
              <w:spacing w:after="0" w:line="240" w:lineRule="auto"/>
              <w:rPr>
                <w:rFonts w:ascii="Times New Roman" w:hAnsi="Times New Roman"/>
                <w:sz w:val="20"/>
                <w:szCs w:val="20"/>
              </w:rPr>
            </w:pPr>
            <w:r w:rsidRPr="0070673E">
              <w:rPr>
                <w:rFonts w:ascii="Times New Roman" w:hAnsi="Times New Roman"/>
                <w:sz w:val="20"/>
                <w:szCs w:val="20"/>
              </w:rPr>
              <w:t>Значение целевого показателя рассчитывается как отношение количества проблемных объектов, по которым обеспечены права пострадавших граждан-</w:t>
            </w:r>
            <w:proofErr w:type="spellStart"/>
            <w:r w:rsidRPr="0070673E">
              <w:rPr>
                <w:rFonts w:ascii="Times New Roman" w:hAnsi="Times New Roman"/>
                <w:sz w:val="20"/>
                <w:szCs w:val="20"/>
              </w:rPr>
              <w:t>соинвесторов</w:t>
            </w:r>
            <w:proofErr w:type="spellEnd"/>
            <w:r w:rsidRPr="0070673E">
              <w:rPr>
                <w:rFonts w:ascii="Times New Roman" w:hAnsi="Times New Roman"/>
                <w:sz w:val="20"/>
                <w:szCs w:val="20"/>
              </w:rPr>
              <w:t xml:space="preserve"> в отчетном году, к общему количеству проблемных объектов, выраженное в процентах.</w:t>
            </w:r>
          </w:p>
        </w:tc>
      </w:tr>
      <w:tr w:rsidR="00641DDC" w:rsidRPr="00991E41" w:rsidTr="003B6717">
        <w:tc>
          <w:tcPr>
            <w:tcW w:w="14992" w:type="dxa"/>
            <w:gridSpan w:val="4"/>
          </w:tcPr>
          <w:p w:rsidR="00641DDC" w:rsidRPr="00991E41" w:rsidRDefault="00641DDC" w:rsidP="003B6717">
            <w:pPr>
              <w:autoSpaceDE w:val="0"/>
              <w:autoSpaceDN w:val="0"/>
              <w:adjustRightInd w:val="0"/>
              <w:spacing w:after="0" w:line="240" w:lineRule="auto"/>
              <w:rPr>
                <w:rFonts w:ascii="Times New Roman" w:hAnsi="Times New Roman"/>
                <w:b/>
                <w:sz w:val="24"/>
                <w:szCs w:val="24"/>
              </w:rPr>
            </w:pPr>
            <w:r w:rsidRPr="00BB5001">
              <w:rPr>
                <w:rFonts w:ascii="Times New Roman" w:hAnsi="Times New Roman"/>
                <w:b/>
                <w:sz w:val="24"/>
                <w:szCs w:val="24"/>
              </w:rPr>
              <w:t>Подпрограмма  «</w:t>
            </w:r>
            <w:r w:rsidRPr="00641DDC">
              <w:rPr>
                <w:rFonts w:ascii="Times New Roman" w:hAnsi="Times New Roman"/>
                <w:b/>
                <w:sz w:val="24"/>
                <w:szCs w:val="24"/>
              </w:rPr>
              <w:t>Улучшение жилищных условий семей, имеющих семь и более детей</w:t>
            </w:r>
            <w:r w:rsidRPr="00991E41">
              <w:rPr>
                <w:rFonts w:ascii="Times New Roman" w:hAnsi="Times New Roman"/>
                <w:b/>
                <w:sz w:val="24"/>
                <w:szCs w:val="24"/>
              </w:rPr>
              <w:t>»</w:t>
            </w:r>
          </w:p>
        </w:tc>
      </w:tr>
      <w:tr w:rsidR="00641DDC" w:rsidRPr="00CA0849" w:rsidTr="00641DDC">
        <w:trPr>
          <w:trHeight w:val="470"/>
        </w:trPr>
        <w:tc>
          <w:tcPr>
            <w:tcW w:w="675" w:type="dxa"/>
            <w:gridSpan w:val="2"/>
            <w:tcBorders>
              <w:top w:val="single" w:sz="4" w:space="0" w:color="auto"/>
              <w:left w:val="single" w:sz="4" w:space="0" w:color="auto"/>
              <w:bottom w:val="single" w:sz="4" w:space="0" w:color="auto"/>
              <w:right w:val="single" w:sz="4" w:space="0" w:color="auto"/>
            </w:tcBorders>
          </w:tcPr>
          <w:p w:rsidR="00641DDC" w:rsidRPr="008F0FA7" w:rsidRDefault="00D12FB3" w:rsidP="00D12FB3">
            <w:pPr>
              <w:spacing w:after="0" w:line="240" w:lineRule="auto"/>
              <w:jc w:val="both"/>
              <w:rPr>
                <w:rFonts w:ascii="Times New Roman" w:hAnsi="Times New Roman"/>
                <w:sz w:val="24"/>
                <w:szCs w:val="24"/>
              </w:rPr>
            </w:pPr>
            <w:r>
              <w:rPr>
                <w:rFonts w:ascii="Times New Roman" w:hAnsi="Times New Roman"/>
                <w:sz w:val="24"/>
                <w:szCs w:val="24"/>
              </w:rPr>
              <w:t>1</w:t>
            </w:r>
            <w:r w:rsidR="00641DDC" w:rsidRPr="008F0FA7">
              <w:rPr>
                <w:rFonts w:ascii="Times New Roman" w:hAnsi="Times New Roman"/>
                <w:sz w:val="24"/>
                <w:szCs w:val="24"/>
              </w:rPr>
              <w:t>.</w:t>
            </w:r>
          </w:p>
        </w:tc>
        <w:tc>
          <w:tcPr>
            <w:tcW w:w="4536" w:type="dxa"/>
            <w:tcBorders>
              <w:top w:val="single" w:sz="4" w:space="0" w:color="auto"/>
              <w:left w:val="single" w:sz="4" w:space="0" w:color="auto"/>
              <w:bottom w:val="single" w:sz="4" w:space="0" w:color="auto"/>
              <w:right w:val="single" w:sz="4" w:space="0" w:color="auto"/>
            </w:tcBorders>
          </w:tcPr>
          <w:p w:rsidR="00641DDC" w:rsidRPr="00CA0849" w:rsidRDefault="00D12FB3" w:rsidP="00641DDC">
            <w:pPr>
              <w:autoSpaceDE w:val="0"/>
              <w:autoSpaceDN w:val="0"/>
              <w:adjustRightInd w:val="0"/>
              <w:spacing w:after="0" w:line="240" w:lineRule="auto"/>
              <w:rPr>
                <w:rFonts w:ascii="Times New Roman" w:hAnsi="Times New Roman"/>
                <w:sz w:val="20"/>
                <w:szCs w:val="20"/>
              </w:rPr>
            </w:pPr>
            <w:r w:rsidRPr="00D12FB3">
              <w:rPr>
                <w:rFonts w:ascii="Times New Roman" w:hAnsi="Times New Roman"/>
                <w:sz w:val="20"/>
                <w:szCs w:val="20"/>
              </w:rPr>
              <w:t>Количество свидетельств о праве на получение жилищной субсидии на приобретение жилого помещения или строительство индивидуального жилого дома, выданных семьям, имеющим семь и более детей</w:t>
            </w:r>
          </w:p>
        </w:tc>
        <w:tc>
          <w:tcPr>
            <w:tcW w:w="9781" w:type="dxa"/>
            <w:tcBorders>
              <w:top w:val="single" w:sz="4" w:space="0" w:color="auto"/>
              <w:left w:val="single" w:sz="4" w:space="0" w:color="auto"/>
              <w:bottom w:val="single" w:sz="4" w:space="0" w:color="auto"/>
              <w:right w:val="single" w:sz="4" w:space="0" w:color="auto"/>
            </w:tcBorders>
          </w:tcPr>
          <w:p w:rsidR="00641DDC" w:rsidRPr="00CA0849" w:rsidRDefault="00641DDC" w:rsidP="00641DDC">
            <w:pPr>
              <w:autoSpaceDE w:val="0"/>
              <w:autoSpaceDN w:val="0"/>
              <w:adjustRightInd w:val="0"/>
              <w:spacing w:after="0" w:line="240" w:lineRule="auto"/>
              <w:rPr>
                <w:rFonts w:ascii="Times New Roman" w:hAnsi="Times New Roman"/>
                <w:sz w:val="20"/>
                <w:szCs w:val="20"/>
              </w:rPr>
            </w:pPr>
            <w:r w:rsidRPr="00CA0849">
              <w:rPr>
                <w:rFonts w:ascii="Times New Roman" w:hAnsi="Times New Roman"/>
                <w:sz w:val="20"/>
                <w:szCs w:val="20"/>
              </w:rPr>
              <w:t xml:space="preserve">Определяется количеством семей, получившие свидетельства на право получения </w:t>
            </w:r>
            <w:r>
              <w:rPr>
                <w:rFonts w:ascii="Times New Roman" w:hAnsi="Times New Roman"/>
                <w:sz w:val="20"/>
                <w:szCs w:val="20"/>
              </w:rPr>
              <w:t>жилищной субсидии</w:t>
            </w:r>
            <w:r w:rsidRPr="00CA0849">
              <w:rPr>
                <w:rFonts w:ascii="Times New Roman" w:hAnsi="Times New Roman"/>
                <w:sz w:val="20"/>
                <w:szCs w:val="20"/>
              </w:rPr>
              <w:t xml:space="preserve"> на приобретение жилья</w:t>
            </w:r>
          </w:p>
        </w:tc>
      </w:tr>
    </w:tbl>
    <w:p w:rsidR="00BB5001" w:rsidRPr="00641DDC" w:rsidRDefault="00BB5001" w:rsidP="00B864C2">
      <w:pPr>
        <w:spacing w:after="0" w:line="240" w:lineRule="auto"/>
        <w:ind w:left="9639"/>
        <w:rPr>
          <w:rFonts w:ascii="Times New Roman" w:hAnsi="Times New Roman"/>
          <w:b/>
        </w:rPr>
      </w:pPr>
    </w:p>
    <w:p w:rsidR="00B864C2" w:rsidRPr="00B864C2" w:rsidRDefault="00B864C2" w:rsidP="00B864C2">
      <w:pPr>
        <w:spacing w:after="0" w:line="240" w:lineRule="auto"/>
        <w:ind w:left="9639"/>
        <w:rPr>
          <w:rFonts w:ascii="Times New Roman" w:hAnsi="Times New Roman"/>
        </w:rPr>
      </w:pPr>
      <w:r w:rsidRPr="00B864C2">
        <w:rPr>
          <w:rFonts w:ascii="Times New Roman" w:hAnsi="Times New Roman"/>
        </w:rPr>
        <w:t xml:space="preserve">Приложение № 3 </w:t>
      </w:r>
    </w:p>
    <w:p w:rsidR="00B864C2" w:rsidRPr="00B864C2" w:rsidRDefault="00B864C2" w:rsidP="00B864C2">
      <w:pPr>
        <w:spacing w:after="0" w:line="240" w:lineRule="auto"/>
        <w:ind w:left="9639"/>
        <w:contextualSpacing/>
        <w:rPr>
          <w:rFonts w:ascii="Times New Roman" w:eastAsia="Times New Roman" w:hAnsi="Times New Roman"/>
        </w:rPr>
      </w:pPr>
      <w:r w:rsidRPr="00B864C2">
        <w:rPr>
          <w:rFonts w:ascii="Times New Roman" w:eastAsia="Times New Roman" w:hAnsi="Times New Roman"/>
        </w:rPr>
        <w:t>к муниципальной программе города</w:t>
      </w:r>
      <w:r>
        <w:rPr>
          <w:rFonts w:ascii="Times New Roman" w:eastAsia="Times New Roman" w:hAnsi="Times New Roman"/>
        </w:rPr>
        <w:t xml:space="preserve"> </w:t>
      </w:r>
      <w:r w:rsidRPr="00B864C2">
        <w:rPr>
          <w:rFonts w:ascii="Times New Roman" w:eastAsia="Times New Roman" w:hAnsi="Times New Roman"/>
        </w:rPr>
        <w:t>Реутова Московской области «Жилище» на 2015-2019 годы</w:t>
      </w:r>
    </w:p>
    <w:p w:rsidR="007D6FC3" w:rsidRDefault="007D6FC3" w:rsidP="00B864C2">
      <w:pPr>
        <w:spacing w:after="0" w:line="240" w:lineRule="auto"/>
        <w:jc w:val="center"/>
        <w:rPr>
          <w:rFonts w:ascii="Times New Roman" w:hAnsi="Times New Roman"/>
          <w:b/>
        </w:rPr>
      </w:pPr>
    </w:p>
    <w:p w:rsidR="00B864C2" w:rsidRPr="00B864C2" w:rsidRDefault="00B864C2" w:rsidP="00B864C2">
      <w:pPr>
        <w:spacing w:after="0" w:line="240" w:lineRule="auto"/>
        <w:jc w:val="center"/>
        <w:rPr>
          <w:rFonts w:ascii="Times New Roman" w:hAnsi="Times New Roman"/>
          <w:b/>
        </w:rPr>
      </w:pPr>
      <w:r w:rsidRPr="00B864C2">
        <w:rPr>
          <w:rFonts w:ascii="Times New Roman" w:hAnsi="Times New Roman"/>
          <w:b/>
        </w:rPr>
        <w:t>Обоснование финансовых ресурсов, необходимых для реализации мероприятий</w:t>
      </w:r>
    </w:p>
    <w:p w:rsidR="00B864C2" w:rsidRPr="00B864C2" w:rsidRDefault="00B864C2" w:rsidP="00B864C2">
      <w:pPr>
        <w:spacing w:after="0" w:line="240" w:lineRule="auto"/>
        <w:ind w:left="5103" w:hanging="6237"/>
        <w:contextualSpacing/>
        <w:jc w:val="center"/>
        <w:rPr>
          <w:rFonts w:ascii="Times New Roman" w:eastAsia="Times New Roman" w:hAnsi="Times New Roman"/>
          <w:b/>
          <w:sz w:val="20"/>
          <w:szCs w:val="20"/>
        </w:rPr>
      </w:pPr>
      <w:r w:rsidRPr="00B864C2">
        <w:rPr>
          <w:rFonts w:ascii="Times New Roman" w:eastAsia="Times New Roman" w:hAnsi="Times New Roman"/>
          <w:b/>
        </w:rPr>
        <w:t xml:space="preserve">муниципальной программы </w:t>
      </w:r>
      <w:r w:rsidR="0002279F" w:rsidRPr="005E1E78">
        <w:rPr>
          <w:rFonts w:ascii="Times New Roman" w:hAnsi="Times New Roman"/>
          <w:b/>
        </w:rPr>
        <w:t>города Реутов Московской области</w:t>
      </w:r>
      <w:r w:rsidR="0002279F">
        <w:rPr>
          <w:rFonts w:ascii="Times New Roman" w:hAnsi="Times New Roman"/>
          <w:sz w:val="24"/>
          <w:szCs w:val="24"/>
        </w:rPr>
        <w:t xml:space="preserve"> </w:t>
      </w:r>
      <w:r w:rsidRPr="00B864C2">
        <w:rPr>
          <w:rFonts w:ascii="Times New Roman" w:eastAsia="Times New Roman" w:hAnsi="Times New Roman"/>
          <w:b/>
        </w:rPr>
        <w:t>«Жилище» на 2015-2019 годы</w:t>
      </w:r>
    </w:p>
    <w:p w:rsidR="00B864C2" w:rsidRPr="00B864C2" w:rsidRDefault="00B864C2" w:rsidP="00B864C2">
      <w:pPr>
        <w:spacing w:after="0" w:line="240" w:lineRule="auto"/>
        <w:ind w:left="5103" w:hanging="6237"/>
        <w:contextualSpacing/>
        <w:jc w:val="center"/>
        <w:rPr>
          <w:rFonts w:ascii="Times New Roman" w:eastAsia="Times New Roman" w:hAnsi="Times New Roman"/>
          <w:b/>
        </w:rPr>
      </w:pPr>
    </w:p>
    <w:tbl>
      <w:tblPr>
        <w:tblW w:w="14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2693"/>
        <w:gridCol w:w="4394"/>
        <w:gridCol w:w="2269"/>
        <w:gridCol w:w="2121"/>
      </w:tblGrid>
      <w:tr w:rsidR="00B864C2" w:rsidRPr="00B864C2" w:rsidTr="0061037B">
        <w:trPr>
          <w:trHeight w:val="1005"/>
        </w:trPr>
        <w:tc>
          <w:tcPr>
            <w:tcW w:w="2943" w:type="dxa"/>
            <w:tcBorders>
              <w:top w:val="single" w:sz="4" w:space="0" w:color="auto"/>
              <w:left w:val="single" w:sz="4" w:space="0" w:color="auto"/>
              <w:bottom w:val="single" w:sz="4" w:space="0" w:color="auto"/>
              <w:right w:val="single" w:sz="4" w:space="0" w:color="auto"/>
            </w:tcBorders>
            <w:vAlign w:val="center"/>
            <w:hideMark/>
          </w:tcPr>
          <w:p w:rsidR="00B864C2" w:rsidRPr="00B864C2" w:rsidRDefault="00B864C2" w:rsidP="00B864C2">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B864C2">
              <w:rPr>
                <w:rFonts w:ascii="Times New Roman" w:hAnsi="Times New Roman"/>
                <w:sz w:val="20"/>
                <w:szCs w:val="20"/>
              </w:rPr>
              <w:t>Наименование мероприятия подпрограммы</w:t>
            </w:r>
          </w:p>
        </w:tc>
        <w:tc>
          <w:tcPr>
            <w:tcW w:w="2693" w:type="dxa"/>
            <w:tcBorders>
              <w:top w:val="single" w:sz="4" w:space="0" w:color="auto"/>
              <w:left w:val="single" w:sz="4" w:space="0" w:color="auto"/>
              <w:bottom w:val="single" w:sz="4" w:space="0" w:color="auto"/>
              <w:right w:val="single" w:sz="4" w:space="0" w:color="auto"/>
            </w:tcBorders>
            <w:vAlign w:val="center"/>
            <w:hideMark/>
          </w:tcPr>
          <w:p w:rsidR="00B864C2" w:rsidRPr="00B864C2" w:rsidRDefault="00B864C2" w:rsidP="00B864C2">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B864C2">
              <w:rPr>
                <w:rFonts w:ascii="Times New Roman" w:hAnsi="Times New Roman"/>
                <w:sz w:val="20"/>
                <w:szCs w:val="20"/>
              </w:rPr>
              <w:t>Источник финансирования</w:t>
            </w:r>
          </w:p>
        </w:tc>
        <w:tc>
          <w:tcPr>
            <w:tcW w:w="4394" w:type="dxa"/>
            <w:tcBorders>
              <w:top w:val="single" w:sz="4" w:space="0" w:color="auto"/>
              <w:left w:val="single" w:sz="4" w:space="0" w:color="auto"/>
              <w:bottom w:val="single" w:sz="4" w:space="0" w:color="auto"/>
              <w:right w:val="single" w:sz="4" w:space="0" w:color="auto"/>
            </w:tcBorders>
            <w:vAlign w:val="center"/>
            <w:hideMark/>
          </w:tcPr>
          <w:p w:rsidR="00B864C2" w:rsidRPr="00B864C2" w:rsidRDefault="00B864C2" w:rsidP="00B864C2">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B864C2">
              <w:rPr>
                <w:rFonts w:ascii="Times New Roman" w:hAnsi="Times New Roman"/>
                <w:sz w:val="20"/>
                <w:szCs w:val="20"/>
              </w:rPr>
              <w:t xml:space="preserve">Расчет </w:t>
            </w:r>
            <w:proofErr w:type="gramStart"/>
            <w:r w:rsidRPr="00B864C2">
              <w:rPr>
                <w:rFonts w:ascii="Times New Roman" w:hAnsi="Times New Roman"/>
                <w:sz w:val="20"/>
                <w:szCs w:val="20"/>
              </w:rPr>
              <w:t>необходимых</w:t>
            </w:r>
            <w:proofErr w:type="gramEnd"/>
            <w:r w:rsidRPr="00B864C2">
              <w:rPr>
                <w:rFonts w:ascii="Times New Roman" w:hAnsi="Times New Roman"/>
                <w:sz w:val="20"/>
                <w:szCs w:val="20"/>
              </w:rPr>
              <w:t xml:space="preserve"> </w:t>
            </w:r>
          </w:p>
          <w:p w:rsidR="00B864C2" w:rsidRPr="00B864C2" w:rsidRDefault="00B864C2" w:rsidP="00B864C2">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B864C2">
              <w:rPr>
                <w:rFonts w:ascii="Times New Roman" w:hAnsi="Times New Roman"/>
                <w:sz w:val="20"/>
                <w:szCs w:val="20"/>
              </w:rPr>
              <w:t xml:space="preserve">финансовых ресурсов </w:t>
            </w:r>
            <w:proofErr w:type="gramStart"/>
            <w:r w:rsidRPr="00B864C2">
              <w:rPr>
                <w:rFonts w:ascii="Times New Roman" w:hAnsi="Times New Roman"/>
                <w:sz w:val="20"/>
                <w:szCs w:val="20"/>
              </w:rPr>
              <w:t>на</w:t>
            </w:r>
            <w:proofErr w:type="gramEnd"/>
          </w:p>
          <w:p w:rsidR="00B864C2" w:rsidRPr="00B864C2" w:rsidRDefault="00B864C2" w:rsidP="00B864C2">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B864C2">
              <w:rPr>
                <w:rFonts w:ascii="Times New Roman" w:hAnsi="Times New Roman"/>
                <w:sz w:val="20"/>
                <w:szCs w:val="20"/>
              </w:rPr>
              <w:t xml:space="preserve"> реализацию мероприятия </w:t>
            </w:r>
          </w:p>
        </w:tc>
        <w:tc>
          <w:tcPr>
            <w:tcW w:w="2269" w:type="dxa"/>
            <w:tcBorders>
              <w:top w:val="single" w:sz="4" w:space="0" w:color="auto"/>
              <w:left w:val="single" w:sz="4" w:space="0" w:color="auto"/>
              <w:bottom w:val="single" w:sz="4" w:space="0" w:color="auto"/>
              <w:right w:val="single" w:sz="4" w:space="0" w:color="auto"/>
            </w:tcBorders>
            <w:vAlign w:val="center"/>
            <w:hideMark/>
          </w:tcPr>
          <w:p w:rsidR="00B864C2" w:rsidRPr="00B864C2" w:rsidRDefault="00B864C2" w:rsidP="00B864C2">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B864C2">
              <w:rPr>
                <w:rFonts w:ascii="Times New Roman" w:hAnsi="Times New Roman"/>
                <w:sz w:val="20"/>
                <w:szCs w:val="20"/>
              </w:rPr>
              <w:t>Общий объем финансовых ресурсов необходимых для реализации мероприятия, в том числе по годам</w:t>
            </w:r>
          </w:p>
        </w:tc>
        <w:tc>
          <w:tcPr>
            <w:tcW w:w="2121" w:type="dxa"/>
            <w:tcBorders>
              <w:top w:val="single" w:sz="4" w:space="0" w:color="auto"/>
              <w:left w:val="single" w:sz="4" w:space="0" w:color="auto"/>
              <w:bottom w:val="single" w:sz="4" w:space="0" w:color="auto"/>
              <w:right w:val="single" w:sz="4" w:space="0" w:color="auto"/>
            </w:tcBorders>
            <w:vAlign w:val="center"/>
            <w:hideMark/>
          </w:tcPr>
          <w:p w:rsidR="00B864C2" w:rsidRPr="00B864C2" w:rsidRDefault="00B864C2" w:rsidP="00B864C2">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B864C2">
              <w:rPr>
                <w:rFonts w:ascii="Times New Roman" w:hAnsi="Times New Roman"/>
                <w:sz w:val="20"/>
                <w:szCs w:val="20"/>
              </w:rPr>
              <w:t>Эксплуатационные</w:t>
            </w:r>
          </w:p>
          <w:p w:rsidR="00B864C2" w:rsidRPr="00B864C2" w:rsidRDefault="00B864C2" w:rsidP="00B864C2">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B864C2">
              <w:rPr>
                <w:rFonts w:ascii="Times New Roman" w:hAnsi="Times New Roman"/>
                <w:sz w:val="20"/>
                <w:szCs w:val="20"/>
              </w:rPr>
              <w:t xml:space="preserve"> расходы, возникающие в результате реализации мероприятия</w:t>
            </w:r>
          </w:p>
        </w:tc>
      </w:tr>
      <w:tr w:rsidR="00B864C2" w:rsidRPr="00B864C2" w:rsidTr="0061037B">
        <w:trPr>
          <w:trHeight w:val="285"/>
        </w:trPr>
        <w:tc>
          <w:tcPr>
            <w:tcW w:w="14420" w:type="dxa"/>
            <w:gridSpan w:val="5"/>
            <w:tcBorders>
              <w:top w:val="single" w:sz="4" w:space="0" w:color="auto"/>
              <w:left w:val="single" w:sz="4" w:space="0" w:color="auto"/>
              <w:bottom w:val="single" w:sz="4" w:space="0" w:color="auto"/>
              <w:right w:val="single" w:sz="4" w:space="0" w:color="auto"/>
            </w:tcBorders>
            <w:vAlign w:val="center"/>
            <w:hideMark/>
          </w:tcPr>
          <w:p w:rsidR="00B864C2" w:rsidRPr="00B864C2" w:rsidRDefault="00B864C2" w:rsidP="00B864C2">
            <w:pPr>
              <w:widowControl w:val="0"/>
              <w:numPr>
                <w:ilvl w:val="0"/>
                <w:numId w:val="38"/>
              </w:numPr>
              <w:tabs>
                <w:tab w:val="center" w:pos="4677"/>
                <w:tab w:val="right" w:pos="9355"/>
              </w:tabs>
              <w:autoSpaceDE w:val="0"/>
              <w:autoSpaceDN w:val="0"/>
              <w:adjustRightInd w:val="0"/>
              <w:spacing w:after="0" w:line="240" w:lineRule="auto"/>
              <w:contextualSpacing/>
              <w:rPr>
                <w:rFonts w:ascii="Times New Roman" w:eastAsia="Times New Roman" w:hAnsi="Times New Roman"/>
              </w:rPr>
            </w:pPr>
            <w:r w:rsidRPr="00B864C2">
              <w:rPr>
                <w:rFonts w:ascii="Times New Roman" w:eastAsia="Times New Roman" w:hAnsi="Times New Roman"/>
                <w:b/>
              </w:rPr>
              <w:t>Подпрограмма «Обеспечение жильем молодых семей»</w:t>
            </w:r>
          </w:p>
        </w:tc>
      </w:tr>
      <w:tr w:rsidR="00B864C2" w:rsidRPr="00B864C2" w:rsidTr="00BE7DE8">
        <w:trPr>
          <w:trHeight w:val="1134"/>
        </w:trPr>
        <w:tc>
          <w:tcPr>
            <w:tcW w:w="2943" w:type="dxa"/>
            <w:tcBorders>
              <w:top w:val="single" w:sz="4" w:space="0" w:color="auto"/>
              <w:left w:val="single" w:sz="4" w:space="0" w:color="auto"/>
              <w:bottom w:val="single" w:sz="4" w:space="0" w:color="auto"/>
              <w:right w:val="single" w:sz="4" w:space="0" w:color="auto"/>
            </w:tcBorders>
            <w:hideMark/>
          </w:tcPr>
          <w:p w:rsidR="00B864C2" w:rsidRPr="00B864C2" w:rsidRDefault="00B864C2" w:rsidP="00B864C2">
            <w:pPr>
              <w:widowControl w:val="0"/>
              <w:tabs>
                <w:tab w:val="center" w:pos="4677"/>
                <w:tab w:val="right" w:pos="9355"/>
              </w:tabs>
              <w:autoSpaceDE w:val="0"/>
              <w:autoSpaceDN w:val="0"/>
              <w:adjustRightInd w:val="0"/>
              <w:spacing w:after="0" w:line="240" w:lineRule="auto"/>
              <w:rPr>
                <w:rFonts w:ascii="Times New Roman" w:hAnsi="Times New Roman"/>
                <w:sz w:val="20"/>
                <w:szCs w:val="20"/>
              </w:rPr>
            </w:pPr>
          </w:p>
          <w:p w:rsidR="00B864C2" w:rsidRPr="00B864C2" w:rsidRDefault="00B864C2" w:rsidP="00B864C2">
            <w:pPr>
              <w:widowControl w:val="0"/>
              <w:tabs>
                <w:tab w:val="center" w:pos="4677"/>
                <w:tab w:val="right" w:pos="9355"/>
              </w:tabs>
              <w:autoSpaceDE w:val="0"/>
              <w:autoSpaceDN w:val="0"/>
              <w:adjustRightInd w:val="0"/>
              <w:spacing w:after="0" w:line="240" w:lineRule="auto"/>
              <w:rPr>
                <w:rFonts w:ascii="Times New Roman" w:hAnsi="Times New Roman"/>
                <w:sz w:val="20"/>
                <w:szCs w:val="20"/>
              </w:rPr>
            </w:pPr>
            <w:r w:rsidRPr="00B864C2">
              <w:rPr>
                <w:rFonts w:ascii="Times New Roman" w:hAnsi="Times New Roman"/>
                <w:sz w:val="20"/>
                <w:szCs w:val="20"/>
              </w:rPr>
              <w:t>Подпрограмма «Обеспечение жильем молодых семей»</w:t>
            </w:r>
          </w:p>
        </w:tc>
        <w:tc>
          <w:tcPr>
            <w:tcW w:w="2693" w:type="dxa"/>
            <w:tcBorders>
              <w:top w:val="single" w:sz="4" w:space="0" w:color="auto"/>
              <w:left w:val="single" w:sz="4" w:space="0" w:color="auto"/>
              <w:bottom w:val="single" w:sz="4" w:space="0" w:color="auto"/>
              <w:right w:val="single" w:sz="4" w:space="0" w:color="auto"/>
            </w:tcBorders>
            <w:hideMark/>
          </w:tcPr>
          <w:p w:rsidR="00B864C2" w:rsidRPr="00B864C2" w:rsidRDefault="00B864C2" w:rsidP="00B864C2">
            <w:pPr>
              <w:widowControl w:val="0"/>
              <w:tabs>
                <w:tab w:val="center" w:pos="4677"/>
                <w:tab w:val="right" w:pos="9355"/>
              </w:tabs>
              <w:autoSpaceDE w:val="0"/>
              <w:autoSpaceDN w:val="0"/>
              <w:adjustRightInd w:val="0"/>
              <w:spacing w:after="0" w:line="240" w:lineRule="auto"/>
              <w:rPr>
                <w:rFonts w:ascii="Times New Roman" w:hAnsi="Times New Roman"/>
                <w:sz w:val="20"/>
                <w:szCs w:val="20"/>
              </w:rPr>
            </w:pPr>
          </w:p>
          <w:p w:rsidR="00B864C2" w:rsidRPr="00B864C2" w:rsidRDefault="00B864C2" w:rsidP="00B864C2">
            <w:pPr>
              <w:widowControl w:val="0"/>
              <w:tabs>
                <w:tab w:val="center" w:pos="4677"/>
                <w:tab w:val="right" w:pos="9355"/>
              </w:tabs>
              <w:autoSpaceDE w:val="0"/>
              <w:autoSpaceDN w:val="0"/>
              <w:adjustRightInd w:val="0"/>
              <w:spacing w:after="0" w:line="240" w:lineRule="auto"/>
              <w:rPr>
                <w:rFonts w:ascii="Times New Roman" w:hAnsi="Times New Roman"/>
                <w:sz w:val="20"/>
                <w:szCs w:val="20"/>
              </w:rPr>
            </w:pPr>
            <w:r w:rsidRPr="00B864C2">
              <w:rPr>
                <w:rFonts w:ascii="Times New Roman" w:hAnsi="Times New Roman"/>
                <w:sz w:val="20"/>
                <w:szCs w:val="20"/>
              </w:rPr>
              <w:t>Средства бюджета города Реутова Московской области</w:t>
            </w:r>
          </w:p>
          <w:p w:rsidR="00B864C2" w:rsidRPr="00B864C2" w:rsidRDefault="00B864C2" w:rsidP="00B864C2">
            <w:pPr>
              <w:widowControl w:val="0"/>
              <w:tabs>
                <w:tab w:val="center" w:pos="4677"/>
                <w:tab w:val="right" w:pos="9355"/>
              </w:tabs>
              <w:autoSpaceDE w:val="0"/>
              <w:autoSpaceDN w:val="0"/>
              <w:adjustRightInd w:val="0"/>
              <w:spacing w:after="0" w:line="240" w:lineRule="auto"/>
              <w:rPr>
                <w:rFonts w:ascii="Times New Roman" w:hAnsi="Times New Roman"/>
                <w:sz w:val="20"/>
                <w:szCs w:val="20"/>
              </w:rPr>
            </w:pPr>
          </w:p>
          <w:p w:rsidR="00B864C2" w:rsidRDefault="00B864C2" w:rsidP="00B864C2">
            <w:pPr>
              <w:widowControl w:val="0"/>
              <w:tabs>
                <w:tab w:val="center" w:pos="4677"/>
                <w:tab w:val="right" w:pos="9355"/>
              </w:tabs>
              <w:autoSpaceDE w:val="0"/>
              <w:autoSpaceDN w:val="0"/>
              <w:adjustRightInd w:val="0"/>
              <w:spacing w:after="0" w:line="240" w:lineRule="auto"/>
              <w:rPr>
                <w:rFonts w:ascii="Times New Roman" w:hAnsi="Times New Roman"/>
                <w:sz w:val="20"/>
                <w:szCs w:val="20"/>
              </w:rPr>
            </w:pPr>
            <w:r w:rsidRPr="00B864C2">
              <w:rPr>
                <w:rFonts w:ascii="Times New Roman" w:hAnsi="Times New Roman"/>
                <w:sz w:val="20"/>
                <w:szCs w:val="20"/>
              </w:rPr>
              <w:t>Средства бюджета Московской области</w:t>
            </w:r>
            <w:r>
              <w:rPr>
                <w:rFonts w:ascii="Times New Roman" w:hAnsi="Times New Roman"/>
                <w:sz w:val="20"/>
                <w:szCs w:val="20"/>
              </w:rPr>
              <w:t xml:space="preserve"> </w:t>
            </w:r>
          </w:p>
          <w:p w:rsidR="007D6FC3" w:rsidRPr="00B864C2" w:rsidRDefault="00B864C2" w:rsidP="007D6FC3">
            <w:pPr>
              <w:autoSpaceDE w:val="0"/>
              <w:autoSpaceDN w:val="0"/>
              <w:adjustRightInd w:val="0"/>
              <w:spacing w:after="0" w:line="240" w:lineRule="auto"/>
              <w:ind w:left="34"/>
              <w:jc w:val="both"/>
              <w:rPr>
                <w:rFonts w:ascii="Times New Roman" w:hAnsi="Times New Roman"/>
                <w:sz w:val="18"/>
                <w:szCs w:val="18"/>
              </w:rPr>
            </w:pPr>
            <w:r w:rsidRPr="007D6FC3">
              <w:rPr>
                <w:rFonts w:ascii="Times New Roman" w:hAnsi="Times New Roman"/>
                <w:sz w:val="18"/>
                <w:szCs w:val="18"/>
              </w:rPr>
              <w:t>(в рамках участия в федеральной целевой программы "Жилище" 201</w:t>
            </w:r>
            <w:r w:rsidR="003C0FD0">
              <w:rPr>
                <w:rFonts w:ascii="Times New Roman" w:hAnsi="Times New Roman"/>
                <w:sz w:val="18"/>
                <w:szCs w:val="18"/>
              </w:rPr>
              <w:t>5</w:t>
            </w:r>
            <w:r w:rsidRPr="007D6FC3">
              <w:rPr>
                <w:rFonts w:ascii="Times New Roman" w:hAnsi="Times New Roman"/>
                <w:sz w:val="18"/>
                <w:szCs w:val="18"/>
              </w:rPr>
              <w:t>-20</w:t>
            </w:r>
            <w:r w:rsidR="003C0FD0">
              <w:rPr>
                <w:rFonts w:ascii="Times New Roman" w:hAnsi="Times New Roman"/>
                <w:sz w:val="18"/>
                <w:szCs w:val="18"/>
              </w:rPr>
              <w:t>20</w:t>
            </w:r>
            <w:r w:rsidRPr="007D6FC3">
              <w:rPr>
                <w:rFonts w:ascii="Times New Roman" w:hAnsi="Times New Roman"/>
                <w:sz w:val="18"/>
                <w:szCs w:val="18"/>
              </w:rPr>
              <w:t xml:space="preserve"> годы</w:t>
            </w:r>
            <w:r w:rsidR="007D6FC3">
              <w:rPr>
                <w:rFonts w:ascii="Times New Roman" w:hAnsi="Times New Roman"/>
                <w:sz w:val="18"/>
                <w:szCs w:val="18"/>
              </w:rPr>
              <w:t>,</w:t>
            </w:r>
            <w:r w:rsidR="007D6FC3" w:rsidRPr="007D6FC3">
              <w:rPr>
                <w:rFonts w:ascii="Times New Roman" w:hAnsi="Times New Roman"/>
                <w:sz w:val="18"/>
                <w:szCs w:val="18"/>
              </w:rPr>
              <w:t xml:space="preserve"> утв.</w:t>
            </w:r>
            <w:r w:rsidR="007D6FC3" w:rsidRPr="007D6FC3">
              <w:rPr>
                <w:rFonts w:ascii="Times New Roman" w:hAnsi="Times New Roman"/>
                <w:sz w:val="18"/>
                <w:szCs w:val="18"/>
                <w:lang w:eastAsia="ru-RU"/>
              </w:rPr>
              <w:t xml:space="preserve"> Постановление Правительства РФ от 17.12.2010 N 1050</w:t>
            </w:r>
            <w:r w:rsidR="007D6FC3" w:rsidRPr="007D6FC3">
              <w:rPr>
                <w:rFonts w:ascii="Times New Roman" w:hAnsi="Times New Roman"/>
                <w:sz w:val="18"/>
                <w:szCs w:val="18"/>
              </w:rPr>
              <w:t>)</w:t>
            </w:r>
          </w:p>
          <w:p w:rsidR="00B864C2" w:rsidRPr="00B864C2" w:rsidRDefault="00B864C2" w:rsidP="00B864C2">
            <w:pPr>
              <w:widowControl w:val="0"/>
              <w:tabs>
                <w:tab w:val="center" w:pos="4677"/>
                <w:tab w:val="right" w:pos="9355"/>
              </w:tabs>
              <w:autoSpaceDE w:val="0"/>
              <w:autoSpaceDN w:val="0"/>
              <w:adjustRightInd w:val="0"/>
              <w:spacing w:after="0" w:line="240" w:lineRule="auto"/>
              <w:rPr>
                <w:rFonts w:ascii="Times New Roman" w:hAnsi="Times New Roman"/>
                <w:sz w:val="20"/>
                <w:szCs w:val="20"/>
              </w:rPr>
            </w:pPr>
          </w:p>
          <w:p w:rsidR="00B864C2" w:rsidRDefault="00B864C2" w:rsidP="00B864C2">
            <w:pPr>
              <w:widowControl w:val="0"/>
              <w:tabs>
                <w:tab w:val="center" w:pos="4677"/>
                <w:tab w:val="right" w:pos="9355"/>
              </w:tabs>
              <w:autoSpaceDE w:val="0"/>
              <w:autoSpaceDN w:val="0"/>
              <w:adjustRightInd w:val="0"/>
              <w:spacing w:after="0" w:line="240" w:lineRule="auto"/>
              <w:rPr>
                <w:rFonts w:ascii="Times New Roman" w:hAnsi="Times New Roman"/>
                <w:sz w:val="20"/>
                <w:szCs w:val="20"/>
              </w:rPr>
            </w:pPr>
            <w:r w:rsidRPr="00B864C2">
              <w:rPr>
                <w:rFonts w:ascii="Times New Roman" w:hAnsi="Times New Roman"/>
                <w:sz w:val="20"/>
                <w:szCs w:val="20"/>
              </w:rPr>
              <w:t>Средства федерального бюджета</w:t>
            </w:r>
          </w:p>
          <w:p w:rsidR="00B864C2" w:rsidRPr="00B864C2" w:rsidRDefault="00B864C2" w:rsidP="007D6FC3">
            <w:pPr>
              <w:autoSpaceDE w:val="0"/>
              <w:autoSpaceDN w:val="0"/>
              <w:adjustRightInd w:val="0"/>
              <w:spacing w:after="0" w:line="240" w:lineRule="auto"/>
              <w:ind w:left="34"/>
              <w:jc w:val="both"/>
              <w:rPr>
                <w:rFonts w:ascii="Times New Roman" w:hAnsi="Times New Roman"/>
                <w:sz w:val="18"/>
                <w:szCs w:val="18"/>
              </w:rPr>
            </w:pPr>
            <w:r w:rsidRPr="007D6FC3">
              <w:rPr>
                <w:rFonts w:ascii="Times New Roman" w:hAnsi="Times New Roman"/>
                <w:sz w:val="18"/>
                <w:szCs w:val="18"/>
              </w:rPr>
              <w:t>(в рамках участия в федеральной целевой программы "Жилище" 201</w:t>
            </w:r>
            <w:r w:rsidR="003C0FD0">
              <w:rPr>
                <w:rFonts w:ascii="Times New Roman" w:hAnsi="Times New Roman"/>
                <w:sz w:val="18"/>
                <w:szCs w:val="18"/>
              </w:rPr>
              <w:t>5</w:t>
            </w:r>
            <w:r w:rsidRPr="007D6FC3">
              <w:rPr>
                <w:rFonts w:ascii="Times New Roman" w:hAnsi="Times New Roman"/>
                <w:sz w:val="18"/>
                <w:szCs w:val="18"/>
              </w:rPr>
              <w:t>-</w:t>
            </w:r>
            <w:r w:rsidRPr="007D6FC3">
              <w:rPr>
                <w:rFonts w:ascii="Times New Roman" w:hAnsi="Times New Roman"/>
                <w:sz w:val="18"/>
                <w:szCs w:val="18"/>
              </w:rPr>
              <w:lastRenderedPageBreak/>
              <w:t>20</w:t>
            </w:r>
            <w:r w:rsidR="003C0FD0">
              <w:rPr>
                <w:rFonts w:ascii="Times New Roman" w:hAnsi="Times New Roman"/>
                <w:sz w:val="18"/>
                <w:szCs w:val="18"/>
              </w:rPr>
              <w:t>20</w:t>
            </w:r>
            <w:r w:rsidRPr="007D6FC3">
              <w:rPr>
                <w:rFonts w:ascii="Times New Roman" w:hAnsi="Times New Roman"/>
                <w:sz w:val="18"/>
                <w:szCs w:val="18"/>
              </w:rPr>
              <w:t xml:space="preserve"> годы</w:t>
            </w:r>
            <w:r w:rsidR="007D6FC3" w:rsidRPr="007D6FC3">
              <w:rPr>
                <w:rFonts w:ascii="Times New Roman" w:hAnsi="Times New Roman"/>
                <w:sz w:val="18"/>
                <w:szCs w:val="18"/>
              </w:rPr>
              <w:t>, утв.</w:t>
            </w:r>
            <w:r w:rsidR="007D6FC3" w:rsidRPr="007D6FC3">
              <w:rPr>
                <w:rFonts w:ascii="Times New Roman" w:hAnsi="Times New Roman"/>
                <w:sz w:val="18"/>
                <w:szCs w:val="18"/>
                <w:lang w:eastAsia="ru-RU"/>
              </w:rPr>
              <w:t xml:space="preserve"> Постановление Правительства РФ от 17.12.2010 N 1050</w:t>
            </w:r>
            <w:r w:rsidRPr="007D6FC3">
              <w:rPr>
                <w:rFonts w:ascii="Times New Roman" w:hAnsi="Times New Roman"/>
                <w:sz w:val="18"/>
                <w:szCs w:val="18"/>
              </w:rPr>
              <w:t>)</w:t>
            </w:r>
          </w:p>
          <w:p w:rsidR="00B864C2" w:rsidRPr="00B864C2" w:rsidRDefault="00B864C2" w:rsidP="007D6FC3">
            <w:pPr>
              <w:widowControl w:val="0"/>
              <w:tabs>
                <w:tab w:val="center" w:pos="4677"/>
                <w:tab w:val="right" w:pos="9355"/>
              </w:tabs>
              <w:autoSpaceDE w:val="0"/>
              <w:autoSpaceDN w:val="0"/>
              <w:adjustRightInd w:val="0"/>
              <w:spacing w:after="0" w:line="240" w:lineRule="auto"/>
              <w:ind w:left="34"/>
              <w:jc w:val="both"/>
              <w:rPr>
                <w:rFonts w:ascii="Times New Roman" w:hAnsi="Times New Roman"/>
                <w:sz w:val="18"/>
                <w:szCs w:val="18"/>
              </w:rPr>
            </w:pPr>
          </w:p>
          <w:p w:rsidR="00B864C2" w:rsidRPr="00B864C2" w:rsidRDefault="00B864C2" w:rsidP="00B864C2">
            <w:pPr>
              <w:widowControl w:val="0"/>
              <w:tabs>
                <w:tab w:val="center" w:pos="4677"/>
                <w:tab w:val="right" w:pos="9355"/>
              </w:tabs>
              <w:autoSpaceDE w:val="0"/>
              <w:autoSpaceDN w:val="0"/>
              <w:adjustRightInd w:val="0"/>
              <w:spacing w:after="0" w:line="240" w:lineRule="auto"/>
              <w:rPr>
                <w:rFonts w:ascii="Times New Roman" w:hAnsi="Times New Roman"/>
                <w:sz w:val="20"/>
                <w:szCs w:val="20"/>
              </w:rPr>
            </w:pPr>
          </w:p>
          <w:p w:rsidR="00B864C2" w:rsidRPr="00B864C2" w:rsidRDefault="00B864C2" w:rsidP="00B864C2">
            <w:pPr>
              <w:widowControl w:val="0"/>
              <w:tabs>
                <w:tab w:val="center" w:pos="4677"/>
                <w:tab w:val="right" w:pos="9355"/>
              </w:tabs>
              <w:autoSpaceDE w:val="0"/>
              <w:autoSpaceDN w:val="0"/>
              <w:adjustRightInd w:val="0"/>
              <w:spacing w:after="0" w:line="240" w:lineRule="auto"/>
              <w:rPr>
                <w:rFonts w:ascii="Times New Roman" w:hAnsi="Times New Roman"/>
                <w:sz w:val="20"/>
                <w:szCs w:val="20"/>
              </w:rPr>
            </w:pPr>
            <w:r w:rsidRPr="00B864C2">
              <w:rPr>
                <w:rFonts w:ascii="Times New Roman" w:hAnsi="Times New Roman"/>
                <w:sz w:val="20"/>
                <w:szCs w:val="20"/>
              </w:rPr>
              <w:t>Внебюджетные средства</w:t>
            </w:r>
            <w:r>
              <w:rPr>
                <w:rFonts w:ascii="Times New Roman" w:hAnsi="Times New Roman"/>
                <w:sz w:val="20"/>
                <w:szCs w:val="20"/>
              </w:rPr>
              <w:t xml:space="preserve"> </w:t>
            </w:r>
            <w:r w:rsidRPr="007D6FC3">
              <w:rPr>
                <w:rFonts w:ascii="Times New Roman" w:hAnsi="Times New Roman"/>
                <w:sz w:val="18"/>
                <w:szCs w:val="18"/>
              </w:rPr>
              <w:t>(личные средства участников подпрограммы)</w:t>
            </w:r>
          </w:p>
        </w:tc>
        <w:tc>
          <w:tcPr>
            <w:tcW w:w="4394" w:type="dxa"/>
            <w:tcBorders>
              <w:top w:val="single" w:sz="4" w:space="0" w:color="auto"/>
              <w:left w:val="single" w:sz="4" w:space="0" w:color="auto"/>
              <w:bottom w:val="single" w:sz="4" w:space="0" w:color="auto"/>
              <w:right w:val="single" w:sz="4" w:space="0" w:color="auto"/>
            </w:tcBorders>
            <w:hideMark/>
          </w:tcPr>
          <w:p w:rsidR="00B864C2" w:rsidRPr="00B864C2" w:rsidRDefault="00B864C2" w:rsidP="00B864C2">
            <w:pPr>
              <w:autoSpaceDE w:val="0"/>
              <w:autoSpaceDN w:val="0"/>
              <w:adjustRightInd w:val="0"/>
              <w:spacing w:after="0" w:line="240" w:lineRule="auto"/>
              <w:ind w:firstLine="540"/>
              <w:jc w:val="both"/>
              <w:rPr>
                <w:rFonts w:ascii="Times New Roman" w:hAnsi="Times New Roman"/>
                <w:sz w:val="20"/>
                <w:szCs w:val="20"/>
              </w:rPr>
            </w:pPr>
            <w:proofErr w:type="spellStart"/>
            <w:r w:rsidRPr="00B864C2">
              <w:rPr>
                <w:rFonts w:ascii="Times New Roman" w:hAnsi="Times New Roman"/>
                <w:sz w:val="20"/>
                <w:szCs w:val="20"/>
              </w:rPr>
              <w:lastRenderedPageBreak/>
              <w:t>СтЖ</w:t>
            </w:r>
            <w:proofErr w:type="spellEnd"/>
            <w:r w:rsidRPr="00B864C2">
              <w:rPr>
                <w:rFonts w:ascii="Times New Roman" w:hAnsi="Times New Roman"/>
                <w:sz w:val="20"/>
                <w:szCs w:val="20"/>
              </w:rPr>
              <w:t xml:space="preserve"> = Н x РЖ, где: </w:t>
            </w:r>
          </w:p>
          <w:p w:rsidR="00B864C2" w:rsidRPr="00B864C2" w:rsidRDefault="00B864C2" w:rsidP="00B864C2">
            <w:pPr>
              <w:autoSpaceDE w:val="0"/>
              <w:autoSpaceDN w:val="0"/>
              <w:adjustRightInd w:val="0"/>
              <w:spacing w:after="0" w:line="240" w:lineRule="auto"/>
              <w:ind w:firstLine="540"/>
              <w:jc w:val="both"/>
              <w:rPr>
                <w:rFonts w:ascii="Times New Roman" w:hAnsi="Times New Roman"/>
                <w:sz w:val="18"/>
                <w:szCs w:val="18"/>
              </w:rPr>
            </w:pPr>
            <w:proofErr w:type="spellStart"/>
            <w:r w:rsidRPr="00B864C2">
              <w:rPr>
                <w:rFonts w:ascii="Times New Roman" w:hAnsi="Times New Roman"/>
                <w:sz w:val="18"/>
                <w:szCs w:val="18"/>
              </w:rPr>
              <w:t>СтЖ</w:t>
            </w:r>
            <w:proofErr w:type="spellEnd"/>
            <w:r w:rsidRPr="00B864C2">
              <w:rPr>
                <w:rFonts w:ascii="Times New Roman" w:hAnsi="Times New Roman"/>
                <w:sz w:val="18"/>
                <w:szCs w:val="18"/>
              </w:rPr>
              <w:t xml:space="preserve"> - средняя стоимость жилья, принимаемая при расчете размера социальной выплаты;</w:t>
            </w:r>
          </w:p>
          <w:p w:rsidR="00B864C2" w:rsidRPr="00B864C2" w:rsidRDefault="00B864C2" w:rsidP="00B864C2">
            <w:pPr>
              <w:autoSpaceDE w:val="0"/>
              <w:autoSpaceDN w:val="0"/>
              <w:adjustRightInd w:val="0"/>
              <w:spacing w:after="0" w:line="240" w:lineRule="auto"/>
              <w:ind w:firstLine="540"/>
              <w:jc w:val="both"/>
              <w:rPr>
                <w:rFonts w:ascii="Times New Roman" w:hAnsi="Times New Roman"/>
                <w:sz w:val="18"/>
                <w:szCs w:val="18"/>
              </w:rPr>
            </w:pPr>
            <w:r w:rsidRPr="00B864C2">
              <w:rPr>
                <w:rFonts w:ascii="Times New Roman" w:hAnsi="Times New Roman"/>
                <w:sz w:val="18"/>
                <w:szCs w:val="18"/>
              </w:rPr>
              <w:t xml:space="preserve">Н - норматив стоимости 1 кв. м общей площади жилья по Московской области, определяемый в соответствии с Приказом </w:t>
            </w:r>
            <w:proofErr w:type="spellStart"/>
            <w:r w:rsidRPr="00B864C2">
              <w:rPr>
                <w:rFonts w:ascii="Times New Roman" w:hAnsi="Times New Roman"/>
                <w:sz w:val="18"/>
                <w:szCs w:val="18"/>
              </w:rPr>
              <w:t>Минрегиона</w:t>
            </w:r>
            <w:proofErr w:type="spellEnd"/>
            <w:r w:rsidRPr="00B864C2">
              <w:rPr>
                <w:rFonts w:ascii="Times New Roman" w:hAnsi="Times New Roman"/>
                <w:sz w:val="18"/>
                <w:szCs w:val="18"/>
              </w:rPr>
              <w:t xml:space="preserve"> РФ;</w:t>
            </w:r>
          </w:p>
          <w:p w:rsidR="00B864C2" w:rsidRPr="00B864C2" w:rsidRDefault="00B864C2" w:rsidP="00B864C2">
            <w:pPr>
              <w:autoSpaceDE w:val="0"/>
              <w:autoSpaceDN w:val="0"/>
              <w:adjustRightInd w:val="0"/>
              <w:spacing w:after="0" w:line="240" w:lineRule="auto"/>
              <w:ind w:firstLine="540"/>
              <w:jc w:val="both"/>
              <w:rPr>
                <w:rFonts w:ascii="Times New Roman" w:hAnsi="Times New Roman"/>
                <w:sz w:val="18"/>
                <w:szCs w:val="18"/>
              </w:rPr>
            </w:pPr>
            <w:r w:rsidRPr="00B864C2">
              <w:rPr>
                <w:rFonts w:ascii="Times New Roman" w:hAnsi="Times New Roman"/>
                <w:sz w:val="18"/>
                <w:szCs w:val="18"/>
              </w:rPr>
              <w:t>РЖ - размер общей площади жилого помещения, определяемый в соответствии с требованиями Подпрограммы.</w:t>
            </w:r>
          </w:p>
          <w:p w:rsidR="00B864C2" w:rsidRPr="00B864C2" w:rsidRDefault="00B864C2" w:rsidP="00B864C2">
            <w:pPr>
              <w:autoSpaceDE w:val="0"/>
              <w:autoSpaceDN w:val="0"/>
              <w:adjustRightInd w:val="0"/>
              <w:spacing w:after="0" w:line="240" w:lineRule="auto"/>
              <w:ind w:firstLine="540"/>
              <w:jc w:val="both"/>
              <w:rPr>
                <w:rFonts w:ascii="Times New Roman" w:hAnsi="Times New Roman"/>
                <w:sz w:val="16"/>
                <w:szCs w:val="16"/>
              </w:rPr>
            </w:pPr>
          </w:p>
          <w:p w:rsidR="00B864C2" w:rsidRPr="00B864C2" w:rsidRDefault="00B864C2" w:rsidP="00B864C2">
            <w:pPr>
              <w:autoSpaceDE w:val="0"/>
              <w:autoSpaceDN w:val="0"/>
              <w:adjustRightInd w:val="0"/>
              <w:spacing w:after="0" w:line="240" w:lineRule="auto"/>
              <w:ind w:firstLine="540"/>
              <w:jc w:val="both"/>
              <w:rPr>
                <w:rFonts w:ascii="Times New Roman" w:hAnsi="Times New Roman"/>
                <w:sz w:val="18"/>
                <w:szCs w:val="18"/>
              </w:rPr>
            </w:pPr>
            <w:proofErr w:type="gramStart"/>
            <w:r w:rsidRPr="00B864C2">
              <w:rPr>
                <w:rFonts w:ascii="Times New Roman" w:hAnsi="Times New Roman"/>
                <w:sz w:val="18"/>
                <w:szCs w:val="18"/>
              </w:rPr>
              <w:t>Размер социальных выплат, осуществляемый за счет средств бюджетов составляет</w:t>
            </w:r>
            <w:proofErr w:type="gramEnd"/>
            <w:r w:rsidRPr="00B864C2">
              <w:rPr>
                <w:rFonts w:ascii="Times New Roman" w:hAnsi="Times New Roman"/>
                <w:sz w:val="18"/>
                <w:szCs w:val="18"/>
              </w:rPr>
              <w:t xml:space="preserve"> не менее:</w:t>
            </w:r>
          </w:p>
          <w:p w:rsidR="00B864C2" w:rsidRPr="00B864C2" w:rsidRDefault="00B864C2" w:rsidP="00B864C2">
            <w:pPr>
              <w:autoSpaceDE w:val="0"/>
              <w:autoSpaceDN w:val="0"/>
              <w:adjustRightInd w:val="0"/>
              <w:spacing w:after="0" w:line="240" w:lineRule="auto"/>
              <w:ind w:firstLine="540"/>
              <w:jc w:val="both"/>
              <w:rPr>
                <w:rFonts w:ascii="Times New Roman" w:hAnsi="Times New Roman"/>
                <w:sz w:val="18"/>
                <w:szCs w:val="18"/>
              </w:rPr>
            </w:pPr>
            <w:r w:rsidRPr="00B864C2">
              <w:rPr>
                <w:rFonts w:ascii="Times New Roman" w:hAnsi="Times New Roman"/>
                <w:sz w:val="18"/>
                <w:szCs w:val="18"/>
              </w:rPr>
              <w:t>30 процентов средней стоимости жилья, определяемой в соответствии с требованиями Подпрограммы, - для молодых семей, не имеющих детей;</w:t>
            </w:r>
          </w:p>
          <w:p w:rsidR="00B864C2" w:rsidRPr="00B864C2" w:rsidRDefault="00B864C2" w:rsidP="00B864C2">
            <w:pPr>
              <w:autoSpaceDE w:val="0"/>
              <w:autoSpaceDN w:val="0"/>
              <w:adjustRightInd w:val="0"/>
              <w:spacing w:after="0" w:line="240" w:lineRule="auto"/>
              <w:ind w:firstLine="540"/>
              <w:jc w:val="both"/>
              <w:rPr>
                <w:rFonts w:ascii="Times New Roman" w:hAnsi="Times New Roman"/>
                <w:sz w:val="18"/>
                <w:szCs w:val="18"/>
              </w:rPr>
            </w:pPr>
            <w:r w:rsidRPr="00B864C2">
              <w:rPr>
                <w:rFonts w:ascii="Times New Roman" w:hAnsi="Times New Roman"/>
                <w:sz w:val="18"/>
                <w:szCs w:val="18"/>
              </w:rPr>
              <w:t xml:space="preserve">35 процентов средней стоимости жилья, определяемой в соответствии с требованиями Подпрограммы, - для молодых семей, имеющих </w:t>
            </w:r>
            <w:r w:rsidRPr="00B864C2">
              <w:rPr>
                <w:rFonts w:ascii="Times New Roman" w:hAnsi="Times New Roman"/>
                <w:sz w:val="18"/>
                <w:szCs w:val="18"/>
              </w:rPr>
              <w:lastRenderedPageBreak/>
              <w:t>одного ребенка и более.</w:t>
            </w:r>
          </w:p>
          <w:p w:rsidR="007D6FC3" w:rsidRDefault="007D6FC3" w:rsidP="007D6FC3">
            <w:pPr>
              <w:autoSpaceDE w:val="0"/>
              <w:autoSpaceDN w:val="0"/>
              <w:adjustRightInd w:val="0"/>
              <w:spacing w:after="0" w:line="240" w:lineRule="auto"/>
              <w:ind w:firstLine="540"/>
              <w:jc w:val="both"/>
              <w:rPr>
                <w:rFonts w:ascii="Times New Roman" w:hAnsi="Times New Roman"/>
                <w:sz w:val="18"/>
                <w:szCs w:val="18"/>
                <w:lang w:eastAsia="ru-RU"/>
              </w:rPr>
            </w:pPr>
            <w:r>
              <w:rPr>
                <w:rFonts w:ascii="Times New Roman" w:hAnsi="Times New Roman"/>
                <w:sz w:val="18"/>
                <w:szCs w:val="18"/>
                <w:lang w:eastAsia="ru-RU"/>
              </w:rPr>
              <w:t xml:space="preserve">Значение уровня </w:t>
            </w:r>
            <w:proofErr w:type="spellStart"/>
            <w:r>
              <w:rPr>
                <w:rFonts w:ascii="Times New Roman" w:hAnsi="Times New Roman"/>
                <w:sz w:val="18"/>
                <w:szCs w:val="18"/>
                <w:lang w:eastAsia="ru-RU"/>
              </w:rPr>
              <w:t>софинансирования</w:t>
            </w:r>
            <w:proofErr w:type="spellEnd"/>
            <w:r>
              <w:rPr>
                <w:rFonts w:ascii="Times New Roman" w:hAnsi="Times New Roman"/>
                <w:sz w:val="18"/>
                <w:szCs w:val="18"/>
                <w:lang w:eastAsia="ru-RU"/>
              </w:rPr>
              <w:t xml:space="preserve"> за счет субсидии определяется по формуле:</w:t>
            </w:r>
          </w:p>
          <w:p w:rsidR="007D6FC3" w:rsidRDefault="007D6FC3" w:rsidP="007D6FC3">
            <w:pPr>
              <w:autoSpaceDE w:val="0"/>
              <w:autoSpaceDN w:val="0"/>
              <w:adjustRightInd w:val="0"/>
              <w:spacing w:after="0" w:line="240" w:lineRule="auto"/>
              <w:ind w:firstLine="540"/>
              <w:jc w:val="both"/>
              <w:rPr>
                <w:rFonts w:ascii="Times New Roman" w:hAnsi="Times New Roman"/>
                <w:sz w:val="18"/>
                <w:szCs w:val="18"/>
                <w:lang w:eastAsia="ru-RU"/>
              </w:rPr>
            </w:pPr>
            <w:r>
              <w:rPr>
                <w:rFonts w:ascii="Times New Roman" w:hAnsi="Times New Roman"/>
                <w:sz w:val="18"/>
                <w:szCs w:val="18"/>
                <w:lang w:eastAsia="ru-RU"/>
              </w:rPr>
              <w:t>У = 0,3 / РБО, где:</w:t>
            </w:r>
          </w:p>
          <w:p w:rsidR="007D6FC3" w:rsidRPr="00C5072C" w:rsidRDefault="007D6FC3" w:rsidP="007D6FC3">
            <w:pPr>
              <w:autoSpaceDE w:val="0"/>
              <w:autoSpaceDN w:val="0"/>
              <w:adjustRightInd w:val="0"/>
              <w:spacing w:after="0" w:line="240" w:lineRule="auto"/>
              <w:ind w:firstLine="540"/>
              <w:jc w:val="both"/>
              <w:rPr>
                <w:rFonts w:ascii="Times New Roman" w:hAnsi="Times New Roman"/>
                <w:sz w:val="16"/>
                <w:szCs w:val="16"/>
                <w:lang w:eastAsia="ru-RU"/>
              </w:rPr>
            </w:pPr>
            <w:r w:rsidRPr="00C5072C">
              <w:rPr>
                <w:rFonts w:ascii="Times New Roman" w:hAnsi="Times New Roman"/>
                <w:sz w:val="16"/>
                <w:szCs w:val="16"/>
                <w:lang w:eastAsia="ru-RU"/>
              </w:rPr>
              <w:t xml:space="preserve">0,3 - средний уровень </w:t>
            </w:r>
            <w:proofErr w:type="spellStart"/>
            <w:r w:rsidRPr="00C5072C">
              <w:rPr>
                <w:rFonts w:ascii="Times New Roman" w:hAnsi="Times New Roman"/>
                <w:sz w:val="16"/>
                <w:szCs w:val="16"/>
                <w:lang w:eastAsia="ru-RU"/>
              </w:rPr>
              <w:t>софинансирования</w:t>
            </w:r>
            <w:proofErr w:type="spellEnd"/>
            <w:r w:rsidRPr="00C5072C">
              <w:rPr>
                <w:rFonts w:ascii="Times New Roman" w:hAnsi="Times New Roman"/>
                <w:sz w:val="16"/>
                <w:szCs w:val="16"/>
                <w:lang w:eastAsia="ru-RU"/>
              </w:rPr>
              <w:t xml:space="preserve"> расходных обязательств субъектов Российской Федерации;</w:t>
            </w:r>
          </w:p>
          <w:p w:rsidR="007D6FC3" w:rsidRPr="00C5072C" w:rsidRDefault="007D6FC3" w:rsidP="007D6FC3">
            <w:pPr>
              <w:autoSpaceDE w:val="0"/>
              <w:autoSpaceDN w:val="0"/>
              <w:adjustRightInd w:val="0"/>
              <w:spacing w:after="0" w:line="240" w:lineRule="auto"/>
              <w:ind w:firstLine="540"/>
              <w:jc w:val="both"/>
              <w:rPr>
                <w:rFonts w:ascii="Times New Roman" w:hAnsi="Times New Roman"/>
                <w:sz w:val="16"/>
                <w:szCs w:val="16"/>
                <w:lang w:eastAsia="ru-RU"/>
              </w:rPr>
            </w:pPr>
            <w:r w:rsidRPr="00C5072C">
              <w:rPr>
                <w:rFonts w:ascii="Times New Roman" w:hAnsi="Times New Roman"/>
                <w:sz w:val="16"/>
                <w:szCs w:val="16"/>
                <w:lang w:eastAsia="ru-RU"/>
              </w:rPr>
              <w:t>РБО - уровень расчетной бюджетной обеспеченности Московской области на соответствующий финансовый год, рассчитанный в соответствии с методикой распределения дотаций на выравнивание бюджетной обеспеченности субъектов Российской Федерации, утвержденной Правительством Российской Федерации.</w:t>
            </w:r>
          </w:p>
          <w:p w:rsidR="007D6FC3" w:rsidRPr="007D6FC3" w:rsidRDefault="007D6FC3" w:rsidP="00BE7DE8">
            <w:pPr>
              <w:autoSpaceDE w:val="0"/>
              <w:autoSpaceDN w:val="0"/>
              <w:adjustRightInd w:val="0"/>
              <w:spacing w:after="0" w:line="240" w:lineRule="auto"/>
              <w:ind w:firstLine="540"/>
              <w:jc w:val="both"/>
              <w:rPr>
                <w:rFonts w:ascii="Times New Roman" w:hAnsi="Times New Roman"/>
                <w:sz w:val="18"/>
                <w:szCs w:val="18"/>
                <w:lang w:eastAsia="ru-RU"/>
              </w:rPr>
            </w:pPr>
            <w:r w:rsidRPr="007D6FC3">
              <w:rPr>
                <w:rFonts w:ascii="Times New Roman" w:hAnsi="Times New Roman"/>
                <w:sz w:val="18"/>
                <w:szCs w:val="18"/>
                <w:lang w:eastAsia="ru-RU"/>
              </w:rPr>
              <w:t>Распределение средств федерального бюджета и средств бюджета Московской области между муниципальными образованиями Московской области, утверждается Правительством Московской области и осуществляется по следующей методике:</w:t>
            </w:r>
          </w:p>
          <w:p w:rsidR="007D6FC3" w:rsidRPr="007D6FC3" w:rsidRDefault="007D6FC3" w:rsidP="00BE7DE8">
            <w:pPr>
              <w:autoSpaceDE w:val="0"/>
              <w:autoSpaceDN w:val="0"/>
              <w:adjustRightInd w:val="0"/>
              <w:spacing w:after="0" w:line="240" w:lineRule="auto"/>
              <w:jc w:val="center"/>
              <w:rPr>
                <w:rFonts w:ascii="Times New Roman" w:hAnsi="Times New Roman"/>
                <w:sz w:val="18"/>
                <w:szCs w:val="18"/>
                <w:lang w:eastAsia="ru-RU"/>
              </w:rPr>
            </w:pPr>
            <w:r w:rsidRPr="007D6FC3">
              <w:rPr>
                <w:rFonts w:ascii="Times New Roman" w:hAnsi="Times New Roman"/>
                <w:noProof/>
                <w:sz w:val="18"/>
                <w:szCs w:val="18"/>
                <w:lang w:eastAsia="ru-RU"/>
              </w:rPr>
              <w:drawing>
                <wp:inline distT="0" distB="0" distL="0" distR="0" wp14:anchorId="3F1E7851" wp14:editId="0EFA8DB3">
                  <wp:extent cx="2088515" cy="241935"/>
                  <wp:effectExtent l="0" t="0" r="6985" b="571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088515" cy="241935"/>
                          </a:xfrm>
                          <a:prstGeom prst="rect">
                            <a:avLst/>
                          </a:prstGeom>
                          <a:noFill/>
                          <a:ln>
                            <a:noFill/>
                          </a:ln>
                        </pic:spPr>
                      </pic:pic>
                    </a:graphicData>
                  </a:graphic>
                </wp:inline>
              </w:drawing>
            </w:r>
          </w:p>
          <w:p w:rsidR="007D6FC3" w:rsidRPr="00C5072C" w:rsidRDefault="007D6FC3" w:rsidP="00BE7DE8">
            <w:pPr>
              <w:autoSpaceDE w:val="0"/>
              <w:autoSpaceDN w:val="0"/>
              <w:adjustRightInd w:val="0"/>
              <w:spacing w:after="0" w:line="240" w:lineRule="auto"/>
              <w:ind w:firstLine="540"/>
              <w:jc w:val="both"/>
              <w:rPr>
                <w:rFonts w:ascii="Times New Roman" w:hAnsi="Times New Roman"/>
                <w:sz w:val="16"/>
                <w:szCs w:val="16"/>
                <w:lang w:eastAsia="ru-RU"/>
              </w:rPr>
            </w:pPr>
            <w:r w:rsidRPr="00C5072C">
              <w:rPr>
                <w:rFonts w:ascii="Times New Roman" w:hAnsi="Times New Roman"/>
                <w:noProof/>
                <w:position w:val="-7"/>
                <w:sz w:val="16"/>
                <w:szCs w:val="16"/>
                <w:lang w:eastAsia="ru-RU"/>
              </w:rPr>
              <w:drawing>
                <wp:inline distT="0" distB="0" distL="0" distR="0" wp14:anchorId="31EB02B0" wp14:editId="1FD2F32E">
                  <wp:extent cx="179070" cy="21526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79070" cy="215265"/>
                          </a:xfrm>
                          <a:prstGeom prst="rect">
                            <a:avLst/>
                          </a:prstGeom>
                          <a:noFill/>
                          <a:ln>
                            <a:noFill/>
                          </a:ln>
                        </pic:spPr>
                      </pic:pic>
                    </a:graphicData>
                  </a:graphic>
                </wp:inline>
              </w:drawing>
            </w:r>
            <w:r w:rsidRPr="00C5072C">
              <w:rPr>
                <w:rFonts w:ascii="Times New Roman" w:hAnsi="Times New Roman"/>
                <w:sz w:val="16"/>
                <w:szCs w:val="16"/>
                <w:lang w:eastAsia="ru-RU"/>
              </w:rPr>
              <w:t xml:space="preserve"> - субсидия бюджету i-</w:t>
            </w:r>
            <w:proofErr w:type="spellStart"/>
            <w:r w:rsidRPr="00C5072C">
              <w:rPr>
                <w:rFonts w:ascii="Times New Roman" w:hAnsi="Times New Roman"/>
                <w:sz w:val="16"/>
                <w:szCs w:val="16"/>
                <w:lang w:eastAsia="ru-RU"/>
              </w:rPr>
              <w:t>го</w:t>
            </w:r>
            <w:proofErr w:type="spellEnd"/>
            <w:r w:rsidRPr="00C5072C">
              <w:rPr>
                <w:rFonts w:ascii="Times New Roman" w:hAnsi="Times New Roman"/>
                <w:sz w:val="16"/>
                <w:szCs w:val="16"/>
                <w:lang w:eastAsia="ru-RU"/>
              </w:rPr>
              <w:t xml:space="preserve"> муниципального образования Московской области;</w:t>
            </w:r>
          </w:p>
          <w:p w:rsidR="007D6FC3" w:rsidRPr="00C5072C" w:rsidRDefault="007D6FC3" w:rsidP="00BE7DE8">
            <w:pPr>
              <w:autoSpaceDE w:val="0"/>
              <w:autoSpaceDN w:val="0"/>
              <w:adjustRightInd w:val="0"/>
              <w:spacing w:after="0" w:line="240" w:lineRule="auto"/>
              <w:ind w:firstLine="540"/>
              <w:jc w:val="both"/>
              <w:rPr>
                <w:rFonts w:ascii="Times New Roman" w:hAnsi="Times New Roman"/>
                <w:sz w:val="16"/>
                <w:szCs w:val="16"/>
                <w:lang w:eastAsia="ru-RU"/>
              </w:rPr>
            </w:pPr>
            <w:r w:rsidRPr="00C5072C">
              <w:rPr>
                <w:rFonts w:ascii="Times New Roman" w:hAnsi="Times New Roman"/>
                <w:noProof/>
                <w:position w:val="-9"/>
                <w:sz w:val="16"/>
                <w:szCs w:val="16"/>
                <w:lang w:eastAsia="ru-RU"/>
              </w:rPr>
              <w:drawing>
                <wp:inline distT="0" distB="0" distL="0" distR="0" wp14:anchorId="7AC7EBFF" wp14:editId="62B58FFE">
                  <wp:extent cx="259715" cy="241935"/>
                  <wp:effectExtent l="0" t="0" r="6985" b="571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59715" cy="241935"/>
                          </a:xfrm>
                          <a:prstGeom prst="rect">
                            <a:avLst/>
                          </a:prstGeom>
                          <a:noFill/>
                          <a:ln>
                            <a:noFill/>
                          </a:ln>
                        </pic:spPr>
                      </pic:pic>
                    </a:graphicData>
                  </a:graphic>
                </wp:inline>
              </w:drawing>
            </w:r>
            <w:r w:rsidRPr="00C5072C">
              <w:rPr>
                <w:rFonts w:ascii="Times New Roman" w:hAnsi="Times New Roman"/>
                <w:sz w:val="16"/>
                <w:szCs w:val="16"/>
                <w:lang w:eastAsia="ru-RU"/>
              </w:rPr>
              <w:t xml:space="preserve"> - размер средств федерального бюджета;</w:t>
            </w:r>
          </w:p>
          <w:p w:rsidR="007D6FC3" w:rsidRPr="00C5072C" w:rsidRDefault="007D6FC3" w:rsidP="00BE7DE8">
            <w:pPr>
              <w:autoSpaceDE w:val="0"/>
              <w:autoSpaceDN w:val="0"/>
              <w:adjustRightInd w:val="0"/>
              <w:spacing w:after="0" w:line="240" w:lineRule="auto"/>
              <w:ind w:firstLine="540"/>
              <w:jc w:val="both"/>
              <w:rPr>
                <w:rFonts w:ascii="Times New Roman" w:hAnsi="Times New Roman"/>
                <w:sz w:val="16"/>
                <w:szCs w:val="16"/>
                <w:lang w:eastAsia="ru-RU"/>
              </w:rPr>
            </w:pPr>
            <w:r w:rsidRPr="00C5072C">
              <w:rPr>
                <w:rFonts w:ascii="Times New Roman" w:hAnsi="Times New Roman"/>
                <w:noProof/>
                <w:position w:val="-8"/>
                <w:sz w:val="16"/>
                <w:szCs w:val="16"/>
                <w:lang w:eastAsia="ru-RU"/>
              </w:rPr>
              <w:drawing>
                <wp:inline distT="0" distB="0" distL="0" distR="0" wp14:anchorId="6A61F4F0" wp14:editId="4AFE8A15">
                  <wp:extent cx="241935" cy="233045"/>
                  <wp:effectExtent l="0" t="0" r="571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41935" cy="233045"/>
                          </a:xfrm>
                          <a:prstGeom prst="rect">
                            <a:avLst/>
                          </a:prstGeom>
                          <a:noFill/>
                          <a:ln>
                            <a:noFill/>
                          </a:ln>
                        </pic:spPr>
                      </pic:pic>
                    </a:graphicData>
                  </a:graphic>
                </wp:inline>
              </w:drawing>
            </w:r>
            <w:r w:rsidRPr="00C5072C">
              <w:rPr>
                <w:rFonts w:ascii="Times New Roman" w:hAnsi="Times New Roman"/>
                <w:sz w:val="16"/>
                <w:szCs w:val="16"/>
                <w:lang w:eastAsia="ru-RU"/>
              </w:rPr>
              <w:t xml:space="preserve"> - размер средств бюджета Московской области;</w:t>
            </w:r>
          </w:p>
          <w:p w:rsidR="007D6FC3" w:rsidRPr="00C5072C" w:rsidRDefault="007D6FC3" w:rsidP="00BE7DE8">
            <w:pPr>
              <w:autoSpaceDE w:val="0"/>
              <w:autoSpaceDN w:val="0"/>
              <w:adjustRightInd w:val="0"/>
              <w:spacing w:after="0" w:line="240" w:lineRule="auto"/>
              <w:ind w:firstLine="540"/>
              <w:jc w:val="both"/>
              <w:rPr>
                <w:rFonts w:ascii="Times New Roman" w:hAnsi="Times New Roman"/>
                <w:sz w:val="16"/>
                <w:szCs w:val="16"/>
                <w:lang w:eastAsia="ru-RU"/>
              </w:rPr>
            </w:pPr>
            <w:r w:rsidRPr="00C5072C">
              <w:rPr>
                <w:rFonts w:ascii="Times New Roman" w:hAnsi="Times New Roman"/>
                <w:noProof/>
                <w:position w:val="-7"/>
                <w:sz w:val="16"/>
                <w:szCs w:val="16"/>
                <w:lang w:eastAsia="ru-RU"/>
              </w:rPr>
              <w:drawing>
                <wp:inline distT="0" distB="0" distL="0" distR="0" wp14:anchorId="22041AE0" wp14:editId="1287D5A6">
                  <wp:extent cx="152400" cy="21526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2400" cy="215265"/>
                          </a:xfrm>
                          <a:prstGeom prst="rect">
                            <a:avLst/>
                          </a:prstGeom>
                          <a:noFill/>
                          <a:ln>
                            <a:noFill/>
                          </a:ln>
                        </pic:spPr>
                      </pic:pic>
                    </a:graphicData>
                  </a:graphic>
                </wp:inline>
              </w:drawing>
            </w:r>
            <w:r w:rsidRPr="00C5072C">
              <w:rPr>
                <w:rFonts w:ascii="Times New Roman" w:hAnsi="Times New Roman"/>
                <w:sz w:val="16"/>
                <w:szCs w:val="16"/>
                <w:lang w:eastAsia="ru-RU"/>
              </w:rPr>
              <w:t xml:space="preserve"> - размер средств бюджета i-</w:t>
            </w:r>
            <w:proofErr w:type="spellStart"/>
            <w:r w:rsidRPr="00C5072C">
              <w:rPr>
                <w:rFonts w:ascii="Times New Roman" w:hAnsi="Times New Roman"/>
                <w:sz w:val="16"/>
                <w:szCs w:val="16"/>
                <w:lang w:eastAsia="ru-RU"/>
              </w:rPr>
              <w:t>го</w:t>
            </w:r>
            <w:proofErr w:type="spellEnd"/>
            <w:r w:rsidRPr="00C5072C">
              <w:rPr>
                <w:rFonts w:ascii="Times New Roman" w:hAnsi="Times New Roman"/>
                <w:sz w:val="16"/>
                <w:szCs w:val="16"/>
                <w:lang w:eastAsia="ru-RU"/>
              </w:rPr>
              <w:t xml:space="preserve"> муниципального образования Московской области, предусмотренный на финансирование мероприятий Подпрограммы.</w:t>
            </w:r>
          </w:p>
          <w:p w:rsidR="0061037B" w:rsidRPr="00C5072C" w:rsidRDefault="007D6FC3" w:rsidP="00C5072C">
            <w:pPr>
              <w:autoSpaceDE w:val="0"/>
              <w:autoSpaceDN w:val="0"/>
              <w:adjustRightInd w:val="0"/>
              <w:spacing w:after="0" w:line="240" w:lineRule="auto"/>
              <w:ind w:firstLine="540"/>
              <w:jc w:val="both"/>
              <w:rPr>
                <w:rFonts w:ascii="Times New Roman" w:hAnsi="Times New Roman"/>
                <w:sz w:val="16"/>
                <w:szCs w:val="16"/>
              </w:rPr>
            </w:pPr>
            <w:r w:rsidRPr="00C5072C">
              <w:rPr>
                <w:rFonts w:ascii="Times New Roman" w:hAnsi="Times New Roman"/>
                <w:sz w:val="16"/>
                <w:szCs w:val="16"/>
                <w:lang w:eastAsia="ru-RU"/>
              </w:rPr>
              <w:t>Субсидия бюджету i-</w:t>
            </w:r>
            <w:proofErr w:type="spellStart"/>
            <w:r w:rsidRPr="00C5072C">
              <w:rPr>
                <w:rFonts w:ascii="Times New Roman" w:hAnsi="Times New Roman"/>
                <w:sz w:val="16"/>
                <w:szCs w:val="16"/>
                <w:lang w:eastAsia="ru-RU"/>
              </w:rPr>
              <w:t>го</w:t>
            </w:r>
            <w:proofErr w:type="spellEnd"/>
            <w:r w:rsidRPr="00C5072C">
              <w:rPr>
                <w:rFonts w:ascii="Times New Roman" w:hAnsi="Times New Roman"/>
                <w:sz w:val="16"/>
                <w:szCs w:val="16"/>
                <w:lang w:eastAsia="ru-RU"/>
              </w:rPr>
              <w:t xml:space="preserve"> муниципального образования Московской области </w:t>
            </w:r>
            <w:r w:rsidRPr="00C5072C">
              <w:rPr>
                <w:rFonts w:ascii="Times New Roman" w:hAnsi="Times New Roman"/>
                <w:noProof/>
                <w:position w:val="-7"/>
                <w:sz w:val="16"/>
                <w:szCs w:val="16"/>
                <w:lang w:eastAsia="ru-RU"/>
              </w:rPr>
              <w:drawing>
                <wp:inline distT="0" distB="0" distL="0" distR="0" wp14:anchorId="001C05B8" wp14:editId="4E14111A">
                  <wp:extent cx="278130" cy="215265"/>
                  <wp:effectExtent l="0" t="0" r="762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78130" cy="215265"/>
                          </a:xfrm>
                          <a:prstGeom prst="rect">
                            <a:avLst/>
                          </a:prstGeom>
                          <a:noFill/>
                          <a:ln>
                            <a:noFill/>
                          </a:ln>
                        </pic:spPr>
                      </pic:pic>
                    </a:graphicData>
                  </a:graphic>
                </wp:inline>
              </w:drawing>
            </w:r>
            <w:r w:rsidRPr="00C5072C">
              <w:rPr>
                <w:rFonts w:ascii="Times New Roman" w:hAnsi="Times New Roman"/>
                <w:sz w:val="16"/>
                <w:szCs w:val="16"/>
                <w:lang w:eastAsia="ru-RU"/>
              </w:rPr>
              <w:t xml:space="preserve"> округляется до целого значения для предоставления социальной выплаты в полном объеме за счет увеличения (уменьшения) доли средств федерального бюджета и доли средств бюджета Московской области.</w:t>
            </w:r>
          </w:p>
          <w:p w:rsidR="0061037B" w:rsidRPr="00B864C2" w:rsidRDefault="0061037B" w:rsidP="00B864C2">
            <w:pPr>
              <w:autoSpaceDE w:val="0"/>
              <w:autoSpaceDN w:val="0"/>
              <w:adjustRightInd w:val="0"/>
              <w:spacing w:after="0" w:line="240" w:lineRule="auto"/>
              <w:ind w:firstLine="540"/>
              <w:jc w:val="both"/>
              <w:rPr>
                <w:rFonts w:ascii="Times New Roman" w:hAnsi="Times New Roman"/>
                <w:sz w:val="20"/>
                <w:szCs w:val="20"/>
              </w:rPr>
            </w:pPr>
          </w:p>
        </w:tc>
        <w:tc>
          <w:tcPr>
            <w:tcW w:w="2269" w:type="dxa"/>
            <w:tcBorders>
              <w:top w:val="single" w:sz="4" w:space="0" w:color="auto"/>
              <w:left w:val="single" w:sz="4" w:space="0" w:color="auto"/>
              <w:bottom w:val="single" w:sz="4" w:space="0" w:color="auto"/>
              <w:right w:val="single" w:sz="4" w:space="0" w:color="auto"/>
            </w:tcBorders>
          </w:tcPr>
          <w:p w:rsidR="00B864C2" w:rsidRPr="00B864C2" w:rsidRDefault="00B864C2" w:rsidP="00B864C2">
            <w:pPr>
              <w:autoSpaceDE w:val="0"/>
              <w:autoSpaceDN w:val="0"/>
              <w:adjustRightInd w:val="0"/>
              <w:spacing w:after="0" w:line="240" w:lineRule="auto"/>
              <w:jc w:val="both"/>
              <w:outlineLvl w:val="1"/>
              <w:rPr>
                <w:rFonts w:ascii="Times New Roman" w:hAnsi="Times New Roman"/>
                <w:sz w:val="20"/>
                <w:szCs w:val="20"/>
                <w:lang w:eastAsia="ru-RU"/>
              </w:rPr>
            </w:pPr>
          </w:p>
          <w:p w:rsidR="00B864C2" w:rsidRPr="00B864C2" w:rsidRDefault="00B864C2" w:rsidP="00B864C2">
            <w:pPr>
              <w:autoSpaceDE w:val="0"/>
              <w:autoSpaceDN w:val="0"/>
              <w:adjustRightInd w:val="0"/>
              <w:spacing w:after="0" w:line="240" w:lineRule="auto"/>
              <w:jc w:val="both"/>
              <w:outlineLvl w:val="1"/>
              <w:rPr>
                <w:rFonts w:ascii="Times New Roman" w:hAnsi="Times New Roman"/>
                <w:sz w:val="20"/>
                <w:szCs w:val="20"/>
                <w:lang w:eastAsia="ru-RU"/>
              </w:rPr>
            </w:pPr>
            <w:r w:rsidRPr="00B864C2">
              <w:rPr>
                <w:rFonts w:ascii="Times New Roman" w:hAnsi="Times New Roman"/>
                <w:sz w:val="20"/>
                <w:szCs w:val="20"/>
                <w:lang w:eastAsia="ru-RU"/>
              </w:rPr>
              <w:t>Всего–</w:t>
            </w:r>
            <w:r w:rsidR="00B66E85">
              <w:rPr>
                <w:rFonts w:ascii="Times New Roman" w:hAnsi="Times New Roman"/>
                <w:sz w:val="20"/>
                <w:szCs w:val="20"/>
                <w:lang w:eastAsia="ru-RU"/>
              </w:rPr>
              <w:t>19171,3</w:t>
            </w:r>
            <w:r w:rsidR="00B840E6">
              <w:rPr>
                <w:rFonts w:ascii="Times New Roman" w:eastAsia="Times New Roman" w:hAnsi="Times New Roman"/>
                <w:sz w:val="20"/>
                <w:szCs w:val="20"/>
                <w:lang w:eastAsia="ru-RU"/>
              </w:rPr>
              <w:t>т</w:t>
            </w:r>
            <w:r w:rsidRPr="00B864C2">
              <w:rPr>
                <w:rFonts w:ascii="Times New Roman" w:hAnsi="Times New Roman"/>
                <w:sz w:val="20"/>
                <w:szCs w:val="20"/>
                <w:lang w:eastAsia="ru-RU"/>
              </w:rPr>
              <w:t>ыс. руб.</w:t>
            </w:r>
          </w:p>
          <w:p w:rsidR="00B864C2" w:rsidRPr="00B864C2" w:rsidRDefault="00B864C2" w:rsidP="00B864C2">
            <w:pPr>
              <w:autoSpaceDE w:val="0"/>
              <w:autoSpaceDN w:val="0"/>
              <w:adjustRightInd w:val="0"/>
              <w:spacing w:after="0" w:line="240" w:lineRule="auto"/>
              <w:jc w:val="both"/>
              <w:outlineLvl w:val="1"/>
              <w:rPr>
                <w:rFonts w:ascii="Times New Roman" w:hAnsi="Times New Roman"/>
                <w:sz w:val="20"/>
                <w:szCs w:val="20"/>
                <w:lang w:eastAsia="ru-RU"/>
              </w:rPr>
            </w:pPr>
            <w:r w:rsidRPr="00B864C2">
              <w:rPr>
                <w:rFonts w:ascii="Times New Roman" w:hAnsi="Times New Roman"/>
                <w:sz w:val="20"/>
                <w:szCs w:val="20"/>
                <w:lang w:eastAsia="ru-RU"/>
              </w:rPr>
              <w:t xml:space="preserve">в том числе по годам:       </w:t>
            </w:r>
          </w:p>
          <w:p w:rsidR="00B864C2" w:rsidRPr="00B864C2" w:rsidRDefault="00B864C2" w:rsidP="00B864C2">
            <w:pPr>
              <w:autoSpaceDE w:val="0"/>
              <w:autoSpaceDN w:val="0"/>
              <w:adjustRightInd w:val="0"/>
              <w:spacing w:after="0" w:line="240" w:lineRule="auto"/>
              <w:jc w:val="both"/>
              <w:outlineLvl w:val="1"/>
              <w:rPr>
                <w:rFonts w:ascii="Times New Roman" w:hAnsi="Times New Roman"/>
                <w:sz w:val="20"/>
                <w:szCs w:val="20"/>
                <w:lang w:eastAsia="ru-RU"/>
              </w:rPr>
            </w:pPr>
            <w:r w:rsidRPr="00B864C2">
              <w:rPr>
                <w:rFonts w:ascii="Times New Roman" w:hAnsi="Times New Roman"/>
                <w:sz w:val="20"/>
                <w:szCs w:val="20"/>
                <w:lang w:eastAsia="ru-RU"/>
              </w:rPr>
              <w:t xml:space="preserve">2015г.– </w:t>
            </w:r>
            <w:r w:rsidR="00B840E6">
              <w:rPr>
                <w:rFonts w:ascii="Times New Roman" w:hAnsi="Times New Roman"/>
                <w:sz w:val="20"/>
                <w:szCs w:val="20"/>
                <w:lang w:eastAsia="ru-RU"/>
              </w:rPr>
              <w:t>129</w:t>
            </w:r>
            <w:r w:rsidR="000C0C8D">
              <w:rPr>
                <w:rFonts w:ascii="Times New Roman" w:hAnsi="Times New Roman"/>
                <w:sz w:val="20"/>
                <w:szCs w:val="20"/>
                <w:lang w:eastAsia="ru-RU"/>
              </w:rPr>
              <w:t>2,0</w:t>
            </w:r>
            <w:r w:rsidR="002A7CE5">
              <w:rPr>
                <w:rFonts w:ascii="Times New Roman" w:hAnsi="Times New Roman"/>
                <w:sz w:val="20"/>
                <w:szCs w:val="20"/>
                <w:lang w:eastAsia="ru-RU"/>
              </w:rPr>
              <w:t xml:space="preserve"> </w:t>
            </w:r>
            <w:r w:rsidRPr="00B864C2">
              <w:rPr>
                <w:rFonts w:ascii="Times New Roman" w:hAnsi="Times New Roman"/>
                <w:sz w:val="20"/>
                <w:szCs w:val="20"/>
                <w:lang w:eastAsia="ru-RU"/>
              </w:rPr>
              <w:t xml:space="preserve">тыс. руб.               </w:t>
            </w:r>
          </w:p>
          <w:p w:rsidR="00B864C2" w:rsidRPr="00B864C2" w:rsidRDefault="00B864C2" w:rsidP="00B864C2">
            <w:pPr>
              <w:autoSpaceDE w:val="0"/>
              <w:autoSpaceDN w:val="0"/>
              <w:adjustRightInd w:val="0"/>
              <w:spacing w:after="0" w:line="240" w:lineRule="auto"/>
              <w:jc w:val="both"/>
              <w:outlineLvl w:val="1"/>
              <w:rPr>
                <w:rFonts w:ascii="Times New Roman" w:hAnsi="Times New Roman"/>
                <w:sz w:val="20"/>
                <w:szCs w:val="20"/>
                <w:lang w:eastAsia="ru-RU"/>
              </w:rPr>
            </w:pPr>
            <w:r w:rsidRPr="00B864C2">
              <w:rPr>
                <w:rFonts w:ascii="Times New Roman" w:hAnsi="Times New Roman"/>
                <w:sz w:val="20"/>
                <w:szCs w:val="20"/>
                <w:lang w:eastAsia="ru-RU"/>
              </w:rPr>
              <w:t xml:space="preserve">2016г.– </w:t>
            </w:r>
            <w:r w:rsidR="0093074B">
              <w:rPr>
                <w:rFonts w:ascii="Times New Roman" w:eastAsia="Times New Roman" w:hAnsi="Times New Roman"/>
                <w:sz w:val="20"/>
                <w:szCs w:val="20"/>
                <w:lang w:eastAsia="ru-RU"/>
              </w:rPr>
              <w:t>0 тыс. руб.</w:t>
            </w:r>
            <w:r w:rsidRPr="00B864C2">
              <w:rPr>
                <w:rFonts w:ascii="Times New Roman" w:hAnsi="Times New Roman"/>
                <w:sz w:val="20"/>
                <w:szCs w:val="20"/>
                <w:lang w:eastAsia="ru-RU"/>
              </w:rPr>
              <w:t xml:space="preserve">                 </w:t>
            </w:r>
          </w:p>
          <w:p w:rsidR="00B864C2" w:rsidRPr="00B864C2" w:rsidRDefault="00B864C2" w:rsidP="00B864C2">
            <w:pPr>
              <w:autoSpaceDE w:val="0"/>
              <w:autoSpaceDN w:val="0"/>
              <w:adjustRightInd w:val="0"/>
              <w:spacing w:after="0" w:line="240" w:lineRule="auto"/>
              <w:jc w:val="both"/>
              <w:outlineLvl w:val="1"/>
              <w:rPr>
                <w:rFonts w:ascii="Times New Roman" w:hAnsi="Times New Roman"/>
                <w:sz w:val="20"/>
                <w:szCs w:val="20"/>
                <w:lang w:eastAsia="ru-RU"/>
              </w:rPr>
            </w:pPr>
            <w:r w:rsidRPr="00B864C2">
              <w:rPr>
                <w:rFonts w:ascii="Times New Roman" w:hAnsi="Times New Roman"/>
                <w:sz w:val="20"/>
                <w:szCs w:val="20"/>
                <w:lang w:eastAsia="ru-RU"/>
              </w:rPr>
              <w:t xml:space="preserve">2017г.– </w:t>
            </w:r>
            <w:r w:rsidR="00B66E85">
              <w:rPr>
                <w:rFonts w:ascii="Times New Roman" w:hAnsi="Times New Roman"/>
                <w:sz w:val="20"/>
                <w:szCs w:val="20"/>
                <w:lang w:eastAsia="ru-RU"/>
              </w:rPr>
              <w:t>5369,8</w:t>
            </w:r>
            <w:r w:rsidRPr="00B864C2">
              <w:rPr>
                <w:rFonts w:ascii="Times New Roman" w:eastAsia="Times New Roman" w:hAnsi="Times New Roman"/>
                <w:sz w:val="20"/>
                <w:szCs w:val="20"/>
                <w:lang w:eastAsia="ru-RU"/>
              </w:rPr>
              <w:t xml:space="preserve"> </w:t>
            </w:r>
            <w:r w:rsidRPr="00B864C2">
              <w:rPr>
                <w:rFonts w:ascii="Times New Roman" w:hAnsi="Times New Roman"/>
                <w:sz w:val="20"/>
                <w:szCs w:val="20"/>
                <w:lang w:eastAsia="ru-RU"/>
              </w:rPr>
              <w:t>тыс. руб.</w:t>
            </w:r>
          </w:p>
          <w:p w:rsidR="00B864C2" w:rsidRPr="00B864C2" w:rsidRDefault="00B864C2" w:rsidP="00B864C2">
            <w:pPr>
              <w:autoSpaceDE w:val="0"/>
              <w:autoSpaceDN w:val="0"/>
              <w:adjustRightInd w:val="0"/>
              <w:spacing w:after="0" w:line="240" w:lineRule="auto"/>
              <w:jc w:val="both"/>
              <w:outlineLvl w:val="1"/>
              <w:rPr>
                <w:rFonts w:ascii="Times New Roman" w:eastAsia="Times New Roman" w:hAnsi="Times New Roman"/>
                <w:sz w:val="20"/>
                <w:szCs w:val="20"/>
                <w:lang w:eastAsia="ru-RU"/>
              </w:rPr>
            </w:pPr>
            <w:r w:rsidRPr="00B864C2">
              <w:rPr>
                <w:rFonts w:ascii="Times New Roman" w:hAnsi="Times New Roman"/>
                <w:sz w:val="20"/>
                <w:szCs w:val="20"/>
                <w:lang w:eastAsia="ru-RU"/>
              </w:rPr>
              <w:t xml:space="preserve">2018г. </w:t>
            </w:r>
            <w:r w:rsidR="00B66E85">
              <w:rPr>
                <w:rFonts w:ascii="Times New Roman" w:hAnsi="Times New Roman"/>
                <w:sz w:val="20"/>
                <w:szCs w:val="20"/>
                <w:lang w:eastAsia="ru-RU"/>
              </w:rPr>
              <w:t>–</w:t>
            </w:r>
            <w:r w:rsidRPr="00B864C2">
              <w:rPr>
                <w:rFonts w:ascii="Times New Roman" w:hAnsi="Times New Roman"/>
                <w:sz w:val="20"/>
                <w:szCs w:val="20"/>
                <w:lang w:eastAsia="ru-RU"/>
              </w:rPr>
              <w:t xml:space="preserve"> </w:t>
            </w:r>
            <w:r w:rsidR="00B66E85">
              <w:rPr>
                <w:rFonts w:ascii="Times New Roman" w:hAnsi="Times New Roman"/>
                <w:sz w:val="20"/>
                <w:szCs w:val="20"/>
                <w:lang w:eastAsia="ru-RU"/>
              </w:rPr>
              <w:t>5423,9</w:t>
            </w:r>
            <w:r w:rsidRPr="00B864C2">
              <w:rPr>
                <w:rFonts w:ascii="Times New Roman" w:eastAsia="Times New Roman" w:hAnsi="Times New Roman"/>
                <w:sz w:val="20"/>
                <w:szCs w:val="20"/>
                <w:lang w:eastAsia="ru-RU"/>
              </w:rPr>
              <w:t>тыс. руб.</w:t>
            </w:r>
          </w:p>
          <w:p w:rsidR="00B864C2" w:rsidRDefault="00B864C2" w:rsidP="00B864C2">
            <w:pPr>
              <w:autoSpaceDE w:val="0"/>
              <w:autoSpaceDN w:val="0"/>
              <w:adjustRightInd w:val="0"/>
              <w:spacing w:after="0" w:line="240" w:lineRule="auto"/>
              <w:jc w:val="both"/>
              <w:outlineLvl w:val="1"/>
              <w:rPr>
                <w:rFonts w:ascii="Times New Roman" w:eastAsia="Times New Roman" w:hAnsi="Times New Roman"/>
                <w:sz w:val="20"/>
                <w:szCs w:val="20"/>
                <w:lang w:eastAsia="ru-RU"/>
              </w:rPr>
            </w:pPr>
            <w:r w:rsidRPr="00B864C2">
              <w:rPr>
                <w:rFonts w:ascii="Times New Roman" w:eastAsia="Times New Roman" w:hAnsi="Times New Roman"/>
                <w:sz w:val="20"/>
                <w:szCs w:val="20"/>
                <w:lang w:eastAsia="ru-RU"/>
              </w:rPr>
              <w:t>2019г. - 7085,6тыс. руб.</w:t>
            </w:r>
          </w:p>
          <w:p w:rsidR="000C7D3F" w:rsidRDefault="000C7D3F" w:rsidP="00B864C2">
            <w:pPr>
              <w:autoSpaceDE w:val="0"/>
              <w:autoSpaceDN w:val="0"/>
              <w:adjustRightInd w:val="0"/>
              <w:spacing w:after="0" w:line="240" w:lineRule="auto"/>
              <w:jc w:val="both"/>
              <w:outlineLvl w:val="1"/>
              <w:rPr>
                <w:rFonts w:ascii="Times New Roman" w:eastAsia="Times New Roman" w:hAnsi="Times New Roman"/>
                <w:sz w:val="20"/>
                <w:szCs w:val="20"/>
                <w:lang w:eastAsia="ru-RU"/>
              </w:rPr>
            </w:pPr>
          </w:p>
          <w:p w:rsidR="00B864C2" w:rsidRPr="00B864C2" w:rsidRDefault="000C7D3F" w:rsidP="000C7D3F">
            <w:pPr>
              <w:widowControl w:val="0"/>
              <w:tabs>
                <w:tab w:val="center" w:pos="4677"/>
                <w:tab w:val="right" w:pos="9355"/>
              </w:tabs>
              <w:autoSpaceDE w:val="0"/>
              <w:autoSpaceDN w:val="0"/>
              <w:adjustRightInd w:val="0"/>
              <w:spacing w:after="0" w:line="240" w:lineRule="auto"/>
              <w:jc w:val="both"/>
              <w:rPr>
                <w:rFonts w:ascii="Times New Roman" w:hAnsi="Times New Roman"/>
                <w:sz w:val="20"/>
                <w:szCs w:val="20"/>
              </w:rPr>
            </w:pPr>
            <w:r>
              <w:rPr>
                <w:rFonts w:ascii="Times New Roman" w:eastAsia="Times New Roman" w:hAnsi="Times New Roman"/>
                <w:sz w:val="20"/>
                <w:szCs w:val="20"/>
                <w:lang w:eastAsia="ru-RU"/>
              </w:rPr>
              <w:t xml:space="preserve">Распределение финансирования по годам реализации подпрограммы определено из количества участников подпрограммы и </w:t>
            </w:r>
            <w:r w:rsidRPr="00B864C2">
              <w:rPr>
                <w:rFonts w:ascii="Times New Roman" w:hAnsi="Times New Roman"/>
                <w:sz w:val="20"/>
                <w:szCs w:val="20"/>
              </w:rPr>
              <w:t xml:space="preserve">финансовых ресурсов </w:t>
            </w:r>
            <w:r>
              <w:rPr>
                <w:rFonts w:ascii="Times New Roman" w:hAnsi="Times New Roman"/>
                <w:sz w:val="20"/>
                <w:szCs w:val="20"/>
              </w:rPr>
              <w:t xml:space="preserve">по </w:t>
            </w:r>
            <w:r w:rsidRPr="00B864C2">
              <w:rPr>
                <w:rFonts w:ascii="Times New Roman" w:hAnsi="Times New Roman"/>
                <w:sz w:val="20"/>
                <w:szCs w:val="20"/>
              </w:rPr>
              <w:t>реализаци</w:t>
            </w:r>
            <w:r>
              <w:rPr>
                <w:rFonts w:ascii="Times New Roman" w:hAnsi="Times New Roman"/>
                <w:sz w:val="20"/>
                <w:szCs w:val="20"/>
              </w:rPr>
              <w:t xml:space="preserve">и </w:t>
            </w:r>
            <w:r>
              <w:rPr>
                <w:rFonts w:ascii="Times New Roman" w:hAnsi="Times New Roman"/>
                <w:sz w:val="20"/>
                <w:szCs w:val="20"/>
              </w:rPr>
              <w:lastRenderedPageBreak/>
              <w:t>подпрограммы.</w:t>
            </w:r>
          </w:p>
          <w:p w:rsidR="00B864C2" w:rsidRPr="00B864C2" w:rsidRDefault="00B864C2" w:rsidP="00B864C2">
            <w:pPr>
              <w:autoSpaceDE w:val="0"/>
              <w:autoSpaceDN w:val="0"/>
              <w:adjustRightInd w:val="0"/>
              <w:spacing w:after="0" w:line="240" w:lineRule="auto"/>
              <w:jc w:val="both"/>
              <w:outlineLvl w:val="1"/>
              <w:rPr>
                <w:rFonts w:ascii="Times New Roman" w:hAnsi="Times New Roman"/>
                <w:sz w:val="20"/>
                <w:szCs w:val="20"/>
              </w:rPr>
            </w:pPr>
          </w:p>
        </w:tc>
        <w:tc>
          <w:tcPr>
            <w:tcW w:w="2121" w:type="dxa"/>
            <w:tcBorders>
              <w:top w:val="single" w:sz="4" w:space="0" w:color="auto"/>
              <w:left w:val="single" w:sz="4" w:space="0" w:color="auto"/>
              <w:bottom w:val="single" w:sz="4" w:space="0" w:color="auto"/>
              <w:right w:val="single" w:sz="4" w:space="0" w:color="auto"/>
            </w:tcBorders>
          </w:tcPr>
          <w:p w:rsidR="00B864C2" w:rsidRPr="00B864C2" w:rsidRDefault="00B864C2" w:rsidP="00B864C2">
            <w:pPr>
              <w:widowControl w:val="0"/>
              <w:tabs>
                <w:tab w:val="center" w:pos="4677"/>
                <w:tab w:val="right" w:pos="9355"/>
              </w:tabs>
              <w:autoSpaceDE w:val="0"/>
              <w:autoSpaceDN w:val="0"/>
              <w:adjustRightInd w:val="0"/>
              <w:spacing w:after="0" w:line="240" w:lineRule="auto"/>
              <w:rPr>
                <w:rFonts w:ascii="Times New Roman" w:hAnsi="Times New Roman"/>
                <w:sz w:val="20"/>
                <w:szCs w:val="20"/>
              </w:rPr>
            </w:pPr>
          </w:p>
        </w:tc>
      </w:tr>
      <w:tr w:rsidR="00B864C2" w:rsidRPr="00B864C2" w:rsidTr="0061037B">
        <w:trPr>
          <w:trHeight w:val="281"/>
        </w:trPr>
        <w:tc>
          <w:tcPr>
            <w:tcW w:w="14420" w:type="dxa"/>
            <w:gridSpan w:val="5"/>
            <w:tcBorders>
              <w:top w:val="single" w:sz="4" w:space="0" w:color="auto"/>
              <w:left w:val="single" w:sz="4" w:space="0" w:color="auto"/>
              <w:bottom w:val="single" w:sz="4" w:space="0" w:color="auto"/>
              <w:right w:val="single" w:sz="4" w:space="0" w:color="auto"/>
            </w:tcBorders>
            <w:vAlign w:val="center"/>
            <w:hideMark/>
          </w:tcPr>
          <w:p w:rsidR="00B864C2" w:rsidRPr="00B864C2" w:rsidRDefault="00B864C2" w:rsidP="00B864C2">
            <w:pPr>
              <w:spacing w:line="240" w:lineRule="auto"/>
              <w:contextualSpacing/>
              <w:rPr>
                <w:rFonts w:ascii="Times New Roman" w:eastAsia="Times New Roman" w:hAnsi="Times New Roman"/>
              </w:rPr>
            </w:pPr>
            <w:r w:rsidRPr="00B864C2">
              <w:rPr>
                <w:rFonts w:ascii="Times New Roman" w:eastAsia="Times New Roman" w:hAnsi="Times New Roman"/>
                <w:b/>
              </w:rPr>
              <w:lastRenderedPageBreak/>
              <w:t>2. Подпрограмма «Обеспечение жильем детей-сирот и детей, оставшихся без попечения родителей, а также лиц из их числа»</w:t>
            </w:r>
          </w:p>
        </w:tc>
      </w:tr>
      <w:tr w:rsidR="00B864C2" w:rsidRPr="00B864C2" w:rsidTr="00CA0849">
        <w:trPr>
          <w:trHeight w:val="709"/>
        </w:trPr>
        <w:tc>
          <w:tcPr>
            <w:tcW w:w="2943" w:type="dxa"/>
            <w:vMerge w:val="restart"/>
            <w:tcBorders>
              <w:top w:val="single" w:sz="4" w:space="0" w:color="auto"/>
              <w:left w:val="single" w:sz="4" w:space="0" w:color="auto"/>
              <w:bottom w:val="single" w:sz="4" w:space="0" w:color="auto"/>
              <w:right w:val="single" w:sz="4" w:space="0" w:color="auto"/>
            </w:tcBorders>
            <w:hideMark/>
          </w:tcPr>
          <w:p w:rsidR="00B864C2" w:rsidRPr="00B864C2" w:rsidRDefault="00B864C2" w:rsidP="00B864C2">
            <w:pPr>
              <w:widowControl w:val="0"/>
              <w:tabs>
                <w:tab w:val="center" w:pos="4677"/>
                <w:tab w:val="right" w:pos="9355"/>
              </w:tabs>
              <w:autoSpaceDE w:val="0"/>
              <w:autoSpaceDN w:val="0"/>
              <w:adjustRightInd w:val="0"/>
              <w:spacing w:after="0" w:line="240" w:lineRule="auto"/>
              <w:rPr>
                <w:rFonts w:ascii="Times New Roman" w:hAnsi="Times New Roman"/>
                <w:sz w:val="20"/>
                <w:szCs w:val="20"/>
              </w:rPr>
            </w:pPr>
            <w:r w:rsidRPr="00B864C2">
              <w:rPr>
                <w:rFonts w:ascii="Times New Roman" w:hAnsi="Times New Roman"/>
                <w:sz w:val="20"/>
                <w:szCs w:val="20"/>
              </w:rPr>
              <w:t>Подпрограмма «Обеспечение жильем детей-сирот и детей, оставшихся без попечения родителей, а также лиц из их числа»»</w:t>
            </w:r>
          </w:p>
        </w:tc>
        <w:tc>
          <w:tcPr>
            <w:tcW w:w="2693" w:type="dxa"/>
            <w:tcBorders>
              <w:top w:val="single" w:sz="4" w:space="0" w:color="auto"/>
              <w:left w:val="single" w:sz="4" w:space="0" w:color="auto"/>
              <w:bottom w:val="single" w:sz="4" w:space="0" w:color="auto"/>
              <w:right w:val="single" w:sz="4" w:space="0" w:color="auto"/>
            </w:tcBorders>
            <w:hideMark/>
          </w:tcPr>
          <w:p w:rsidR="00B864C2" w:rsidRDefault="00B864C2" w:rsidP="00B864C2">
            <w:pPr>
              <w:widowControl w:val="0"/>
              <w:tabs>
                <w:tab w:val="center" w:pos="4677"/>
                <w:tab w:val="right" w:pos="9355"/>
              </w:tabs>
              <w:autoSpaceDE w:val="0"/>
              <w:autoSpaceDN w:val="0"/>
              <w:adjustRightInd w:val="0"/>
              <w:spacing w:after="0" w:line="240" w:lineRule="auto"/>
              <w:rPr>
                <w:rFonts w:ascii="Times New Roman" w:hAnsi="Times New Roman"/>
                <w:sz w:val="20"/>
                <w:szCs w:val="20"/>
              </w:rPr>
            </w:pPr>
            <w:r w:rsidRPr="00B864C2">
              <w:rPr>
                <w:rFonts w:ascii="Times New Roman" w:hAnsi="Times New Roman"/>
                <w:sz w:val="20"/>
                <w:szCs w:val="20"/>
              </w:rPr>
              <w:t>Средства бюджета Московской области</w:t>
            </w:r>
          </w:p>
          <w:p w:rsidR="007D6FC3" w:rsidRPr="00B864C2" w:rsidRDefault="007D6FC3" w:rsidP="003C0FD0">
            <w:pPr>
              <w:autoSpaceDE w:val="0"/>
              <w:autoSpaceDN w:val="0"/>
              <w:adjustRightInd w:val="0"/>
              <w:spacing w:after="0" w:line="240" w:lineRule="auto"/>
              <w:ind w:left="34"/>
              <w:jc w:val="both"/>
              <w:rPr>
                <w:rFonts w:ascii="Times New Roman" w:hAnsi="Times New Roman"/>
                <w:sz w:val="20"/>
                <w:szCs w:val="20"/>
              </w:rPr>
            </w:pPr>
            <w:r w:rsidRPr="007D6FC3">
              <w:rPr>
                <w:rFonts w:ascii="Times New Roman" w:hAnsi="Times New Roman"/>
                <w:sz w:val="18"/>
                <w:szCs w:val="18"/>
              </w:rPr>
              <w:t xml:space="preserve">(в рамках участия в </w:t>
            </w:r>
            <w:r w:rsidR="00D14DBD" w:rsidRPr="00D14DBD">
              <w:rPr>
                <w:rFonts w:ascii="Times New Roman" w:hAnsi="Times New Roman"/>
                <w:sz w:val="18"/>
                <w:szCs w:val="18"/>
              </w:rPr>
              <w:t xml:space="preserve"> государственной программы Московской области "Жилище"</w:t>
            </w:r>
            <w:r>
              <w:rPr>
                <w:rFonts w:ascii="Times New Roman" w:hAnsi="Times New Roman"/>
                <w:sz w:val="18"/>
                <w:szCs w:val="18"/>
              </w:rPr>
              <w:t>,</w:t>
            </w:r>
            <w:r w:rsidRPr="007D6FC3">
              <w:rPr>
                <w:rFonts w:ascii="Times New Roman" w:hAnsi="Times New Roman"/>
                <w:sz w:val="18"/>
                <w:szCs w:val="18"/>
              </w:rPr>
              <w:t xml:space="preserve"> утв.</w:t>
            </w:r>
            <w:r w:rsidRPr="007D6FC3">
              <w:rPr>
                <w:rFonts w:ascii="Times New Roman" w:hAnsi="Times New Roman"/>
                <w:sz w:val="18"/>
                <w:szCs w:val="18"/>
                <w:lang w:eastAsia="ru-RU"/>
              </w:rPr>
              <w:t xml:space="preserve"> Постановление </w:t>
            </w:r>
            <w:r w:rsidR="00D14DBD" w:rsidRPr="00D14DBD">
              <w:rPr>
                <w:rFonts w:ascii="Times New Roman" w:hAnsi="Times New Roman"/>
                <w:sz w:val="18"/>
                <w:szCs w:val="18"/>
                <w:lang w:eastAsia="ru-RU"/>
              </w:rPr>
              <w:t>Правительства МО от 23.08.2013 N 655/34</w:t>
            </w:r>
            <w:r w:rsidRPr="007D6FC3">
              <w:rPr>
                <w:rFonts w:ascii="Times New Roman" w:hAnsi="Times New Roman"/>
                <w:sz w:val="18"/>
                <w:szCs w:val="18"/>
              </w:rPr>
              <w:t>)</w:t>
            </w:r>
          </w:p>
        </w:tc>
        <w:tc>
          <w:tcPr>
            <w:tcW w:w="4394" w:type="dxa"/>
            <w:tcBorders>
              <w:top w:val="single" w:sz="4" w:space="0" w:color="auto"/>
              <w:left w:val="single" w:sz="4" w:space="0" w:color="auto"/>
              <w:bottom w:val="single" w:sz="4" w:space="0" w:color="auto"/>
              <w:right w:val="single" w:sz="4" w:space="0" w:color="auto"/>
            </w:tcBorders>
            <w:hideMark/>
          </w:tcPr>
          <w:p w:rsidR="00B864C2" w:rsidRPr="00B864C2" w:rsidRDefault="00B864C2" w:rsidP="00B864C2">
            <w:pPr>
              <w:autoSpaceDE w:val="0"/>
              <w:autoSpaceDN w:val="0"/>
              <w:adjustRightInd w:val="0"/>
              <w:spacing w:after="0" w:line="240" w:lineRule="auto"/>
              <w:ind w:firstLine="540"/>
              <w:jc w:val="both"/>
              <w:rPr>
                <w:rFonts w:ascii="Times New Roman" w:hAnsi="Times New Roman"/>
                <w:sz w:val="20"/>
                <w:szCs w:val="20"/>
              </w:rPr>
            </w:pPr>
            <w:r w:rsidRPr="00B864C2">
              <w:rPr>
                <w:rFonts w:ascii="Times New Roman" w:hAnsi="Times New Roman"/>
                <w:sz w:val="20"/>
                <w:szCs w:val="20"/>
              </w:rPr>
              <w:t xml:space="preserve">Расчет Субвенций осуществляется Государственным заказчиком в соответствии с </w:t>
            </w:r>
            <w:hyperlink r:id="rId21" w:history="1">
              <w:r w:rsidRPr="00B864C2">
                <w:rPr>
                  <w:rFonts w:ascii="Times New Roman" w:hAnsi="Times New Roman"/>
                  <w:color w:val="0000FF"/>
                  <w:sz w:val="20"/>
                  <w:szCs w:val="20"/>
                </w:rPr>
                <w:t>Законом</w:t>
              </w:r>
            </w:hyperlink>
            <w:r w:rsidRPr="00B864C2">
              <w:rPr>
                <w:rFonts w:ascii="Times New Roman" w:hAnsi="Times New Roman"/>
                <w:sz w:val="20"/>
                <w:szCs w:val="20"/>
              </w:rPr>
              <w:t xml:space="preserve"> Московской области N 248/2007-ОЗ "О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w:t>
            </w:r>
          </w:p>
          <w:p w:rsidR="00B864C2" w:rsidRPr="00B864C2" w:rsidRDefault="007A5C1A" w:rsidP="00B876A1">
            <w:pPr>
              <w:autoSpaceDE w:val="0"/>
              <w:autoSpaceDN w:val="0"/>
              <w:adjustRightInd w:val="0"/>
              <w:spacing w:after="0" w:line="240" w:lineRule="auto"/>
              <w:ind w:firstLine="540"/>
              <w:jc w:val="both"/>
              <w:rPr>
                <w:rFonts w:ascii="Times New Roman" w:hAnsi="Times New Roman"/>
                <w:sz w:val="18"/>
                <w:szCs w:val="18"/>
              </w:rPr>
            </w:pPr>
            <w:hyperlink r:id="rId22" w:history="1">
              <w:proofErr w:type="gramStart"/>
              <w:r w:rsidR="00B864C2" w:rsidRPr="00B864C2">
                <w:rPr>
                  <w:rFonts w:ascii="Times New Roman" w:hAnsi="Times New Roman"/>
                  <w:color w:val="0000FF"/>
                  <w:sz w:val="20"/>
                  <w:szCs w:val="20"/>
                </w:rPr>
                <w:t>Порядок</w:t>
              </w:r>
            </w:hyperlink>
            <w:r w:rsidR="00B864C2" w:rsidRPr="00B864C2">
              <w:rPr>
                <w:rFonts w:ascii="Times New Roman" w:hAnsi="Times New Roman"/>
                <w:sz w:val="20"/>
                <w:szCs w:val="20"/>
              </w:rPr>
              <w:t xml:space="preserve"> расходования Субвенций установлен постановлением Правительства Московской области от 14.05.2008 N 349/16 "О Порядке расходования субвенций из бюджета Московской области бюджетам муниципальных </w:t>
            </w:r>
            <w:r w:rsidR="00B864C2" w:rsidRPr="00B864C2">
              <w:rPr>
                <w:rFonts w:ascii="Times New Roman" w:hAnsi="Times New Roman"/>
                <w:sz w:val="20"/>
                <w:szCs w:val="20"/>
              </w:rPr>
              <w:lastRenderedPageBreak/>
              <w:t>образований Московской области на обеспечение жилыми помещениями детей-сирот и детей, оставшихся без попечения родителей, а также лиц из их числа, в том числе за счет средств, перечисляемых из федерального бюджета".</w:t>
            </w:r>
            <w:proofErr w:type="gramEnd"/>
          </w:p>
        </w:tc>
        <w:tc>
          <w:tcPr>
            <w:tcW w:w="2269" w:type="dxa"/>
            <w:tcBorders>
              <w:top w:val="single" w:sz="4" w:space="0" w:color="auto"/>
              <w:left w:val="single" w:sz="4" w:space="0" w:color="auto"/>
              <w:bottom w:val="single" w:sz="4" w:space="0" w:color="auto"/>
              <w:right w:val="single" w:sz="4" w:space="0" w:color="auto"/>
            </w:tcBorders>
            <w:hideMark/>
          </w:tcPr>
          <w:p w:rsidR="00B864C2" w:rsidRPr="00B864C2" w:rsidRDefault="00B864C2" w:rsidP="00B864C2">
            <w:pPr>
              <w:autoSpaceDE w:val="0"/>
              <w:autoSpaceDN w:val="0"/>
              <w:adjustRightInd w:val="0"/>
              <w:spacing w:after="0" w:line="240" w:lineRule="auto"/>
              <w:jc w:val="both"/>
              <w:outlineLvl w:val="1"/>
              <w:rPr>
                <w:rFonts w:ascii="Times New Roman" w:hAnsi="Times New Roman"/>
                <w:sz w:val="20"/>
                <w:szCs w:val="20"/>
                <w:lang w:eastAsia="ru-RU"/>
              </w:rPr>
            </w:pPr>
            <w:r w:rsidRPr="00B864C2">
              <w:rPr>
                <w:rFonts w:ascii="Times New Roman" w:hAnsi="Times New Roman"/>
                <w:sz w:val="20"/>
                <w:szCs w:val="20"/>
                <w:lang w:eastAsia="ru-RU"/>
              </w:rPr>
              <w:lastRenderedPageBreak/>
              <w:t>Всего– 1</w:t>
            </w:r>
            <w:r w:rsidR="000C0C8D">
              <w:rPr>
                <w:rFonts w:ascii="Times New Roman" w:hAnsi="Times New Roman"/>
                <w:sz w:val="20"/>
                <w:szCs w:val="20"/>
                <w:lang w:eastAsia="ru-RU"/>
              </w:rPr>
              <w:t>4</w:t>
            </w:r>
            <w:r w:rsidRPr="00B864C2">
              <w:rPr>
                <w:rFonts w:ascii="Times New Roman" w:hAnsi="Times New Roman"/>
                <w:sz w:val="20"/>
                <w:szCs w:val="20"/>
                <w:lang w:eastAsia="ru-RU"/>
              </w:rPr>
              <w:t>4</w:t>
            </w:r>
            <w:r w:rsidR="008A7426">
              <w:rPr>
                <w:rFonts w:ascii="Times New Roman" w:hAnsi="Times New Roman"/>
                <w:sz w:val="20"/>
                <w:szCs w:val="20"/>
                <w:lang w:eastAsia="ru-RU"/>
              </w:rPr>
              <w:t> 186,0</w:t>
            </w:r>
            <w:r w:rsidRPr="00B864C2">
              <w:rPr>
                <w:rFonts w:ascii="Times New Roman" w:hAnsi="Times New Roman"/>
                <w:sz w:val="20"/>
                <w:szCs w:val="20"/>
                <w:lang w:eastAsia="ru-RU"/>
              </w:rPr>
              <w:t xml:space="preserve"> тыс. руб.</w:t>
            </w:r>
          </w:p>
          <w:p w:rsidR="00B864C2" w:rsidRPr="00B864C2" w:rsidRDefault="00B864C2" w:rsidP="00B864C2">
            <w:pPr>
              <w:autoSpaceDE w:val="0"/>
              <w:autoSpaceDN w:val="0"/>
              <w:adjustRightInd w:val="0"/>
              <w:spacing w:after="0" w:line="240" w:lineRule="auto"/>
              <w:jc w:val="both"/>
              <w:outlineLvl w:val="1"/>
              <w:rPr>
                <w:rFonts w:ascii="Times New Roman" w:hAnsi="Times New Roman"/>
                <w:sz w:val="20"/>
                <w:szCs w:val="20"/>
                <w:lang w:eastAsia="ru-RU"/>
              </w:rPr>
            </w:pPr>
            <w:r w:rsidRPr="00B864C2">
              <w:rPr>
                <w:rFonts w:ascii="Times New Roman" w:hAnsi="Times New Roman"/>
                <w:sz w:val="20"/>
                <w:szCs w:val="20"/>
                <w:lang w:eastAsia="ru-RU"/>
              </w:rPr>
              <w:t xml:space="preserve">в том числе по годам:       </w:t>
            </w:r>
          </w:p>
          <w:p w:rsidR="00B864C2" w:rsidRPr="00B864C2" w:rsidRDefault="00B864C2" w:rsidP="00B864C2">
            <w:pPr>
              <w:autoSpaceDE w:val="0"/>
              <w:autoSpaceDN w:val="0"/>
              <w:adjustRightInd w:val="0"/>
              <w:spacing w:after="0" w:line="240" w:lineRule="auto"/>
              <w:jc w:val="both"/>
              <w:outlineLvl w:val="1"/>
              <w:rPr>
                <w:rFonts w:ascii="Times New Roman" w:hAnsi="Times New Roman"/>
                <w:sz w:val="20"/>
                <w:szCs w:val="20"/>
                <w:lang w:eastAsia="ru-RU"/>
              </w:rPr>
            </w:pPr>
            <w:r w:rsidRPr="00B864C2">
              <w:rPr>
                <w:rFonts w:ascii="Times New Roman" w:hAnsi="Times New Roman"/>
                <w:sz w:val="20"/>
                <w:szCs w:val="20"/>
                <w:lang w:eastAsia="ru-RU"/>
              </w:rPr>
              <w:t>2015г.–36 378,0тыс</w:t>
            </w:r>
            <w:proofErr w:type="gramStart"/>
            <w:r w:rsidRPr="00B864C2">
              <w:rPr>
                <w:rFonts w:ascii="Times New Roman" w:hAnsi="Times New Roman"/>
                <w:sz w:val="20"/>
                <w:szCs w:val="20"/>
                <w:lang w:eastAsia="ru-RU"/>
              </w:rPr>
              <w:t>.р</w:t>
            </w:r>
            <w:proofErr w:type="gramEnd"/>
            <w:r w:rsidRPr="00B864C2">
              <w:rPr>
                <w:rFonts w:ascii="Times New Roman" w:hAnsi="Times New Roman"/>
                <w:sz w:val="20"/>
                <w:szCs w:val="20"/>
                <w:lang w:eastAsia="ru-RU"/>
              </w:rPr>
              <w:t xml:space="preserve">уб.               </w:t>
            </w:r>
          </w:p>
          <w:p w:rsidR="00B864C2" w:rsidRPr="00B864C2" w:rsidRDefault="00B864C2" w:rsidP="00B864C2">
            <w:pPr>
              <w:autoSpaceDE w:val="0"/>
              <w:autoSpaceDN w:val="0"/>
              <w:adjustRightInd w:val="0"/>
              <w:spacing w:after="0" w:line="240" w:lineRule="auto"/>
              <w:jc w:val="both"/>
              <w:outlineLvl w:val="1"/>
              <w:rPr>
                <w:rFonts w:ascii="Times New Roman" w:hAnsi="Times New Roman"/>
                <w:sz w:val="20"/>
                <w:szCs w:val="20"/>
                <w:lang w:eastAsia="ru-RU"/>
              </w:rPr>
            </w:pPr>
            <w:r w:rsidRPr="00B864C2">
              <w:rPr>
                <w:rFonts w:ascii="Times New Roman" w:hAnsi="Times New Roman"/>
                <w:sz w:val="20"/>
                <w:szCs w:val="20"/>
                <w:lang w:eastAsia="ru-RU"/>
              </w:rPr>
              <w:t>2016г.–</w:t>
            </w:r>
            <w:r w:rsidR="000C0C8D">
              <w:rPr>
                <w:rFonts w:ascii="Times New Roman" w:hAnsi="Times New Roman"/>
                <w:sz w:val="20"/>
                <w:szCs w:val="20"/>
                <w:lang w:eastAsia="ru-RU"/>
              </w:rPr>
              <w:t>6</w:t>
            </w:r>
            <w:r w:rsidR="008A7426">
              <w:rPr>
                <w:rFonts w:ascii="Times New Roman" w:hAnsi="Times New Roman"/>
                <w:sz w:val="20"/>
                <w:szCs w:val="20"/>
                <w:lang w:eastAsia="ru-RU"/>
              </w:rPr>
              <w:t>2660</w:t>
            </w:r>
            <w:r w:rsidR="000C0C8D">
              <w:rPr>
                <w:rFonts w:ascii="Times New Roman" w:hAnsi="Times New Roman"/>
                <w:sz w:val="20"/>
                <w:szCs w:val="20"/>
                <w:lang w:eastAsia="ru-RU"/>
              </w:rPr>
              <w:t xml:space="preserve">,0 </w:t>
            </w:r>
            <w:proofErr w:type="spellStart"/>
            <w:r w:rsidRPr="00B864C2">
              <w:rPr>
                <w:rFonts w:ascii="Times New Roman" w:hAnsi="Times New Roman"/>
                <w:sz w:val="20"/>
                <w:szCs w:val="20"/>
                <w:lang w:eastAsia="ru-RU"/>
              </w:rPr>
              <w:t>тыс</w:t>
            </w:r>
            <w:proofErr w:type="gramStart"/>
            <w:r w:rsidRPr="00B864C2">
              <w:rPr>
                <w:rFonts w:ascii="Times New Roman" w:hAnsi="Times New Roman"/>
                <w:sz w:val="20"/>
                <w:szCs w:val="20"/>
                <w:lang w:eastAsia="ru-RU"/>
              </w:rPr>
              <w:t>.р</w:t>
            </w:r>
            <w:proofErr w:type="gramEnd"/>
            <w:r w:rsidRPr="00B864C2">
              <w:rPr>
                <w:rFonts w:ascii="Times New Roman" w:hAnsi="Times New Roman"/>
                <w:sz w:val="20"/>
                <w:szCs w:val="20"/>
                <w:lang w:eastAsia="ru-RU"/>
              </w:rPr>
              <w:t>уб</w:t>
            </w:r>
            <w:proofErr w:type="spellEnd"/>
            <w:r w:rsidRPr="00B864C2">
              <w:rPr>
                <w:rFonts w:ascii="Times New Roman" w:hAnsi="Times New Roman"/>
                <w:sz w:val="20"/>
                <w:szCs w:val="20"/>
                <w:lang w:eastAsia="ru-RU"/>
              </w:rPr>
              <w:t xml:space="preserve">.                 </w:t>
            </w:r>
          </w:p>
          <w:p w:rsidR="00B864C2" w:rsidRPr="00B864C2" w:rsidRDefault="00B864C2" w:rsidP="00B864C2">
            <w:pPr>
              <w:autoSpaceDE w:val="0"/>
              <w:autoSpaceDN w:val="0"/>
              <w:adjustRightInd w:val="0"/>
              <w:spacing w:after="0" w:line="240" w:lineRule="auto"/>
              <w:jc w:val="both"/>
              <w:outlineLvl w:val="1"/>
              <w:rPr>
                <w:rFonts w:ascii="Times New Roman" w:hAnsi="Times New Roman"/>
                <w:sz w:val="20"/>
                <w:szCs w:val="20"/>
                <w:lang w:eastAsia="ru-RU"/>
              </w:rPr>
            </w:pPr>
            <w:r w:rsidRPr="00B864C2">
              <w:rPr>
                <w:rFonts w:ascii="Times New Roman" w:hAnsi="Times New Roman"/>
                <w:sz w:val="20"/>
                <w:szCs w:val="20"/>
                <w:lang w:eastAsia="ru-RU"/>
              </w:rPr>
              <w:t>2017г.–</w:t>
            </w:r>
            <w:r w:rsidR="000C0C8D">
              <w:rPr>
                <w:rFonts w:ascii="Times New Roman" w:hAnsi="Times New Roman"/>
                <w:sz w:val="20"/>
                <w:szCs w:val="20"/>
                <w:lang w:eastAsia="ru-RU"/>
              </w:rPr>
              <w:t xml:space="preserve">22574,0 </w:t>
            </w:r>
            <w:proofErr w:type="spellStart"/>
            <w:r w:rsidRPr="00B864C2">
              <w:rPr>
                <w:rFonts w:ascii="Times New Roman" w:hAnsi="Times New Roman"/>
                <w:sz w:val="20"/>
                <w:szCs w:val="20"/>
                <w:lang w:eastAsia="ru-RU"/>
              </w:rPr>
              <w:t>тыс</w:t>
            </w:r>
            <w:proofErr w:type="gramStart"/>
            <w:r w:rsidRPr="00B864C2">
              <w:rPr>
                <w:rFonts w:ascii="Times New Roman" w:hAnsi="Times New Roman"/>
                <w:sz w:val="20"/>
                <w:szCs w:val="20"/>
                <w:lang w:eastAsia="ru-RU"/>
              </w:rPr>
              <w:t>.р</w:t>
            </w:r>
            <w:proofErr w:type="gramEnd"/>
            <w:r w:rsidRPr="00B864C2">
              <w:rPr>
                <w:rFonts w:ascii="Times New Roman" w:hAnsi="Times New Roman"/>
                <w:sz w:val="20"/>
                <w:szCs w:val="20"/>
                <w:lang w:eastAsia="ru-RU"/>
              </w:rPr>
              <w:t>уб</w:t>
            </w:r>
            <w:proofErr w:type="spellEnd"/>
            <w:r w:rsidRPr="00B864C2">
              <w:rPr>
                <w:rFonts w:ascii="Times New Roman" w:hAnsi="Times New Roman"/>
                <w:sz w:val="20"/>
                <w:szCs w:val="20"/>
                <w:lang w:eastAsia="ru-RU"/>
              </w:rPr>
              <w:t>.</w:t>
            </w:r>
          </w:p>
          <w:p w:rsidR="00B864C2" w:rsidRPr="00B864C2" w:rsidRDefault="00B864C2" w:rsidP="00B864C2">
            <w:pPr>
              <w:autoSpaceDE w:val="0"/>
              <w:autoSpaceDN w:val="0"/>
              <w:adjustRightInd w:val="0"/>
              <w:spacing w:after="0" w:line="240" w:lineRule="auto"/>
              <w:jc w:val="both"/>
              <w:outlineLvl w:val="1"/>
              <w:rPr>
                <w:rFonts w:ascii="Times New Roman" w:hAnsi="Times New Roman"/>
                <w:sz w:val="20"/>
                <w:szCs w:val="20"/>
              </w:rPr>
            </w:pPr>
            <w:r w:rsidRPr="00B864C2">
              <w:rPr>
                <w:rFonts w:ascii="Times New Roman" w:hAnsi="Times New Roman"/>
                <w:sz w:val="20"/>
                <w:szCs w:val="20"/>
              </w:rPr>
              <w:t>2018г.–</w:t>
            </w:r>
            <w:r w:rsidR="000C0C8D">
              <w:rPr>
                <w:rFonts w:ascii="Times New Roman" w:hAnsi="Times New Roman"/>
                <w:sz w:val="20"/>
                <w:szCs w:val="20"/>
              </w:rPr>
              <w:t xml:space="preserve">22574,0 </w:t>
            </w:r>
            <w:proofErr w:type="spellStart"/>
            <w:r w:rsidRPr="00B864C2">
              <w:rPr>
                <w:rFonts w:ascii="Times New Roman" w:hAnsi="Times New Roman"/>
                <w:sz w:val="20"/>
                <w:szCs w:val="20"/>
              </w:rPr>
              <w:t>тыс</w:t>
            </w:r>
            <w:proofErr w:type="gramStart"/>
            <w:r w:rsidRPr="00B864C2">
              <w:rPr>
                <w:rFonts w:ascii="Times New Roman" w:hAnsi="Times New Roman"/>
                <w:sz w:val="20"/>
                <w:szCs w:val="20"/>
              </w:rPr>
              <w:t>.р</w:t>
            </w:r>
            <w:proofErr w:type="gramEnd"/>
            <w:r w:rsidRPr="00B864C2">
              <w:rPr>
                <w:rFonts w:ascii="Times New Roman" w:hAnsi="Times New Roman"/>
                <w:sz w:val="20"/>
                <w:szCs w:val="20"/>
              </w:rPr>
              <w:t>уб</w:t>
            </w:r>
            <w:proofErr w:type="spellEnd"/>
            <w:r w:rsidRPr="00B864C2">
              <w:rPr>
                <w:rFonts w:ascii="Times New Roman" w:hAnsi="Times New Roman"/>
                <w:sz w:val="20"/>
                <w:szCs w:val="20"/>
              </w:rPr>
              <w:t>.</w:t>
            </w:r>
          </w:p>
          <w:p w:rsidR="00B864C2" w:rsidRDefault="00B864C2" w:rsidP="00B864C2">
            <w:pPr>
              <w:autoSpaceDE w:val="0"/>
              <w:autoSpaceDN w:val="0"/>
              <w:adjustRightInd w:val="0"/>
              <w:spacing w:after="0" w:line="240" w:lineRule="auto"/>
              <w:jc w:val="both"/>
              <w:outlineLvl w:val="1"/>
              <w:rPr>
                <w:rFonts w:ascii="Times New Roman" w:hAnsi="Times New Roman"/>
                <w:sz w:val="20"/>
                <w:szCs w:val="20"/>
              </w:rPr>
            </w:pPr>
            <w:r w:rsidRPr="00B864C2">
              <w:rPr>
                <w:rFonts w:ascii="Times New Roman" w:hAnsi="Times New Roman"/>
                <w:sz w:val="20"/>
                <w:szCs w:val="20"/>
              </w:rPr>
              <w:t>2019г. – 0 тыс. руб.</w:t>
            </w:r>
          </w:p>
          <w:p w:rsidR="000C7D3F" w:rsidRDefault="000C7D3F" w:rsidP="00B864C2">
            <w:pPr>
              <w:autoSpaceDE w:val="0"/>
              <w:autoSpaceDN w:val="0"/>
              <w:adjustRightInd w:val="0"/>
              <w:spacing w:after="0" w:line="240" w:lineRule="auto"/>
              <w:jc w:val="both"/>
              <w:outlineLvl w:val="1"/>
              <w:rPr>
                <w:rFonts w:ascii="Times New Roman" w:hAnsi="Times New Roman"/>
                <w:sz w:val="20"/>
                <w:szCs w:val="20"/>
              </w:rPr>
            </w:pPr>
          </w:p>
          <w:p w:rsidR="000C7D3F" w:rsidRPr="00B864C2" w:rsidRDefault="000C7D3F" w:rsidP="00B876A1">
            <w:pPr>
              <w:widowControl w:val="0"/>
              <w:tabs>
                <w:tab w:val="center" w:pos="4677"/>
                <w:tab w:val="right" w:pos="9355"/>
              </w:tabs>
              <w:autoSpaceDE w:val="0"/>
              <w:autoSpaceDN w:val="0"/>
              <w:adjustRightInd w:val="0"/>
              <w:spacing w:after="0" w:line="240" w:lineRule="auto"/>
              <w:jc w:val="both"/>
              <w:rPr>
                <w:rFonts w:ascii="Times New Roman" w:hAnsi="Times New Roman"/>
                <w:sz w:val="20"/>
                <w:szCs w:val="20"/>
              </w:rPr>
            </w:pPr>
            <w:r>
              <w:rPr>
                <w:rFonts w:ascii="Times New Roman" w:eastAsia="Times New Roman" w:hAnsi="Times New Roman"/>
                <w:sz w:val="20"/>
                <w:szCs w:val="20"/>
                <w:lang w:eastAsia="ru-RU"/>
              </w:rPr>
              <w:t xml:space="preserve">Распределение финансирования по годам реализации </w:t>
            </w:r>
            <w:r>
              <w:rPr>
                <w:rFonts w:ascii="Times New Roman" w:eastAsia="Times New Roman" w:hAnsi="Times New Roman"/>
                <w:sz w:val="20"/>
                <w:szCs w:val="20"/>
                <w:lang w:eastAsia="ru-RU"/>
              </w:rPr>
              <w:lastRenderedPageBreak/>
              <w:t xml:space="preserve">подпрограммы определено из количества участников подпрограммы и </w:t>
            </w:r>
            <w:r w:rsidRPr="00B864C2">
              <w:rPr>
                <w:rFonts w:ascii="Times New Roman" w:hAnsi="Times New Roman"/>
                <w:sz w:val="20"/>
                <w:szCs w:val="20"/>
              </w:rPr>
              <w:t xml:space="preserve">финансовых ресурсов </w:t>
            </w:r>
            <w:r>
              <w:rPr>
                <w:rFonts w:ascii="Times New Roman" w:hAnsi="Times New Roman"/>
                <w:sz w:val="20"/>
                <w:szCs w:val="20"/>
              </w:rPr>
              <w:t xml:space="preserve">по </w:t>
            </w:r>
            <w:r w:rsidRPr="00B864C2">
              <w:rPr>
                <w:rFonts w:ascii="Times New Roman" w:hAnsi="Times New Roman"/>
                <w:sz w:val="20"/>
                <w:szCs w:val="20"/>
              </w:rPr>
              <w:t>реализаци</w:t>
            </w:r>
            <w:r>
              <w:rPr>
                <w:rFonts w:ascii="Times New Roman" w:hAnsi="Times New Roman"/>
                <w:sz w:val="20"/>
                <w:szCs w:val="20"/>
              </w:rPr>
              <w:t>и подпрограммы.</w:t>
            </w:r>
          </w:p>
        </w:tc>
        <w:tc>
          <w:tcPr>
            <w:tcW w:w="2121" w:type="dxa"/>
            <w:tcBorders>
              <w:top w:val="single" w:sz="4" w:space="0" w:color="auto"/>
              <w:left w:val="single" w:sz="4" w:space="0" w:color="auto"/>
              <w:bottom w:val="single" w:sz="4" w:space="0" w:color="auto"/>
              <w:right w:val="single" w:sz="4" w:space="0" w:color="auto"/>
            </w:tcBorders>
          </w:tcPr>
          <w:p w:rsidR="00B864C2" w:rsidRPr="00B864C2" w:rsidRDefault="00B864C2" w:rsidP="00B864C2">
            <w:pPr>
              <w:widowControl w:val="0"/>
              <w:tabs>
                <w:tab w:val="center" w:pos="4677"/>
                <w:tab w:val="right" w:pos="9355"/>
              </w:tabs>
              <w:autoSpaceDE w:val="0"/>
              <w:autoSpaceDN w:val="0"/>
              <w:adjustRightInd w:val="0"/>
              <w:spacing w:after="0" w:line="240" w:lineRule="auto"/>
              <w:rPr>
                <w:rFonts w:ascii="Times New Roman" w:hAnsi="Times New Roman"/>
                <w:sz w:val="20"/>
                <w:szCs w:val="20"/>
              </w:rPr>
            </w:pPr>
          </w:p>
        </w:tc>
      </w:tr>
      <w:tr w:rsidR="00B864C2" w:rsidRPr="00B864C2" w:rsidTr="0061037B">
        <w:trPr>
          <w:trHeight w:val="240"/>
        </w:trPr>
        <w:tc>
          <w:tcPr>
            <w:tcW w:w="2943" w:type="dxa"/>
            <w:vMerge/>
            <w:tcBorders>
              <w:top w:val="single" w:sz="4" w:space="0" w:color="auto"/>
              <w:left w:val="single" w:sz="4" w:space="0" w:color="auto"/>
              <w:bottom w:val="single" w:sz="4" w:space="0" w:color="auto"/>
              <w:right w:val="single" w:sz="4" w:space="0" w:color="auto"/>
            </w:tcBorders>
            <w:vAlign w:val="center"/>
            <w:hideMark/>
          </w:tcPr>
          <w:p w:rsidR="00B864C2" w:rsidRPr="00B864C2" w:rsidRDefault="00B864C2" w:rsidP="00B864C2">
            <w:pPr>
              <w:spacing w:after="0" w:line="240" w:lineRule="auto"/>
              <w:rPr>
                <w:rFonts w:ascii="Times New Roman" w:hAnsi="Times New Roman"/>
                <w:sz w:val="20"/>
                <w:szCs w:val="20"/>
              </w:rPr>
            </w:pPr>
          </w:p>
        </w:tc>
        <w:tc>
          <w:tcPr>
            <w:tcW w:w="2693" w:type="dxa"/>
            <w:tcBorders>
              <w:top w:val="single" w:sz="4" w:space="0" w:color="auto"/>
              <w:left w:val="single" w:sz="4" w:space="0" w:color="auto"/>
              <w:bottom w:val="single" w:sz="4" w:space="0" w:color="auto"/>
              <w:right w:val="single" w:sz="4" w:space="0" w:color="auto"/>
            </w:tcBorders>
          </w:tcPr>
          <w:p w:rsidR="00B864C2" w:rsidRPr="00B864C2" w:rsidRDefault="00B864C2" w:rsidP="00B864C2">
            <w:pPr>
              <w:widowControl w:val="0"/>
              <w:tabs>
                <w:tab w:val="center" w:pos="4677"/>
                <w:tab w:val="right" w:pos="9355"/>
              </w:tabs>
              <w:autoSpaceDE w:val="0"/>
              <w:autoSpaceDN w:val="0"/>
              <w:adjustRightInd w:val="0"/>
              <w:spacing w:after="0" w:line="240" w:lineRule="auto"/>
              <w:rPr>
                <w:rFonts w:ascii="Times New Roman" w:hAnsi="Times New Roman"/>
                <w:sz w:val="20"/>
                <w:szCs w:val="20"/>
              </w:rPr>
            </w:pPr>
            <w:r w:rsidRPr="00B864C2">
              <w:rPr>
                <w:rFonts w:ascii="Times New Roman" w:hAnsi="Times New Roman"/>
                <w:sz w:val="20"/>
                <w:szCs w:val="20"/>
              </w:rPr>
              <w:t>Средства бюджета города Реутова Московской области</w:t>
            </w:r>
          </w:p>
          <w:p w:rsidR="00B864C2" w:rsidRPr="00B864C2" w:rsidRDefault="00B864C2" w:rsidP="00B864C2">
            <w:pPr>
              <w:widowControl w:val="0"/>
              <w:tabs>
                <w:tab w:val="center" w:pos="4677"/>
                <w:tab w:val="right" w:pos="9355"/>
              </w:tabs>
              <w:autoSpaceDE w:val="0"/>
              <w:autoSpaceDN w:val="0"/>
              <w:adjustRightInd w:val="0"/>
              <w:spacing w:after="0" w:line="240" w:lineRule="auto"/>
              <w:rPr>
                <w:rFonts w:ascii="Times New Roman" w:hAnsi="Times New Roman"/>
                <w:sz w:val="20"/>
                <w:szCs w:val="20"/>
              </w:rPr>
            </w:pPr>
          </w:p>
        </w:tc>
        <w:tc>
          <w:tcPr>
            <w:tcW w:w="4394" w:type="dxa"/>
            <w:tcBorders>
              <w:top w:val="single" w:sz="4" w:space="0" w:color="auto"/>
              <w:left w:val="single" w:sz="4" w:space="0" w:color="auto"/>
              <w:bottom w:val="single" w:sz="4" w:space="0" w:color="auto"/>
              <w:right w:val="single" w:sz="4" w:space="0" w:color="auto"/>
            </w:tcBorders>
          </w:tcPr>
          <w:p w:rsidR="00B864C2" w:rsidRPr="00B864C2" w:rsidRDefault="00B864C2" w:rsidP="00B864C2">
            <w:pPr>
              <w:widowControl w:val="0"/>
              <w:tabs>
                <w:tab w:val="center" w:pos="4677"/>
                <w:tab w:val="right" w:pos="9355"/>
              </w:tabs>
              <w:autoSpaceDE w:val="0"/>
              <w:autoSpaceDN w:val="0"/>
              <w:adjustRightInd w:val="0"/>
              <w:spacing w:after="0" w:line="240" w:lineRule="auto"/>
              <w:rPr>
                <w:rFonts w:ascii="Times New Roman" w:hAnsi="Times New Roman"/>
                <w:sz w:val="18"/>
                <w:szCs w:val="18"/>
              </w:rPr>
            </w:pPr>
          </w:p>
        </w:tc>
        <w:tc>
          <w:tcPr>
            <w:tcW w:w="2269" w:type="dxa"/>
            <w:tcBorders>
              <w:top w:val="single" w:sz="4" w:space="0" w:color="auto"/>
              <w:left w:val="single" w:sz="4" w:space="0" w:color="auto"/>
              <w:bottom w:val="single" w:sz="4" w:space="0" w:color="auto"/>
              <w:right w:val="single" w:sz="4" w:space="0" w:color="auto"/>
            </w:tcBorders>
            <w:hideMark/>
          </w:tcPr>
          <w:p w:rsidR="00B864C2" w:rsidRPr="00B864C2" w:rsidRDefault="00B864C2" w:rsidP="00B864C2">
            <w:pPr>
              <w:autoSpaceDE w:val="0"/>
              <w:autoSpaceDN w:val="0"/>
              <w:adjustRightInd w:val="0"/>
              <w:spacing w:after="0" w:line="240" w:lineRule="auto"/>
              <w:jc w:val="both"/>
              <w:outlineLvl w:val="1"/>
              <w:rPr>
                <w:rFonts w:ascii="Times New Roman" w:hAnsi="Times New Roman"/>
                <w:sz w:val="20"/>
                <w:szCs w:val="20"/>
                <w:lang w:eastAsia="ru-RU"/>
              </w:rPr>
            </w:pPr>
            <w:r w:rsidRPr="00B864C2">
              <w:rPr>
                <w:rFonts w:ascii="Times New Roman" w:hAnsi="Times New Roman"/>
                <w:sz w:val="20"/>
                <w:szCs w:val="20"/>
                <w:lang w:eastAsia="ru-RU"/>
              </w:rPr>
              <w:t>Всего–</w:t>
            </w:r>
            <w:r w:rsidR="00D14DBD">
              <w:rPr>
                <w:rFonts w:ascii="Times New Roman" w:hAnsi="Times New Roman"/>
                <w:sz w:val="20"/>
                <w:szCs w:val="20"/>
                <w:lang w:eastAsia="ru-RU"/>
              </w:rPr>
              <w:t>22964,3</w:t>
            </w:r>
            <w:r w:rsidRPr="00B864C2">
              <w:rPr>
                <w:rFonts w:ascii="Times New Roman" w:hAnsi="Times New Roman"/>
                <w:sz w:val="20"/>
                <w:szCs w:val="20"/>
                <w:lang w:eastAsia="ru-RU"/>
              </w:rPr>
              <w:t>тыс. руб.</w:t>
            </w:r>
          </w:p>
          <w:p w:rsidR="00B864C2" w:rsidRPr="00B864C2" w:rsidRDefault="00B864C2" w:rsidP="00B864C2">
            <w:pPr>
              <w:autoSpaceDE w:val="0"/>
              <w:autoSpaceDN w:val="0"/>
              <w:adjustRightInd w:val="0"/>
              <w:spacing w:after="0" w:line="240" w:lineRule="auto"/>
              <w:jc w:val="both"/>
              <w:outlineLvl w:val="1"/>
              <w:rPr>
                <w:rFonts w:ascii="Times New Roman" w:hAnsi="Times New Roman"/>
                <w:sz w:val="20"/>
                <w:szCs w:val="20"/>
                <w:lang w:eastAsia="ru-RU"/>
              </w:rPr>
            </w:pPr>
            <w:r w:rsidRPr="00B864C2">
              <w:rPr>
                <w:rFonts w:ascii="Times New Roman" w:hAnsi="Times New Roman"/>
                <w:sz w:val="20"/>
                <w:szCs w:val="20"/>
                <w:lang w:eastAsia="ru-RU"/>
              </w:rPr>
              <w:t xml:space="preserve">в том числе по годам:       </w:t>
            </w:r>
          </w:p>
          <w:p w:rsidR="00B864C2" w:rsidRPr="00B864C2" w:rsidRDefault="00B864C2" w:rsidP="00B864C2">
            <w:pPr>
              <w:autoSpaceDE w:val="0"/>
              <w:autoSpaceDN w:val="0"/>
              <w:adjustRightInd w:val="0"/>
              <w:spacing w:after="0" w:line="240" w:lineRule="auto"/>
              <w:jc w:val="both"/>
              <w:outlineLvl w:val="1"/>
              <w:rPr>
                <w:rFonts w:ascii="Times New Roman" w:hAnsi="Times New Roman"/>
                <w:sz w:val="20"/>
                <w:szCs w:val="20"/>
                <w:lang w:eastAsia="ru-RU"/>
              </w:rPr>
            </w:pPr>
            <w:r w:rsidRPr="00B864C2">
              <w:rPr>
                <w:rFonts w:ascii="Times New Roman" w:hAnsi="Times New Roman"/>
                <w:sz w:val="20"/>
                <w:szCs w:val="20"/>
                <w:lang w:eastAsia="ru-RU"/>
              </w:rPr>
              <w:t>2015г.–</w:t>
            </w:r>
            <w:r w:rsidR="00C95724">
              <w:rPr>
                <w:rFonts w:ascii="Times New Roman" w:hAnsi="Times New Roman"/>
                <w:sz w:val="20"/>
                <w:szCs w:val="20"/>
                <w:lang w:eastAsia="ru-RU"/>
              </w:rPr>
              <w:t>7</w:t>
            </w:r>
            <w:r w:rsidR="00506313">
              <w:rPr>
                <w:rFonts w:ascii="Times New Roman" w:hAnsi="Times New Roman"/>
                <w:sz w:val="20"/>
                <w:szCs w:val="20"/>
                <w:lang w:eastAsia="ru-RU"/>
              </w:rPr>
              <w:t>502,9</w:t>
            </w:r>
            <w:r w:rsidR="00C95724">
              <w:rPr>
                <w:rFonts w:ascii="Times New Roman" w:hAnsi="Times New Roman"/>
                <w:sz w:val="20"/>
                <w:szCs w:val="20"/>
                <w:lang w:eastAsia="ru-RU"/>
              </w:rPr>
              <w:t xml:space="preserve"> </w:t>
            </w:r>
            <w:r w:rsidRPr="00B864C2">
              <w:rPr>
                <w:rFonts w:ascii="Times New Roman" w:hAnsi="Times New Roman"/>
                <w:sz w:val="20"/>
                <w:szCs w:val="20"/>
                <w:lang w:eastAsia="ru-RU"/>
              </w:rPr>
              <w:t xml:space="preserve">тыс. руб.               </w:t>
            </w:r>
          </w:p>
          <w:p w:rsidR="00B864C2" w:rsidRPr="00B864C2" w:rsidRDefault="00B864C2" w:rsidP="00B864C2">
            <w:pPr>
              <w:autoSpaceDE w:val="0"/>
              <w:autoSpaceDN w:val="0"/>
              <w:adjustRightInd w:val="0"/>
              <w:spacing w:after="0" w:line="240" w:lineRule="auto"/>
              <w:jc w:val="both"/>
              <w:outlineLvl w:val="1"/>
              <w:rPr>
                <w:rFonts w:ascii="Times New Roman" w:hAnsi="Times New Roman"/>
                <w:sz w:val="20"/>
                <w:szCs w:val="20"/>
                <w:lang w:eastAsia="ru-RU"/>
              </w:rPr>
            </w:pPr>
            <w:r w:rsidRPr="00B864C2">
              <w:rPr>
                <w:rFonts w:ascii="Times New Roman" w:hAnsi="Times New Roman"/>
                <w:sz w:val="20"/>
                <w:szCs w:val="20"/>
                <w:lang w:eastAsia="ru-RU"/>
              </w:rPr>
              <w:t>2016г.–</w:t>
            </w:r>
            <w:r w:rsidR="00D14DBD">
              <w:rPr>
                <w:rFonts w:ascii="Times New Roman" w:hAnsi="Times New Roman"/>
                <w:sz w:val="20"/>
                <w:szCs w:val="20"/>
                <w:lang w:eastAsia="ru-RU"/>
              </w:rPr>
              <w:t>13901,4</w:t>
            </w:r>
            <w:r w:rsidRPr="00B864C2">
              <w:rPr>
                <w:rFonts w:ascii="Times New Roman" w:hAnsi="Times New Roman"/>
                <w:sz w:val="20"/>
                <w:szCs w:val="20"/>
                <w:lang w:eastAsia="ru-RU"/>
              </w:rPr>
              <w:t xml:space="preserve">тыс. руб.                 </w:t>
            </w:r>
          </w:p>
          <w:p w:rsidR="00B864C2" w:rsidRPr="00B864C2" w:rsidRDefault="00B864C2" w:rsidP="00B864C2">
            <w:pPr>
              <w:autoSpaceDE w:val="0"/>
              <w:autoSpaceDN w:val="0"/>
              <w:adjustRightInd w:val="0"/>
              <w:spacing w:after="0" w:line="240" w:lineRule="auto"/>
              <w:jc w:val="both"/>
              <w:outlineLvl w:val="1"/>
              <w:rPr>
                <w:rFonts w:ascii="Times New Roman" w:hAnsi="Times New Roman"/>
                <w:sz w:val="20"/>
                <w:szCs w:val="20"/>
                <w:lang w:eastAsia="ru-RU"/>
              </w:rPr>
            </w:pPr>
            <w:r w:rsidRPr="00B864C2">
              <w:rPr>
                <w:rFonts w:ascii="Times New Roman" w:hAnsi="Times New Roman"/>
                <w:sz w:val="20"/>
                <w:szCs w:val="20"/>
                <w:lang w:eastAsia="ru-RU"/>
              </w:rPr>
              <w:t xml:space="preserve">2017г.– </w:t>
            </w:r>
            <w:r w:rsidR="00350C7D">
              <w:rPr>
                <w:rFonts w:ascii="Times New Roman" w:hAnsi="Times New Roman"/>
                <w:sz w:val="20"/>
                <w:szCs w:val="20"/>
                <w:lang w:eastAsia="ru-RU"/>
              </w:rPr>
              <w:t>520</w:t>
            </w:r>
            <w:r w:rsidRPr="00B864C2">
              <w:rPr>
                <w:rFonts w:ascii="Times New Roman" w:hAnsi="Times New Roman"/>
                <w:sz w:val="20"/>
                <w:szCs w:val="20"/>
                <w:lang w:eastAsia="ru-RU"/>
              </w:rPr>
              <w:t>,0  тыс. руб.</w:t>
            </w:r>
          </w:p>
          <w:p w:rsidR="00B864C2" w:rsidRPr="00B864C2" w:rsidRDefault="00B864C2" w:rsidP="00B864C2">
            <w:pPr>
              <w:autoSpaceDE w:val="0"/>
              <w:autoSpaceDN w:val="0"/>
              <w:adjustRightInd w:val="0"/>
              <w:spacing w:after="0" w:line="240" w:lineRule="auto"/>
              <w:jc w:val="both"/>
              <w:outlineLvl w:val="1"/>
              <w:rPr>
                <w:rFonts w:ascii="Times New Roman" w:hAnsi="Times New Roman"/>
                <w:sz w:val="20"/>
                <w:szCs w:val="20"/>
              </w:rPr>
            </w:pPr>
            <w:r w:rsidRPr="00B864C2">
              <w:rPr>
                <w:rFonts w:ascii="Times New Roman" w:hAnsi="Times New Roman"/>
                <w:sz w:val="20"/>
                <w:szCs w:val="20"/>
              </w:rPr>
              <w:t xml:space="preserve">2018г. – </w:t>
            </w:r>
            <w:r w:rsidR="00350C7D">
              <w:rPr>
                <w:rFonts w:ascii="Times New Roman" w:hAnsi="Times New Roman"/>
                <w:sz w:val="20"/>
                <w:szCs w:val="20"/>
              </w:rPr>
              <w:t>520</w:t>
            </w:r>
            <w:r w:rsidR="00356D6C">
              <w:rPr>
                <w:rFonts w:ascii="Times New Roman" w:hAnsi="Times New Roman"/>
                <w:sz w:val="20"/>
                <w:szCs w:val="20"/>
              </w:rPr>
              <w:t>,0</w:t>
            </w:r>
            <w:r w:rsidRPr="00B864C2">
              <w:rPr>
                <w:rFonts w:ascii="Times New Roman" w:hAnsi="Times New Roman"/>
                <w:sz w:val="20"/>
                <w:szCs w:val="20"/>
              </w:rPr>
              <w:t xml:space="preserve"> тыс. руб.</w:t>
            </w:r>
          </w:p>
          <w:p w:rsidR="00B864C2" w:rsidRPr="00B864C2" w:rsidRDefault="00B864C2" w:rsidP="000C0C8D">
            <w:pPr>
              <w:autoSpaceDE w:val="0"/>
              <w:autoSpaceDN w:val="0"/>
              <w:adjustRightInd w:val="0"/>
              <w:spacing w:after="0" w:line="240" w:lineRule="auto"/>
              <w:jc w:val="both"/>
              <w:outlineLvl w:val="1"/>
              <w:rPr>
                <w:rFonts w:ascii="Times New Roman" w:hAnsi="Times New Roman"/>
                <w:sz w:val="20"/>
                <w:szCs w:val="20"/>
                <w:lang w:eastAsia="ru-RU"/>
              </w:rPr>
            </w:pPr>
            <w:r w:rsidRPr="00B864C2">
              <w:rPr>
                <w:rFonts w:ascii="Times New Roman" w:hAnsi="Times New Roman"/>
                <w:sz w:val="20"/>
                <w:szCs w:val="20"/>
              </w:rPr>
              <w:t xml:space="preserve">2019г. – </w:t>
            </w:r>
            <w:r w:rsidR="00350C7D">
              <w:rPr>
                <w:rFonts w:ascii="Times New Roman" w:hAnsi="Times New Roman"/>
                <w:sz w:val="20"/>
                <w:szCs w:val="20"/>
              </w:rPr>
              <w:t>520,</w:t>
            </w:r>
            <w:r w:rsidR="000C0C8D">
              <w:rPr>
                <w:rFonts w:ascii="Times New Roman" w:hAnsi="Times New Roman"/>
                <w:sz w:val="20"/>
                <w:szCs w:val="20"/>
              </w:rPr>
              <w:t>0</w:t>
            </w:r>
            <w:r w:rsidRPr="00B864C2">
              <w:rPr>
                <w:rFonts w:ascii="Times New Roman" w:hAnsi="Times New Roman"/>
                <w:sz w:val="20"/>
                <w:szCs w:val="20"/>
              </w:rPr>
              <w:t xml:space="preserve"> тыс. руб.</w:t>
            </w:r>
          </w:p>
        </w:tc>
        <w:tc>
          <w:tcPr>
            <w:tcW w:w="2121" w:type="dxa"/>
            <w:tcBorders>
              <w:top w:val="single" w:sz="4" w:space="0" w:color="auto"/>
              <w:left w:val="single" w:sz="4" w:space="0" w:color="auto"/>
              <w:bottom w:val="single" w:sz="4" w:space="0" w:color="auto"/>
              <w:right w:val="single" w:sz="4" w:space="0" w:color="auto"/>
            </w:tcBorders>
          </w:tcPr>
          <w:p w:rsidR="00B864C2" w:rsidRPr="00B864C2" w:rsidRDefault="00B864C2" w:rsidP="00B864C2">
            <w:pPr>
              <w:widowControl w:val="0"/>
              <w:tabs>
                <w:tab w:val="center" w:pos="4677"/>
                <w:tab w:val="right" w:pos="9355"/>
              </w:tabs>
              <w:autoSpaceDE w:val="0"/>
              <w:autoSpaceDN w:val="0"/>
              <w:adjustRightInd w:val="0"/>
              <w:spacing w:after="0" w:line="240" w:lineRule="auto"/>
              <w:rPr>
                <w:rFonts w:ascii="Times New Roman" w:hAnsi="Times New Roman"/>
                <w:sz w:val="20"/>
                <w:szCs w:val="20"/>
              </w:rPr>
            </w:pPr>
          </w:p>
        </w:tc>
      </w:tr>
      <w:tr w:rsidR="0061037B" w:rsidRPr="00B864C2" w:rsidTr="0061037B">
        <w:trPr>
          <w:trHeight w:val="240"/>
        </w:trPr>
        <w:tc>
          <w:tcPr>
            <w:tcW w:w="14420" w:type="dxa"/>
            <w:gridSpan w:val="5"/>
            <w:tcBorders>
              <w:top w:val="single" w:sz="4" w:space="0" w:color="auto"/>
              <w:left w:val="single" w:sz="4" w:space="0" w:color="auto"/>
              <w:bottom w:val="single" w:sz="4" w:space="0" w:color="auto"/>
              <w:right w:val="single" w:sz="4" w:space="0" w:color="auto"/>
            </w:tcBorders>
            <w:vAlign w:val="center"/>
          </w:tcPr>
          <w:p w:rsidR="0061037B" w:rsidRPr="00B864C2" w:rsidRDefault="0061037B" w:rsidP="00B864C2">
            <w:pPr>
              <w:widowControl w:val="0"/>
              <w:tabs>
                <w:tab w:val="center" w:pos="4677"/>
                <w:tab w:val="right" w:pos="9355"/>
              </w:tabs>
              <w:autoSpaceDE w:val="0"/>
              <w:autoSpaceDN w:val="0"/>
              <w:adjustRightInd w:val="0"/>
              <w:spacing w:after="0" w:line="240" w:lineRule="auto"/>
              <w:rPr>
                <w:rFonts w:ascii="Times New Roman" w:hAnsi="Times New Roman"/>
                <w:sz w:val="20"/>
                <w:szCs w:val="20"/>
              </w:rPr>
            </w:pPr>
            <w:r w:rsidRPr="002C71C3">
              <w:rPr>
                <w:rFonts w:ascii="Times New Roman" w:hAnsi="Times New Roman"/>
                <w:b/>
                <w:sz w:val="20"/>
                <w:szCs w:val="20"/>
              </w:rPr>
              <w:t>3.</w:t>
            </w:r>
            <w:r>
              <w:rPr>
                <w:rFonts w:ascii="Times New Roman" w:hAnsi="Times New Roman"/>
                <w:b/>
                <w:sz w:val="20"/>
                <w:szCs w:val="20"/>
              </w:rPr>
              <w:t xml:space="preserve"> </w:t>
            </w:r>
            <w:r w:rsidRPr="009451D8">
              <w:rPr>
                <w:rFonts w:ascii="Times New Roman" w:hAnsi="Times New Roman"/>
                <w:b/>
                <w:sz w:val="20"/>
                <w:szCs w:val="20"/>
              </w:rPr>
              <w:t xml:space="preserve">Подпрограмма </w:t>
            </w:r>
            <w:r w:rsidRPr="006A7F48">
              <w:rPr>
                <w:rFonts w:ascii="Times New Roman" w:hAnsi="Times New Roman"/>
                <w:b/>
                <w:sz w:val="20"/>
                <w:szCs w:val="20"/>
              </w:rPr>
              <w:t>«</w:t>
            </w:r>
            <w:r w:rsidR="00D12FB3" w:rsidRPr="00D12FB3">
              <w:rPr>
                <w:rFonts w:ascii="Times New Roman" w:hAnsi="Times New Roman"/>
                <w:b/>
                <w:sz w:val="20"/>
                <w:szCs w:val="20"/>
              </w:rPr>
              <w:t>Обеспечение жильем отдельных категорий граждан, установленных федеральным законодательством</w:t>
            </w:r>
            <w:r>
              <w:rPr>
                <w:rFonts w:ascii="Times New Roman" w:hAnsi="Times New Roman"/>
                <w:b/>
                <w:sz w:val="20"/>
                <w:szCs w:val="20"/>
              </w:rPr>
              <w:t>»</w:t>
            </w:r>
          </w:p>
        </w:tc>
      </w:tr>
      <w:tr w:rsidR="0061037B" w:rsidRPr="00B864C2" w:rsidTr="0070673E">
        <w:trPr>
          <w:trHeight w:val="1765"/>
        </w:trPr>
        <w:tc>
          <w:tcPr>
            <w:tcW w:w="2943" w:type="dxa"/>
            <w:tcBorders>
              <w:top w:val="single" w:sz="4" w:space="0" w:color="auto"/>
              <w:left w:val="single" w:sz="4" w:space="0" w:color="auto"/>
              <w:bottom w:val="single" w:sz="4" w:space="0" w:color="auto"/>
              <w:right w:val="single" w:sz="4" w:space="0" w:color="auto"/>
            </w:tcBorders>
            <w:vAlign w:val="center"/>
          </w:tcPr>
          <w:p w:rsidR="0061037B" w:rsidRPr="00B864C2" w:rsidRDefault="0061037B" w:rsidP="0061037B">
            <w:pPr>
              <w:spacing w:after="0" w:line="240" w:lineRule="auto"/>
              <w:rPr>
                <w:rFonts w:ascii="Times New Roman" w:hAnsi="Times New Roman"/>
                <w:sz w:val="20"/>
                <w:szCs w:val="20"/>
              </w:rPr>
            </w:pPr>
            <w:r w:rsidRPr="009451D8">
              <w:rPr>
                <w:rFonts w:ascii="Times New Roman" w:hAnsi="Times New Roman"/>
                <w:sz w:val="20"/>
                <w:szCs w:val="20"/>
              </w:rPr>
              <w:t>Подпрограмма «</w:t>
            </w:r>
            <w:r w:rsidR="00D12FB3" w:rsidRPr="00D12FB3">
              <w:rPr>
                <w:rFonts w:ascii="Times New Roman" w:hAnsi="Times New Roman"/>
                <w:sz w:val="20"/>
                <w:szCs w:val="20"/>
              </w:rPr>
              <w:t>Обеспечение жильем отдельных категорий граждан, установленных федеральным законодательством</w:t>
            </w:r>
            <w:r w:rsidRPr="007F559B">
              <w:rPr>
                <w:rFonts w:ascii="Times New Roman" w:hAnsi="Times New Roman"/>
                <w:sz w:val="20"/>
                <w:szCs w:val="20"/>
              </w:rPr>
              <w:t>»</w:t>
            </w:r>
          </w:p>
        </w:tc>
        <w:tc>
          <w:tcPr>
            <w:tcW w:w="2693" w:type="dxa"/>
            <w:tcBorders>
              <w:top w:val="single" w:sz="4" w:space="0" w:color="auto"/>
              <w:left w:val="single" w:sz="4" w:space="0" w:color="auto"/>
              <w:bottom w:val="single" w:sz="4" w:space="0" w:color="auto"/>
              <w:right w:val="single" w:sz="4" w:space="0" w:color="auto"/>
            </w:tcBorders>
          </w:tcPr>
          <w:p w:rsidR="0061037B" w:rsidRDefault="0061037B" w:rsidP="00B864C2">
            <w:pPr>
              <w:widowControl w:val="0"/>
              <w:tabs>
                <w:tab w:val="center" w:pos="4677"/>
                <w:tab w:val="right" w:pos="9355"/>
              </w:tabs>
              <w:autoSpaceDE w:val="0"/>
              <w:autoSpaceDN w:val="0"/>
              <w:adjustRightInd w:val="0"/>
              <w:spacing w:after="0" w:line="240" w:lineRule="auto"/>
              <w:rPr>
                <w:rFonts w:ascii="Times New Roman" w:hAnsi="Times New Roman"/>
                <w:sz w:val="20"/>
                <w:szCs w:val="20"/>
              </w:rPr>
            </w:pPr>
          </w:p>
          <w:p w:rsidR="0061037B" w:rsidRDefault="0061037B" w:rsidP="00B864C2">
            <w:pPr>
              <w:widowControl w:val="0"/>
              <w:tabs>
                <w:tab w:val="center" w:pos="4677"/>
                <w:tab w:val="right" w:pos="9355"/>
              </w:tabs>
              <w:autoSpaceDE w:val="0"/>
              <w:autoSpaceDN w:val="0"/>
              <w:adjustRightInd w:val="0"/>
              <w:spacing w:after="0" w:line="240" w:lineRule="auto"/>
              <w:rPr>
                <w:rFonts w:ascii="Times New Roman" w:hAnsi="Times New Roman"/>
                <w:sz w:val="20"/>
                <w:szCs w:val="20"/>
              </w:rPr>
            </w:pPr>
          </w:p>
          <w:p w:rsidR="0061037B" w:rsidRDefault="0061037B" w:rsidP="00B864C2">
            <w:pPr>
              <w:widowControl w:val="0"/>
              <w:tabs>
                <w:tab w:val="center" w:pos="4677"/>
                <w:tab w:val="right" w:pos="9355"/>
              </w:tabs>
              <w:autoSpaceDE w:val="0"/>
              <w:autoSpaceDN w:val="0"/>
              <w:adjustRightInd w:val="0"/>
              <w:spacing w:after="0" w:line="240" w:lineRule="auto"/>
              <w:rPr>
                <w:rFonts w:ascii="Times New Roman" w:hAnsi="Times New Roman"/>
                <w:sz w:val="20"/>
                <w:szCs w:val="20"/>
              </w:rPr>
            </w:pPr>
          </w:p>
          <w:p w:rsidR="0061037B" w:rsidRPr="00B864C2" w:rsidRDefault="0061037B" w:rsidP="00B864C2">
            <w:pPr>
              <w:widowControl w:val="0"/>
              <w:tabs>
                <w:tab w:val="center" w:pos="4677"/>
                <w:tab w:val="right" w:pos="9355"/>
              </w:tabs>
              <w:autoSpaceDE w:val="0"/>
              <w:autoSpaceDN w:val="0"/>
              <w:adjustRightInd w:val="0"/>
              <w:spacing w:after="0" w:line="240" w:lineRule="auto"/>
              <w:rPr>
                <w:rFonts w:ascii="Times New Roman" w:hAnsi="Times New Roman"/>
                <w:sz w:val="20"/>
                <w:szCs w:val="20"/>
              </w:rPr>
            </w:pPr>
            <w:r w:rsidRPr="009451D8">
              <w:rPr>
                <w:rFonts w:ascii="Times New Roman" w:hAnsi="Times New Roman"/>
                <w:sz w:val="20"/>
                <w:szCs w:val="20"/>
              </w:rPr>
              <w:t xml:space="preserve">Средства </w:t>
            </w:r>
            <w:r>
              <w:rPr>
                <w:rFonts w:ascii="Times New Roman" w:hAnsi="Times New Roman"/>
                <w:sz w:val="20"/>
                <w:szCs w:val="20"/>
              </w:rPr>
              <w:t xml:space="preserve">федерального </w:t>
            </w:r>
            <w:r w:rsidRPr="009451D8">
              <w:rPr>
                <w:rFonts w:ascii="Times New Roman" w:hAnsi="Times New Roman"/>
                <w:sz w:val="20"/>
                <w:szCs w:val="20"/>
              </w:rPr>
              <w:t>бюджета</w:t>
            </w:r>
          </w:p>
        </w:tc>
        <w:tc>
          <w:tcPr>
            <w:tcW w:w="4394" w:type="dxa"/>
            <w:tcBorders>
              <w:top w:val="single" w:sz="4" w:space="0" w:color="auto"/>
              <w:left w:val="single" w:sz="4" w:space="0" w:color="auto"/>
              <w:bottom w:val="single" w:sz="4" w:space="0" w:color="auto"/>
              <w:right w:val="single" w:sz="4" w:space="0" w:color="auto"/>
            </w:tcBorders>
          </w:tcPr>
          <w:p w:rsidR="00B876A1" w:rsidRPr="00B876A1" w:rsidRDefault="00B876A1" w:rsidP="00B876A1">
            <w:pPr>
              <w:widowControl w:val="0"/>
              <w:tabs>
                <w:tab w:val="center" w:pos="4677"/>
                <w:tab w:val="right" w:pos="9355"/>
              </w:tabs>
              <w:autoSpaceDE w:val="0"/>
              <w:autoSpaceDN w:val="0"/>
              <w:adjustRightInd w:val="0"/>
              <w:spacing w:after="0" w:line="240" w:lineRule="auto"/>
              <w:rPr>
                <w:rFonts w:ascii="Times New Roman" w:hAnsi="Times New Roman"/>
                <w:sz w:val="20"/>
                <w:szCs w:val="20"/>
              </w:rPr>
            </w:pPr>
            <w:proofErr w:type="spellStart"/>
            <w:r w:rsidRPr="00B876A1">
              <w:rPr>
                <w:rFonts w:ascii="Times New Roman" w:hAnsi="Times New Roman"/>
                <w:sz w:val="20"/>
                <w:szCs w:val="20"/>
              </w:rPr>
              <w:t>СтЖ</w:t>
            </w:r>
            <w:proofErr w:type="spellEnd"/>
            <w:r w:rsidRPr="00B876A1">
              <w:rPr>
                <w:rFonts w:ascii="Times New Roman" w:hAnsi="Times New Roman"/>
                <w:sz w:val="20"/>
                <w:szCs w:val="20"/>
              </w:rPr>
              <w:t xml:space="preserve"> = Н x РЖ, где: </w:t>
            </w:r>
          </w:p>
          <w:p w:rsidR="00B876A1" w:rsidRPr="00C5072C" w:rsidRDefault="00B876A1" w:rsidP="00B876A1">
            <w:pPr>
              <w:widowControl w:val="0"/>
              <w:tabs>
                <w:tab w:val="center" w:pos="4677"/>
                <w:tab w:val="right" w:pos="9355"/>
              </w:tabs>
              <w:autoSpaceDE w:val="0"/>
              <w:autoSpaceDN w:val="0"/>
              <w:adjustRightInd w:val="0"/>
              <w:spacing w:after="0" w:line="240" w:lineRule="auto"/>
              <w:rPr>
                <w:rFonts w:ascii="Times New Roman" w:hAnsi="Times New Roman"/>
                <w:sz w:val="16"/>
                <w:szCs w:val="16"/>
              </w:rPr>
            </w:pPr>
            <w:proofErr w:type="spellStart"/>
            <w:r w:rsidRPr="00C5072C">
              <w:rPr>
                <w:rFonts w:ascii="Times New Roman" w:hAnsi="Times New Roman"/>
                <w:sz w:val="16"/>
                <w:szCs w:val="16"/>
              </w:rPr>
              <w:t>СтЖ</w:t>
            </w:r>
            <w:proofErr w:type="spellEnd"/>
            <w:r w:rsidRPr="00C5072C">
              <w:rPr>
                <w:rFonts w:ascii="Times New Roman" w:hAnsi="Times New Roman"/>
                <w:sz w:val="16"/>
                <w:szCs w:val="16"/>
              </w:rPr>
              <w:t xml:space="preserve"> - средняя стоимость жилья, принимаемая при расчете размера социальной выплаты;</w:t>
            </w:r>
          </w:p>
          <w:p w:rsidR="00B876A1" w:rsidRPr="00C5072C" w:rsidRDefault="00B876A1" w:rsidP="00B876A1">
            <w:pPr>
              <w:widowControl w:val="0"/>
              <w:tabs>
                <w:tab w:val="center" w:pos="4677"/>
                <w:tab w:val="right" w:pos="9355"/>
              </w:tabs>
              <w:autoSpaceDE w:val="0"/>
              <w:autoSpaceDN w:val="0"/>
              <w:adjustRightInd w:val="0"/>
              <w:spacing w:after="0" w:line="240" w:lineRule="auto"/>
              <w:rPr>
                <w:rFonts w:ascii="Times New Roman" w:hAnsi="Times New Roman"/>
                <w:sz w:val="16"/>
                <w:szCs w:val="16"/>
              </w:rPr>
            </w:pPr>
            <w:r w:rsidRPr="00C5072C">
              <w:rPr>
                <w:rFonts w:ascii="Times New Roman" w:hAnsi="Times New Roman"/>
                <w:sz w:val="16"/>
                <w:szCs w:val="16"/>
              </w:rPr>
              <w:t xml:space="preserve">Н - норматив стоимости 1 кв. м общей площади жилья по Московской области, определяемый в соответствии с Приказом </w:t>
            </w:r>
            <w:proofErr w:type="spellStart"/>
            <w:r w:rsidRPr="00C5072C">
              <w:rPr>
                <w:rFonts w:ascii="Times New Roman" w:hAnsi="Times New Roman"/>
                <w:sz w:val="16"/>
                <w:szCs w:val="16"/>
              </w:rPr>
              <w:t>Минрегиона</w:t>
            </w:r>
            <w:proofErr w:type="spellEnd"/>
            <w:r w:rsidRPr="00C5072C">
              <w:rPr>
                <w:rFonts w:ascii="Times New Roman" w:hAnsi="Times New Roman"/>
                <w:sz w:val="16"/>
                <w:szCs w:val="16"/>
              </w:rPr>
              <w:t xml:space="preserve"> РФ;</w:t>
            </w:r>
          </w:p>
          <w:p w:rsidR="0061037B" w:rsidRPr="00B864C2" w:rsidRDefault="00B876A1" w:rsidP="00B876A1">
            <w:pPr>
              <w:widowControl w:val="0"/>
              <w:tabs>
                <w:tab w:val="center" w:pos="4677"/>
                <w:tab w:val="right" w:pos="9355"/>
              </w:tabs>
              <w:autoSpaceDE w:val="0"/>
              <w:autoSpaceDN w:val="0"/>
              <w:adjustRightInd w:val="0"/>
              <w:spacing w:after="0" w:line="240" w:lineRule="auto"/>
              <w:rPr>
                <w:rFonts w:ascii="Times New Roman" w:hAnsi="Times New Roman"/>
                <w:sz w:val="18"/>
                <w:szCs w:val="18"/>
              </w:rPr>
            </w:pPr>
            <w:r w:rsidRPr="00C5072C">
              <w:rPr>
                <w:rFonts w:ascii="Times New Roman" w:hAnsi="Times New Roman"/>
                <w:sz w:val="16"/>
                <w:szCs w:val="16"/>
              </w:rPr>
              <w:t>РЖ - размер общей площади жилого помещения, определяемый в соответствии с требованиями Подпрограммы.</w:t>
            </w:r>
          </w:p>
        </w:tc>
        <w:tc>
          <w:tcPr>
            <w:tcW w:w="2269" w:type="dxa"/>
            <w:tcBorders>
              <w:top w:val="single" w:sz="4" w:space="0" w:color="auto"/>
              <w:left w:val="single" w:sz="4" w:space="0" w:color="auto"/>
              <w:bottom w:val="single" w:sz="4" w:space="0" w:color="auto"/>
              <w:right w:val="single" w:sz="4" w:space="0" w:color="auto"/>
            </w:tcBorders>
          </w:tcPr>
          <w:p w:rsidR="00B876A1" w:rsidRPr="00B876A1" w:rsidRDefault="00B876A1" w:rsidP="00B876A1">
            <w:pPr>
              <w:autoSpaceDE w:val="0"/>
              <w:autoSpaceDN w:val="0"/>
              <w:adjustRightInd w:val="0"/>
              <w:spacing w:after="0" w:line="240" w:lineRule="auto"/>
              <w:jc w:val="both"/>
              <w:outlineLvl w:val="1"/>
              <w:rPr>
                <w:rFonts w:ascii="Times New Roman" w:hAnsi="Times New Roman"/>
                <w:sz w:val="20"/>
                <w:szCs w:val="20"/>
                <w:lang w:eastAsia="ru-RU"/>
              </w:rPr>
            </w:pPr>
            <w:r w:rsidRPr="00B876A1">
              <w:rPr>
                <w:rFonts w:ascii="Times New Roman" w:hAnsi="Times New Roman"/>
                <w:sz w:val="20"/>
                <w:szCs w:val="20"/>
                <w:lang w:eastAsia="ru-RU"/>
              </w:rPr>
              <w:t xml:space="preserve">Всего– </w:t>
            </w:r>
            <w:r w:rsidR="005D7369">
              <w:rPr>
                <w:rFonts w:ascii="Times New Roman" w:hAnsi="Times New Roman"/>
                <w:sz w:val="20"/>
                <w:szCs w:val="20"/>
                <w:lang w:eastAsia="ru-RU"/>
              </w:rPr>
              <w:t>1</w:t>
            </w:r>
            <w:r w:rsidR="008A7426">
              <w:rPr>
                <w:rFonts w:ascii="Times New Roman" w:hAnsi="Times New Roman"/>
                <w:sz w:val="20"/>
                <w:szCs w:val="20"/>
                <w:lang w:eastAsia="ru-RU"/>
              </w:rPr>
              <w:t>923,0</w:t>
            </w:r>
            <w:r w:rsidRPr="00B876A1">
              <w:rPr>
                <w:rFonts w:ascii="Times New Roman" w:hAnsi="Times New Roman"/>
                <w:sz w:val="20"/>
                <w:szCs w:val="20"/>
                <w:lang w:eastAsia="ru-RU"/>
              </w:rPr>
              <w:t xml:space="preserve"> тыс. руб.</w:t>
            </w:r>
          </w:p>
          <w:p w:rsidR="00B876A1" w:rsidRPr="00B876A1" w:rsidRDefault="00B876A1" w:rsidP="00B876A1">
            <w:pPr>
              <w:autoSpaceDE w:val="0"/>
              <w:autoSpaceDN w:val="0"/>
              <w:adjustRightInd w:val="0"/>
              <w:spacing w:after="0" w:line="240" w:lineRule="auto"/>
              <w:jc w:val="both"/>
              <w:outlineLvl w:val="1"/>
              <w:rPr>
                <w:rFonts w:ascii="Times New Roman" w:hAnsi="Times New Roman"/>
                <w:sz w:val="20"/>
                <w:szCs w:val="20"/>
                <w:lang w:eastAsia="ru-RU"/>
              </w:rPr>
            </w:pPr>
            <w:r w:rsidRPr="00B876A1">
              <w:rPr>
                <w:rFonts w:ascii="Times New Roman" w:hAnsi="Times New Roman"/>
                <w:sz w:val="20"/>
                <w:szCs w:val="20"/>
                <w:lang w:eastAsia="ru-RU"/>
              </w:rPr>
              <w:t xml:space="preserve">в том числе по годам:       </w:t>
            </w:r>
          </w:p>
          <w:p w:rsidR="00B876A1" w:rsidRPr="00B876A1" w:rsidRDefault="00B876A1" w:rsidP="00B876A1">
            <w:pPr>
              <w:autoSpaceDE w:val="0"/>
              <w:autoSpaceDN w:val="0"/>
              <w:adjustRightInd w:val="0"/>
              <w:spacing w:after="0" w:line="240" w:lineRule="auto"/>
              <w:jc w:val="both"/>
              <w:outlineLvl w:val="1"/>
              <w:rPr>
                <w:rFonts w:ascii="Times New Roman" w:hAnsi="Times New Roman"/>
                <w:sz w:val="20"/>
                <w:szCs w:val="20"/>
                <w:lang w:eastAsia="ru-RU"/>
              </w:rPr>
            </w:pPr>
            <w:r w:rsidRPr="00B876A1">
              <w:rPr>
                <w:rFonts w:ascii="Times New Roman" w:hAnsi="Times New Roman"/>
                <w:sz w:val="20"/>
                <w:szCs w:val="20"/>
                <w:lang w:eastAsia="ru-RU"/>
              </w:rPr>
              <w:t>201</w:t>
            </w:r>
            <w:r>
              <w:rPr>
                <w:rFonts w:ascii="Times New Roman" w:hAnsi="Times New Roman"/>
                <w:sz w:val="20"/>
                <w:szCs w:val="20"/>
                <w:lang w:eastAsia="ru-RU"/>
              </w:rPr>
              <w:t>5</w:t>
            </w:r>
            <w:r w:rsidRPr="00B876A1">
              <w:rPr>
                <w:rFonts w:ascii="Times New Roman" w:hAnsi="Times New Roman"/>
                <w:sz w:val="20"/>
                <w:szCs w:val="20"/>
                <w:lang w:eastAsia="ru-RU"/>
              </w:rPr>
              <w:t xml:space="preserve">г.– </w:t>
            </w:r>
            <w:r w:rsidR="00CA0849">
              <w:rPr>
                <w:rFonts w:ascii="Times New Roman" w:hAnsi="Times New Roman"/>
                <w:sz w:val="20"/>
                <w:szCs w:val="20"/>
                <w:lang w:eastAsia="ru-RU"/>
              </w:rPr>
              <w:t>0</w:t>
            </w:r>
            <w:r w:rsidRPr="00B876A1">
              <w:rPr>
                <w:rFonts w:ascii="Times New Roman" w:hAnsi="Times New Roman"/>
                <w:sz w:val="20"/>
                <w:szCs w:val="20"/>
              </w:rPr>
              <w:t xml:space="preserve"> </w:t>
            </w:r>
            <w:r w:rsidRPr="00B876A1">
              <w:rPr>
                <w:rFonts w:ascii="Times New Roman" w:hAnsi="Times New Roman"/>
                <w:sz w:val="20"/>
                <w:szCs w:val="20"/>
                <w:lang w:eastAsia="ru-RU"/>
              </w:rPr>
              <w:t xml:space="preserve">тыс. руб.               </w:t>
            </w:r>
          </w:p>
          <w:p w:rsidR="00B876A1" w:rsidRPr="00B876A1" w:rsidRDefault="00B876A1" w:rsidP="00B876A1">
            <w:pPr>
              <w:autoSpaceDE w:val="0"/>
              <w:autoSpaceDN w:val="0"/>
              <w:adjustRightInd w:val="0"/>
              <w:spacing w:after="0" w:line="240" w:lineRule="auto"/>
              <w:jc w:val="both"/>
              <w:outlineLvl w:val="1"/>
              <w:rPr>
                <w:rFonts w:ascii="Times New Roman" w:hAnsi="Times New Roman"/>
                <w:sz w:val="20"/>
                <w:szCs w:val="20"/>
                <w:lang w:eastAsia="ru-RU"/>
              </w:rPr>
            </w:pPr>
            <w:r w:rsidRPr="00B876A1">
              <w:rPr>
                <w:rFonts w:ascii="Times New Roman" w:hAnsi="Times New Roman"/>
                <w:sz w:val="20"/>
                <w:szCs w:val="20"/>
                <w:lang w:eastAsia="ru-RU"/>
              </w:rPr>
              <w:t>201</w:t>
            </w:r>
            <w:r>
              <w:rPr>
                <w:rFonts w:ascii="Times New Roman" w:hAnsi="Times New Roman"/>
                <w:sz w:val="20"/>
                <w:szCs w:val="20"/>
                <w:lang w:eastAsia="ru-RU"/>
              </w:rPr>
              <w:t>6</w:t>
            </w:r>
            <w:r w:rsidRPr="00B876A1">
              <w:rPr>
                <w:rFonts w:ascii="Times New Roman" w:hAnsi="Times New Roman"/>
                <w:sz w:val="20"/>
                <w:szCs w:val="20"/>
                <w:lang w:eastAsia="ru-RU"/>
              </w:rPr>
              <w:t xml:space="preserve">г.– </w:t>
            </w:r>
            <w:r w:rsidR="005D7369">
              <w:rPr>
                <w:rFonts w:ascii="Times New Roman" w:hAnsi="Times New Roman"/>
                <w:sz w:val="20"/>
                <w:szCs w:val="20"/>
                <w:lang w:eastAsia="ru-RU"/>
              </w:rPr>
              <w:t>1</w:t>
            </w:r>
            <w:r w:rsidR="008A7426">
              <w:rPr>
                <w:rFonts w:ascii="Times New Roman" w:hAnsi="Times New Roman"/>
                <w:sz w:val="20"/>
                <w:szCs w:val="20"/>
                <w:lang w:eastAsia="ru-RU"/>
              </w:rPr>
              <w:t>923,00</w:t>
            </w:r>
            <w:r w:rsidRPr="00B876A1">
              <w:rPr>
                <w:rFonts w:ascii="Times New Roman" w:hAnsi="Times New Roman"/>
                <w:sz w:val="20"/>
                <w:szCs w:val="20"/>
                <w:lang w:eastAsia="ru-RU"/>
              </w:rPr>
              <w:t xml:space="preserve"> тыс. руб.                 </w:t>
            </w:r>
          </w:p>
          <w:p w:rsidR="0061037B" w:rsidRDefault="00B876A1" w:rsidP="00B876A1">
            <w:pPr>
              <w:autoSpaceDE w:val="0"/>
              <w:autoSpaceDN w:val="0"/>
              <w:adjustRightInd w:val="0"/>
              <w:spacing w:after="0" w:line="240" w:lineRule="auto"/>
              <w:jc w:val="both"/>
              <w:outlineLvl w:val="1"/>
              <w:rPr>
                <w:rFonts w:ascii="Times New Roman" w:hAnsi="Times New Roman"/>
                <w:sz w:val="20"/>
                <w:szCs w:val="20"/>
                <w:lang w:eastAsia="ru-RU"/>
              </w:rPr>
            </w:pPr>
            <w:r w:rsidRPr="00B876A1">
              <w:rPr>
                <w:rFonts w:ascii="Times New Roman" w:hAnsi="Times New Roman"/>
                <w:sz w:val="20"/>
                <w:szCs w:val="20"/>
                <w:lang w:eastAsia="ru-RU"/>
              </w:rPr>
              <w:t>201</w:t>
            </w:r>
            <w:r>
              <w:rPr>
                <w:rFonts w:ascii="Times New Roman" w:hAnsi="Times New Roman"/>
                <w:sz w:val="20"/>
                <w:szCs w:val="20"/>
                <w:lang w:eastAsia="ru-RU"/>
              </w:rPr>
              <w:t>7</w:t>
            </w:r>
            <w:r w:rsidRPr="00B876A1">
              <w:rPr>
                <w:rFonts w:ascii="Times New Roman" w:hAnsi="Times New Roman"/>
                <w:sz w:val="20"/>
                <w:szCs w:val="20"/>
                <w:lang w:eastAsia="ru-RU"/>
              </w:rPr>
              <w:t xml:space="preserve">г.– </w:t>
            </w:r>
            <w:r>
              <w:rPr>
                <w:rFonts w:ascii="Times New Roman" w:hAnsi="Times New Roman"/>
                <w:sz w:val="20"/>
                <w:szCs w:val="20"/>
                <w:lang w:eastAsia="ru-RU"/>
              </w:rPr>
              <w:t>0</w:t>
            </w:r>
            <w:r w:rsidRPr="00B876A1">
              <w:rPr>
                <w:rFonts w:ascii="Times New Roman" w:hAnsi="Times New Roman"/>
                <w:sz w:val="20"/>
                <w:szCs w:val="20"/>
                <w:lang w:eastAsia="ru-RU"/>
              </w:rPr>
              <w:t xml:space="preserve"> тыс. руб.</w:t>
            </w:r>
          </w:p>
          <w:p w:rsidR="00B876A1" w:rsidRDefault="00B876A1" w:rsidP="00B876A1">
            <w:pPr>
              <w:autoSpaceDE w:val="0"/>
              <w:autoSpaceDN w:val="0"/>
              <w:adjustRightInd w:val="0"/>
              <w:spacing w:after="0" w:line="240" w:lineRule="auto"/>
              <w:jc w:val="both"/>
              <w:outlineLvl w:val="1"/>
              <w:rPr>
                <w:rFonts w:ascii="Times New Roman" w:hAnsi="Times New Roman"/>
                <w:sz w:val="20"/>
                <w:szCs w:val="20"/>
                <w:lang w:eastAsia="ru-RU"/>
              </w:rPr>
            </w:pPr>
            <w:r>
              <w:rPr>
                <w:rFonts w:ascii="Times New Roman" w:hAnsi="Times New Roman"/>
                <w:sz w:val="20"/>
                <w:szCs w:val="20"/>
                <w:lang w:eastAsia="ru-RU"/>
              </w:rPr>
              <w:t>2018г. – 0 тыс. руб.</w:t>
            </w:r>
          </w:p>
          <w:p w:rsidR="00B876A1" w:rsidRPr="00B864C2" w:rsidRDefault="00B876A1" w:rsidP="0070673E">
            <w:pPr>
              <w:autoSpaceDE w:val="0"/>
              <w:autoSpaceDN w:val="0"/>
              <w:adjustRightInd w:val="0"/>
              <w:spacing w:after="0" w:line="240" w:lineRule="auto"/>
              <w:jc w:val="both"/>
              <w:outlineLvl w:val="1"/>
              <w:rPr>
                <w:rFonts w:ascii="Times New Roman" w:hAnsi="Times New Roman"/>
                <w:sz w:val="20"/>
                <w:szCs w:val="20"/>
                <w:lang w:eastAsia="ru-RU"/>
              </w:rPr>
            </w:pPr>
            <w:r>
              <w:rPr>
                <w:rFonts w:ascii="Times New Roman" w:hAnsi="Times New Roman"/>
                <w:sz w:val="20"/>
                <w:szCs w:val="20"/>
                <w:lang w:eastAsia="ru-RU"/>
              </w:rPr>
              <w:t>2019г. – 0 тыс. руб.</w:t>
            </w:r>
          </w:p>
        </w:tc>
        <w:tc>
          <w:tcPr>
            <w:tcW w:w="2121" w:type="dxa"/>
            <w:tcBorders>
              <w:top w:val="single" w:sz="4" w:space="0" w:color="auto"/>
              <w:left w:val="single" w:sz="4" w:space="0" w:color="auto"/>
              <w:bottom w:val="single" w:sz="4" w:space="0" w:color="auto"/>
              <w:right w:val="single" w:sz="4" w:space="0" w:color="auto"/>
            </w:tcBorders>
          </w:tcPr>
          <w:p w:rsidR="0061037B" w:rsidRPr="00B864C2" w:rsidRDefault="0061037B" w:rsidP="00B864C2">
            <w:pPr>
              <w:widowControl w:val="0"/>
              <w:tabs>
                <w:tab w:val="center" w:pos="4677"/>
                <w:tab w:val="right" w:pos="9355"/>
              </w:tabs>
              <w:autoSpaceDE w:val="0"/>
              <w:autoSpaceDN w:val="0"/>
              <w:adjustRightInd w:val="0"/>
              <w:spacing w:after="0" w:line="240" w:lineRule="auto"/>
              <w:rPr>
                <w:rFonts w:ascii="Times New Roman" w:hAnsi="Times New Roman"/>
                <w:sz w:val="20"/>
                <w:szCs w:val="20"/>
              </w:rPr>
            </w:pPr>
          </w:p>
        </w:tc>
      </w:tr>
      <w:tr w:rsidR="00641DDC" w:rsidRPr="00B864C2" w:rsidTr="00641DDC">
        <w:trPr>
          <w:trHeight w:val="475"/>
        </w:trPr>
        <w:tc>
          <w:tcPr>
            <w:tcW w:w="14420" w:type="dxa"/>
            <w:gridSpan w:val="5"/>
            <w:tcBorders>
              <w:top w:val="single" w:sz="4" w:space="0" w:color="auto"/>
              <w:left w:val="single" w:sz="4" w:space="0" w:color="auto"/>
              <w:bottom w:val="single" w:sz="4" w:space="0" w:color="auto"/>
              <w:right w:val="single" w:sz="4" w:space="0" w:color="auto"/>
            </w:tcBorders>
            <w:vAlign w:val="center"/>
          </w:tcPr>
          <w:p w:rsidR="00641DDC" w:rsidRPr="00641DDC" w:rsidRDefault="00641DDC" w:rsidP="00B864C2">
            <w:pPr>
              <w:widowControl w:val="0"/>
              <w:tabs>
                <w:tab w:val="center" w:pos="4677"/>
                <w:tab w:val="right" w:pos="9355"/>
              </w:tabs>
              <w:autoSpaceDE w:val="0"/>
              <w:autoSpaceDN w:val="0"/>
              <w:adjustRightInd w:val="0"/>
              <w:spacing w:after="0" w:line="240" w:lineRule="auto"/>
              <w:rPr>
                <w:rFonts w:ascii="Times New Roman" w:hAnsi="Times New Roman"/>
                <w:b/>
                <w:sz w:val="20"/>
                <w:szCs w:val="20"/>
              </w:rPr>
            </w:pPr>
            <w:r w:rsidRPr="00641DDC">
              <w:rPr>
                <w:rFonts w:ascii="Times New Roman" w:hAnsi="Times New Roman"/>
                <w:b/>
                <w:sz w:val="20"/>
                <w:szCs w:val="20"/>
              </w:rPr>
              <w:t>4. Подпрограмма  «Улучшение жилищных условий семей, имеющих семь и более детей»</w:t>
            </w:r>
          </w:p>
        </w:tc>
      </w:tr>
      <w:tr w:rsidR="00641DDC" w:rsidRPr="00B864C2" w:rsidTr="00641DDC">
        <w:trPr>
          <w:trHeight w:val="1120"/>
        </w:trPr>
        <w:tc>
          <w:tcPr>
            <w:tcW w:w="2943" w:type="dxa"/>
            <w:tcBorders>
              <w:top w:val="single" w:sz="4" w:space="0" w:color="auto"/>
              <w:left w:val="single" w:sz="4" w:space="0" w:color="auto"/>
              <w:bottom w:val="single" w:sz="4" w:space="0" w:color="auto"/>
              <w:right w:val="single" w:sz="4" w:space="0" w:color="auto"/>
            </w:tcBorders>
            <w:vAlign w:val="center"/>
          </w:tcPr>
          <w:p w:rsidR="00641DDC" w:rsidRPr="009451D8" w:rsidRDefault="00641DDC" w:rsidP="0061037B">
            <w:pPr>
              <w:spacing w:after="0" w:line="240" w:lineRule="auto"/>
              <w:rPr>
                <w:rFonts w:ascii="Times New Roman" w:hAnsi="Times New Roman"/>
                <w:sz w:val="20"/>
                <w:szCs w:val="20"/>
              </w:rPr>
            </w:pPr>
            <w:r w:rsidRPr="00641DDC">
              <w:rPr>
                <w:rFonts w:ascii="Times New Roman" w:hAnsi="Times New Roman"/>
                <w:sz w:val="20"/>
                <w:szCs w:val="20"/>
              </w:rPr>
              <w:t>Подпрограмма  «Улучшение жилищных условий семей, имеющих семь и более детей»</w:t>
            </w:r>
          </w:p>
        </w:tc>
        <w:tc>
          <w:tcPr>
            <w:tcW w:w="2693" w:type="dxa"/>
            <w:tcBorders>
              <w:top w:val="single" w:sz="4" w:space="0" w:color="auto"/>
              <w:left w:val="single" w:sz="4" w:space="0" w:color="auto"/>
              <w:bottom w:val="single" w:sz="4" w:space="0" w:color="auto"/>
              <w:right w:val="single" w:sz="4" w:space="0" w:color="auto"/>
            </w:tcBorders>
          </w:tcPr>
          <w:p w:rsidR="00641DDC" w:rsidRPr="00B864C2" w:rsidRDefault="00641DDC" w:rsidP="003B6717">
            <w:pPr>
              <w:widowControl w:val="0"/>
              <w:tabs>
                <w:tab w:val="center" w:pos="4677"/>
                <w:tab w:val="right" w:pos="9355"/>
              </w:tabs>
              <w:autoSpaceDE w:val="0"/>
              <w:autoSpaceDN w:val="0"/>
              <w:adjustRightInd w:val="0"/>
              <w:spacing w:after="0" w:line="240" w:lineRule="auto"/>
              <w:rPr>
                <w:rFonts w:ascii="Times New Roman" w:hAnsi="Times New Roman"/>
                <w:sz w:val="20"/>
                <w:szCs w:val="20"/>
              </w:rPr>
            </w:pPr>
          </w:p>
          <w:p w:rsidR="00641DDC" w:rsidRPr="00B864C2" w:rsidRDefault="00641DDC" w:rsidP="003B6717">
            <w:pPr>
              <w:widowControl w:val="0"/>
              <w:tabs>
                <w:tab w:val="center" w:pos="4677"/>
                <w:tab w:val="right" w:pos="9355"/>
              </w:tabs>
              <w:autoSpaceDE w:val="0"/>
              <w:autoSpaceDN w:val="0"/>
              <w:adjustRightInd w:val="0"/>
              <w:spacing w:after="0" w:line="240" w:lineRule="auto"/>
              <w:rPr>
                <w:rFonts w:ascii="Times New Roman" w:hAnsi="Times New Roman"/>
                <w:sz w:val="20"/>
                <w:szCs w:val="20"/>
              </w:rPr>
            </w:pPr>
            <w:r w:rsidRPr="00B864C2">
              <w:rPr>
                <w:rFonts w:ascii="Times New Roman" w:hAnsi="Times New Roman"/>
                <w:sz w:val="20"/>
                <w:szCs w:val="20"/>
              </w:rPr>
              <w:t>Средства бюджета города Реутова Московской области</w:t>
            </w:r>
          </w:p>
          <w:p w:rsidR="00641DDC" w:rsidRPr="00B864C2" w:rsidRDefault="00641DDC" w:rsidP="003B6717">
            <w:pPr>
              <w:widowControl w:val="0"/>
              <w:tabs>
                <w:tab w:val="center" w:pos="4677"/>
                <w:tab w:val="right" w:pos="9355"/>
              </w:tabs>
              <w:autoSpaceDE w:val="0"/>
              <w:autoSpaceDN w:val="0"/>
              <w:adjustRightInd w:val="0"/>
              <w:spacing w:after="0" w:line="240" w:lineRule="auto"/>
              <w:rPr>
                <w:rFonts w:ascii="Times New Roman" w:hAnsi="Times New Roman"/>
                <w:sz w:val="20"/>
                <w:szCs w:val="20"/>
              </w:rPr>
            </w:pPr>
          </w:p>
          <w:p w:rsidR="00641DDC" w:rsidRDefault="00641DDC" w:rsidP="003B6717">
            <w:pPr>
              <w:widowControl w:val="0"/>
              <w:tabs>
                <w:tab w:val="center" w:pos="4677"/>
                <w:tab w:val="right" w:pos="9355"/>
              </w:tabs>
              <w:autoSpaceDE w:val="0"/>
              <w:autoSpaceDN w:val="0"/>
              <w:adjustRightInd w:val="0"/>
              <w:spacing w:after="0" w:line="240" w:lineRule="auto"/>
              <w:rPr>
                <w:rFonts w:ascii="Times New Roman" w:hAnsi="Times New Roman"/>
                <w:sz w:val="20"/>
                <w:szCs w:val="20"/>
              </w:rPr>
            </w:pPr>
            <w:r w:rsidRPr="00B864C2">
              <w:rPr>
                <w:rFonts w:ascii="Times New Roman" w:hAnsi="Times New Roman"/>
                <w:sz w:val="20"/>
                <w:szCs w:val="20"/>
              </w:rPr>
              <w:t>Средства бюджета Московской области</w:t>
            </w:r>
            <w:r>
              <w:rPr>
                <w:rFonts w:ascii="Times New Roman" w:hAnsi="Times New Roman"/>
                <w:sz w:val="20"/>
                <w:szCs w:val="20"/>
              </w:rPr>
              <w:t xml:space="preserve"> </w:t>
            </w:r>
          </w:p>
          <w:p w:rsidR="00641DDC" w:rsidRPr="00B864C2" w:rsidRDefault="00641DDC" w:rsidP="003B6717">
            <w:pPr>
              <w:autoSpaceDE w:val="0"/>
              <w:autoSpaceDN w:val="0"/>
              <w:adjustRightInd w:val="0"/>
              <w:spacing w:after="0" w:line="240" w:lineRule="auto"/>
              <w:ind w:left="34"/>
              <w:jc w:val="both"/>
              <w:rPr>
                <w:rFonts w:ascii="Times New Roman" w:hAnsi="Times New Roman"/>
                <w:sz w:val="18"/>
                <w:szCs w:val="18"/>
              </w:rPr>
            </w:pPr>
            <w:r w:rsidRPr="007D6FC3">
              <w:rPr>
                <w:rFonts w:ascii="Times New Roman" w:hAnsi="Times New Roman"/>
                <w:sz w:val="18"/>
                <w:szCs w:val="18"/>
              </w:rPr>
              <w:t xml:space="preserve">(в рамках участия в </w:t>
            </w:r>
            <w:r w:rsidRPr="00D14DBD">
              <w:rPr>
                <w:rFonts w:ascii="Times New Roman" w:hAnsi="Times New Roman"/>
                <w:sz w:val="18"/>
                <w:szCs w:val="18"/>
              </w:rPr>
              <w:t xml:space="preserve"> государственной программы Московской области "Жилище"</w:t>
            </w:r>
            <w:r>
              <w:rPr>
                <w:rFonts w:ascii="Times New Roman" w:hAnsi="Times New Roman"/>
                <w:sz w:val="18"/>
                <w:szCs w:val="18"/>
              </w:rPr>
              <w:t>,</w:t>
            </w:r>
            <w:r w:rsidRPr="007D6FC3">
              <w:rPr>
                <w:rFonts w:ascii="Times New Roman" w:hAnsi="Times New Roman"/>
                <w:sz w:val="18"/>
                <w:szCs w:val="18"/>
              </w:rPr>
              <w:t xml:space="preserve"> утв.</w:t>
            </w:r>
            <w:r w:rsidRPr="007D6FC3">
              <w:rPr>
                <w:rFonts w:ascii="Times New Roman" w:hAnsi="Times New Roman"/>
                <w:sz w:val="18"/>
                <w:szCs w:val="18"/>
                <w:lang w:eastAsia="ru-RU"/>
              </w:rPr>
              <w:t xml:space="preserve"> Постановление </w:t>
            </w:r>
            <w:r w:rsidRPr="00D14DBD">
              <w:rPr>
                <w:rFonts w:ascii="Times New Roman" w:hAnsi="Times New Roman"/>
                <w:sz w:val="18"/>
                <w:szCs w:val="18"/>
                <w:lang w:eastAsia="ru-RU"/>
              </w:rPr>
              <w:t>Правительства МО от 23.08.2013 N 655/34</w:t>
            </w:r>
            <w:r w:rsidRPr="007D6FC3">
              <w:rPr>
                <w:rFonts w:ascii="Times New Roman" w:hAnsi="Times New Roman"/>
                <w:sz w:val="18"/>
                <w:szCs w:val="18"/>
              </w:rPr>
              <w:t>)</w:t>
            </w:r>
          </w:p>
          <w:p w:rsidR="00641DDC" w:rsidRPr="00B864C2" w:rsidRDefault="00641DDC" w:rsidP="003B6717">
            <w:pPr>
              <w:widowControl w:val="0"/>
              <w:tabs>
                <w:tab w:val="center" w:pos="4677"/>
                <w:tab w:val="right" w:pos="9355"/>
              </w:tabs>
              <w:autoSpaceDE w:val="0"/>
              <w:autoSpaceDN w:val="0"/>
              <w:adjustRightInd w:val="0"/>
              <w:spacing w:after="0" w:line="240" w:lineRule="auto"/>
              <w:rPr>
                <w:rFonts w:ascii="Times New Roman" w:hAnsi="Times New Roman"/>
                <w:sz w:val="20"/>
                <w:szCs w:val="20"/>
              </w:rPr>
            </w:pPr>
          </w:p>
          <w:p w:rsidR="00641DDC" w:rsidRPr="00B864C2" w:rsidRDefault="00641DDC" w:rsidP="003B6717">
            <w:pPr>
              <w:widowControl w:val="0"/>
              <w:tabs>
                <w:tab w:val="center" w:pos="4677"/>
                <w:tab w:val="right" w:pos="9355"/>
              </w:tabs>
              <w:autoSpaceDE w:val="0"/>
              <w:autoSpaceDN w:val="0"/>
              <w:adjustRightInd w:val="0"/>
              <w:spacing w:after="0" w:line="240" w:lineRule="auto"/>
              <w:rPr>
                <w:rFonts w:ascii="Times New Roman" w:hAnsi="Times New Roman"/>
                <w:sz w:val="20"/>
                <w:szCs w:val="20"/>
              </w:rPr>
            </w:pPr>
          </w:p>
        </w:tc>
        <w:tc>
          <w:tcPr>
            <w:tcW w:w="4394" w:type="dxa"/>
            <w:tcBorders>
              <w:top w:val="single" w:sz="4" w:space="0" w:color="auto"/>
              <w:left w:val="single" w:sz="4" w:space="0" w:color="auto"/>
              <w:bottom w:val="single" w:sz="4" w:space="0" w:color="auto"/>
              <w:right w:val="single" w:sz="4" w:space="0" w:color="auto"/>
            </w:tcBorders>
          </w:tcPr>
          <w:p w:rsidR="00641DDC" w:rsidRPr="00B864C2" w:rsidRDefault="00641DDC" w:rsidP="003B6717">
            <w:pPr>
              <w:autoSpaceDE w:val="0"/>
              <w:autoSpaceDN w:val="0"/>
              <w:adjustRightInd w:val="0"/>
              <w:spacing w:after="0" w:line="240" w:lineRule="auto"/>
              <w:ind w:firstLine="540"/>
              <w:jc w:val="both"/>
              <w:rPr>
                <w:rFonts w:ascii="Times New Roman" w:hAnsi="Times New Roman"/>
                <w:sz w:val="20"/>
                <w:szCs w:val="20"/>
              </w:rPr>
            </w:pPr>
          </w:p>
          <w:p w:rsidR="00565090" w:rsidRPr="00565090" w:rsidRDefault="00565090" w:rsidP="00565090">
            <w:pPr>
              <w:autoSpaceDE w:val="0"/>
              <w:autoSpaceDN w:val="0"/>
              <w:adjustRightInd w:val="0"/>
              <w:spacing w:after="0" w:line="240" w:lineRule="auto"/>
              <w:ind w:firstLine="540"/>
              <w:jc w:val="both"/>
              <w:rPr>
                <w:rFonts w:ascii="Times New Roman" w:hAnsi="Times New Roman"/>
                <w:sz w:val="20"/>
                <w:szCs w:val="20"/>
              </w:rPr>
            </w:pPr>
            <w:r w:rsidRPr="00565090">
              <w:rPr>
                <w:rFonts w:ascii="Times New Roman" w:hAnsi="Times New Roman"/>
                <w:sz w:val="20"/>
                <w:szCs w:val="20"/>
              </w:rPr>
              <w:t>Разм</w:t>
            </w:r>
            <w:bookmarkStart w:id="0" w:name="_GoBack"/>
            <w:bookmarkEnd w:id="0"/>
            <w:r w:rsidRPr="00565090">
              <w:rPr>
                <w:rFonts w:ascii="Times New Roman" w:hAnsi="Times New Roman"/>
                <w:sz w:val="20"/>
                <w:szCs w:val="20"/>
              </w:rPr>
              <w:t>ер жилищной субсидии для многодетной семьи определяется по формуле:</w:t>
            </w:r>
          </w:p>
          <w:p w:rsidR="00565090" w:rsidRPr="00565090" w:rsidRDefault="00565090" w:rsidP="00565090">
            <w:pPr>
              <w:autoSpaceDE w:val="0"/>
              <w:autoSpaceDN w:val="0"/>
              <w:adjustRightInd w:val="0"/>
              <w:spacing w:after="0" w:line="240" w:lineRule="auto"/>
              <w:ind w:firstLine="540"/>
              <w:jc w:val="both"/>
              <w:rPr>
                <w:rFonts w:ascii="Times New Roman" w:hAnsi="Times New Roman"/>
                <w:sz w:val="20"/>
                <w:szCs w:val="20"/>
              </w:rPr>
            </w:pPr>
            <w:proofErr w:type="spellStart"/>
            <w:r w:rsidRPr="00565090">
              <w:rPr>
                <w:rFonts w:ascii="Times New Roman" w:hAnsi="Times New Roman"/>
                <w:sz w:val="20"/>
                <w:szCs w:val="20"/>
              </w:rPr>
              <w:t>Ржс</w:t>
            </w:r>
            <w:proofErr w:type="spellEnd"/>
            <w:r w:rsidRPr="00565090">
              <w:rPr>
                <w:rFonts w:ascii="Times New Roman" w:hAnsi="Times New Roman"/>
                <w:sz w:val="20"/>
                <w:szCs w:val="20"/>
              </w:rPr>
              <w:t xml:space="preserve"> = (</w:t>
            </w:r>
            <w:proofErr w:type="spellStart"/>
            <w:r w:rsidRPr="00565090">
              <w:rPr>
                <w:rFonts w:ascii="Times New Roman" w:hAnsi="Times New Roman"/>
                <w:sz w:val="20"/>
                <w:szCs w:val="20"/>
              </w:rPr>
              <w:t>Кчс</w:t>
            </w:r>
            <w:proofErr w:type="spellEnd"/>
            <w:r w:rsidRPr="00565090">
              <w:rPr>
                <w:rFonts w:ascii="Times New Roman" w:hAnsi="Times New Roman"/>
                <w:sz w:val="20"/>
                <w:szCs w:val="20"/>
              </w:rPr>
              <w:t xml:space="preserve"> x НП - </w:t>
            </w:r>
            <w:proofErr w:type="spellStart"/>
            <w:r w:rsidRPr="00565090">
              <w:rPr>
                <w:rFonts w:ascii="Times New Roman" w:hAnsi="Times New Roman"/>
                <w:sz w:val="20"/>
                <w:szCs w:val="20"/>
              </w:rPr>
              <w:t>Пж</w:t>
            </w:r>
            <w:proofErr w:type="spellEnd"/>
            <w:r w:rsidRPr="00565090">
              <w:rPr>
                <w:rFonts w:ascii="Times New Roman" w:hAnsi="Times New Roman"/>
                <w:sz w:val="20"/>
                <w:szCs w:val="20"/>
              </w:rPr>
              <w:t xml:space="preserve">) x </w:t>
            </w:r>
            <w:proofErr w:type="spellStart"/>
            <w:r w:rsidRPr="00565090">
              <w:rPr>
                <w:rFonts w:ascii="Times New Roman" w:hAnsi="Times New Roman"/>
                <w:sz w:val="20"/>
                <w:szCs w:val="20"/>
              </w:rPr>
              <w:t>Цм</w:t>
            </w:r>
            <w:proofErr w:type="spellEnd"/>
            <w:r w:rsidRPr="00565090">
              <w:rPr>
                <w:rFonts w:ascii="Times New Roman" w:hAnsi="Times New Roman"/>
                <w:sz w:val="20"/>
                <w:szCs w:val="20"/>
              </w:rPr>
              <w:t>, где:</w:t>
            </w:r>
          </w:p>
          <w:p w:rsidR="00565090" w:rsidRPr="00C5072C" w:rsidRDefault="00565090" w:rsidP="00565090">
            <w:pPr>
              <w:autoSpaceDE w:val="0"/>
              <w:autoSpaceDN w:val="0"/>
              <w:adjustRightInd w:val="0"/>
              <w:spacing w:after="0" w:line="240" w:lineRule="auto"/>
              <w:ind w:firstLine="540"/>
              <w:jc w:val="both"/>
              <w:rPr>
                <w:rFonts w:ascii="Times New Roman" w:hAnsi="Times New Roman"/>
                <w:sz w:val="16"/>
                <w:szCs w:val="16"/>
              </w:rPr>
            </w:pPr>
            <w:proofErr w:type="spellStart"/>
            <w:r w:rsidRPr="00C5072C">
              <w:rPr>
                <w:rFonts w:ascii="Times New Roman" w:hAnsi="Times New Roman"/>
                <w:sz w:val="16"/>
                <w:szCs w:val="16"/>
              </w:rPr>
              <w:t>Ржс</w:t>
            </w:r>
            <w:proofErr w:type="spellEnd"/>
            <w:r w:rsidRPr="00C5072C">
              <w:rPr>
                <w:rFonts w:ascii="Times New Roman" w:hAnsi="Times New Roman"/>
                <w:sz w:val="16"/>
                <w:szCs w:val="16"/>
              </w:rPr>
              <w:t xml:space="preserve"> - размер жилищной субсидии;</w:t>
            </w:r>
          </w:p>
          <w:p w:rsidR="00565090" w:rsidRPr="00C5072C" w:rsidRDefault="00565090" w:rsidP="00565090">
            <w:pPr>
              <w:autoSpaceDE w:val="0"/>
              <w:autoSpaceDN w:val="0"/>
              <w:adjustRightInd w:val="0"/>
              <w:spacing w:after="0" w:line="240" w:lineRule="auto"/>
              <w:ind w:firstLine="540"/>
              <w:jc w:val="both"/>
              <w:rPr>
                <w:rFonts w:ascii="Times New Roman" w:hAnsi="Times New Roman"/>
                <w:sz w:val="16"/>
                <w:szCs w:val="16"/>
              </w:rPr>
            </w:pPr>
            <w:proofErr w:type="spellStart"/>
            <w:r w:rsidRPr="00C5072C">
              <w:rPr>
                <w:rFonts w:ascii="Times New Roman" w:hAnsi="Times New Roman"/>
                <w:sz w:val="16"/>
                <w:szCs w:val="16"/>
              </w:rPr>
              <w:t>Кчс</w:t>
            </w:r>
            <w:proofErr w:type="spellEnd"/>
            <w:r w:rsidRPr="00C5072C">
              <w:rPr>
                <w:rFonts w:ascii="Times New Roman" w:hAnsi="Times New Roman"/>
                <w:sz w:val="16"/>
                <w:szCs w:val="16"/>
              </w:rPr>
              <w:t xml:space="preserve"> - количество членов многодетной семьи, имеющих право на получение жилищной субсидии (чел.);</w:t>
            </w:r>
          </w:p>
          <w:p w:rsidR="00565090" w:rsidRPr="00C5072C" w:rsidRDefault="00565090" w:rsidP="00565090">
            <w:pPr>
              <w:autoSpaceDE w:val="0"/>
              <w:autoSpaceDN w:val="0"/>
              <w:adjustRightInd w:val="0"/>
              <w:spacing w:after="0" w:line="240" w:lineRule="auto"/>
              <w:ind w:firstLine="540"/>
              <w:jc w:val="both"/>
              <w:rPr>
                <w:rFonts w:ascii="Times New Roman" w:hAnsi="Times New Roman"/>
                <w:sz w:val="16"/>
                <w:szCs w:val="16"/>
              </w:rPr>
            </w:pPr>
            <w:r w:rsidRPr="00C5072C">
              <w:rPr>
                <w:rFonts w:ascii="Times New Roman" w:hAnsi="Times New Roman"/>
                <w:sz w:val="16"/>
                <w:szCs w:val="16"/>
              </w:rPr>
              <w:t>НП - норма предоставления площади жилого помещения по договору социального найма, установленная органом местного самоуправления в соответствующем муниципальном образовании, на одного человека (кв. м);</w:t>
            </w:r>
          </w:p>
          <w:p w:rsidR="00565090" w:rsidRPr="00C5072C" w:rsidRDefault="00565090" w:rsidP="00565090">
            <w:pPr>
              <w:autoSpaceDE w:val="0"/>
              <w:autoSpaceDN w:val="0"/>
              <w:adjustRightInd w:val="0"/>
              <w:spacing w:after="0" w:line="240" w:lineRule="auto"/>
              <w:ind w:firstLine="540"/>
              <w:jc w:val="both"/>
              <w:rPr>
                <w:rFonts w:ascii="Times New Roman" w:hAnsi="Times New Roman"/>
                <w:sz w:val="16"/>
                <w:szCs w:val="16"/>
              </w:rPr>
            </w:pPr>
            <w:proofErr w:type="spellStart"/>
            <w:r w:rsidRPr="00C5072C">
              <w:rPr>
                <w:rFonts w:ascii="Times New Roman" w:hAnsi="Times New Roman"/>
                <w:sz w:val="16"/>
                <w:szCs w:val="16"/>
              </w:rPr>
              <w:t>Пж</w:t>
            </w:r>
            <w:proofErr w:type="spellEnd"/>
            <w:r w:rsidRPr="00C5072C">
              <w:rPr>
                <w:rFonts w:ascii="Times New Roman" w:hAnsi="Times New Roman"/>
                <w:sz w:val="16"/>
                <w:szCs w:val="16"/>
              </w:rPr>
              <w:t xml:space="preserve"> - суммарная общая площадь всех жилых помещений, занимаемых членами многодетной семьи по договорам социального найма и (или) принадлежащих им на праве собственности;</w:t>
            </w:r>
          </w:p>
          <w:p w:rsidR="00565090" w:rsidRPr="00B864C2" w:rsidRDefault="00565090" w:rsidP="0070673E">
            <w:pPr>
              <w:autoSpaceDE w:val="0"/>
              <w:autoSpaceDN w:val="0"/>
              <w:adjustRightInd w:val="0"/>
              <w:spacing w:after="0" w:line="240" w:lineRule="auto"/>
              <w:ind w:firstLine="540"/>
              <w:jc w:val="both"/>
              <w:rPr>
                <w:rFonts w:ascii="Times New Roman" w:hAnsi="Times New Roman"/>
                <w:sz w:val="20"/>
                <w:szCs w:val="20"/>
              </w:rPr>
            </w:pPr>
            <w:proofErr w:type="spellStart"/>
            <w:r w:rsidRPr="00C5072C">
              <w:rPr>
                <w:rFonts w:ascii="Times New Roman" w:hAnsi="Times New Roman"/>
                <w:sz w:val="16"/>
                <w:szCs w:val="16"/>
              </w:rPr>
              <w:t>Цм</w:t>
            </w:r>
            <w:proofErr w:type="spellEnd"/>
            <w:r w:rsidRPr="00C5072C">
              <w:rPr>
                <w:rFonts w:ascii="Times New Roman" w:hAnsi="Times New Roman"/>
                <w:sz w:val="16"/>
                <w:szCs w:val="16"/>
              </w:rPr>
              <w:t xml:space="preserve"> - предельная стоимость 1 квадратного метра общей площади жилья для использования в качестве предельной цены приобретения жилья за счет средств бюджета Московской области в соответствующем муниципальном образовании, утвержденная распоряжением Комитета по ценам и тарифам Московской области на дату принятия Правительством Московской области решения о распределении средств.</w:t>
            </w:r>
          </w:p>
        </w:tc>
        <w:tc>
          <w:tcPr>
            <w:tcW w:w="2269" w:type="dxa"/>
            <w:tcBorders>
              <w:top w:val="single" w:sz="4" w:space="0" w:color="auto"/>
              <w:left w:val="single" w:sz="4" w:space="0" w:color="auto"/>
              <w:bottom w:val="single" w:sz="4" w:space="0" w:color="auto"/>
              <w:right w:val="single" w:sz="4" w:space="0" w:color="auto"/>
            </w:tcBorders>
          </w:tcPr>
          <w:p w:rsidR="00641DDC" w:rsidRPr="00B864C2" w:rsidRDefault="00641DDC" w:rsidP="003B6717">
            <w:pPr>
              <w:autoSpaceDE w:val="0"/>
              <w:autoSpaceDN w:val="0"/>
              <w:adjustRightInd w:val="0"/>
              <w:spacing w:after="0" w:line="240" w:lineRule="auto"/>
              <w:jc w:val="both"/>
              <w:outlineLvl w:val="1"/>
              <w:rPr>
                <w:rFonts w:ascii="Times New Roman" w:hAnsi="Times New Roman"/>
                <w:sz w:val="20"/>
                <w:szCs w:val="20"/>
                <w:lang w:eastAsia="ru-RU"/>
              </w:rPr>
            </w:pPr>
          </w:p>
          <w:p w:rsidR="00641DDC" w:rsidRPr="00B864C2" w:rsidRDefault="00641DDC" w:rsidP="003B6717">
            <w:pPr>
              <w:autoSpaceDE w:val="0"/>
              <w:autoSpaceDN w:val="0"/>
              <w:adjustRightInd w:val="0"/>
              <w:spacing w:after="0" w:line="240" w:lineRule="auto"/>
              <w:jc w:val="both"/>
              <w:outlineLvl w:val="1"/>
              <w:rPr>
                <w:rFonts w:ascii="Times New Roman" w:hAnsi="Times New Roman"/>
                <w:sz w:val="20"/>
                <w:szCs w:val="20"/>
                <w:lang w:eastAsia="ru-RU"/>
              </w:rPr>
            </w:pPr>
            <w:r w:rsidRPr="00B864C2">
              <w:rPr>
                <w:rFonts w:ascii="Times New Roman" w:hAnsi="Times New Roman"/>
                <w:sz w:val="20"/>
                <w:szCs w:val="20"/>
                <w:lang w:eastAsia="ru-RU"/>
              </w:rPr>
              <w:t>Всего–</w:t>
            </w:r>
            <w:r>
              <w:rPr>
                <w:rFonts w:ascii="Times New Roman" w:hAnsi="Times New Roman"/>
                <w:sz w:val="20"/>
                <w:szCs w:val="20"/>
                <w:lang w:eastAsia="ru-RU"/>
              </w:rPr>
              <w:t>1</w:t>
            </w:r>
            <w:r w:rsidR="008A7426">
              <w:rPr>
                <w:rFonts w:ascii="Times New Roman" w:hAnsi="Times New Roman"/>
                <w:sz w:val="20"/>
                <w:szCs w:val="20"/>
                <w:lang w:eastAsia="ru-RU"/>
              </w:rPr>
              <w:t>6763,7</w:t>
            </w:r>
            <w:r>
              <w:rPr>
                <w:rFonts w:ascii="Times New Roman" w:eastAsia="Times New Roman" w:hAnsi="Times New Roman"/>
                <w:sz w:val="20"/>
                <w:szCs w:val="20"/>
                <w:lang w:eastAsia="ru-RU"/>
              </w:rPr>
              <w:t>т</w:t>
            </w:r>
            <w:r w:rsidRPr="00B864C2">
              <w:rPr>
                <w:rFonts w:ascii="Times New Roman" w:hAnsi="Times New Roman"/>
                <w:sz w:val="20"/>
                <w:szCs w:val="20"/>
                <w:lang w:eastAsia="ru-RU"/>
              </w:rPr>
              <w:t>ыс. руб.</w:t>
            </w:r>
          </w:p>
          <w:p w:rsidR="00641DDC" w:rsidRPr="00B864C2" w:rsidRDefault="00641DDC" w:rsidP="003B6717">
            <w:pPr>
              <w:autoSpaceDE w:val="0"/>
              <w:autoSpaceDN w:val="0"/>
              <w:adjustRightInd w:val="0"/>
              <w:spacing w:after="0" w:line="240" w:lineRule="auto"/>
              <w:jc w:val="both"/>
              <w:outlineLvl w:val="1"/>
              <w:rPr>
                <w:rFonts w:ascii="Times New Roman" w:hAnsi="Times New Roman"/>
                <w:sz w:val="20"/>
                <w:szCs w:val="20"/>
                <w:lang w:eastAsia="ru-RU"/>
              </w:rPr>
            </w:pPr>
            <w:r w:rsidRPr="00B864C2">
              <w:rPr>
                <w:rFonts w:ascii="Times New Roman" w:hAnsi="Times New Roman"/>
                <w:sz w:val="20"/>
                <w:szCs w:val="20"/>
                <w:lang w:eastAsia="ru-RU"/>
              </w:rPr>
              <w:t xml:space="preserve">в том числе по годам:       </w:t>
            </w:r>
          </w:p>
          <w:p w:rsidR="00641DDC" w:rsidRPr="00B864C2" w:rsidRDefault="00641DDC" w:rsidP="003B6717">
            <w:pPr>
              <w:autoSpaceDE w:val="0"/>
              <w:autoSpaceDN w:val="0"/>
              <w:adjustRightInd w:val="0"/>
              <w:spacing w:after="0" w:line="240" w:lineRule="auto"/>
              <w:jc w:val="both"/>
              <w:outlineLvl w:val="1"/>
              <w:rPr>
                <w:rFonts w:ascii="Times New Roman" w:hAnsi="Times New Roman"/>
                <w:sz w:val="20"/>
                <w:szCs w:val="20"/>
                <w:lang w:eastAsia="ru-RU"/>
              </w:rPr>
            </w:pPr>
            <w:r w:rsidRPr="00B864C2">
              <w:rPr>
                <w:rFonts w:ascii="Times New Roman" w:hAnsi="Times New Roman"/>
                <w:sz w:val="20"/>
                <w:szCs w:val="20"/>
                <w:lang w:eastAsia="ru-RU"/>
              </w:rPr>
              <w:t xml:space="preserve">2015г.– </w:t>
            </w:r>
            <w:r>
              <w:rPr>
                <w:rFonts w:ascii="Times New Roman" w:hAnsi="Times New Roman"/>
                <w:sz w:val="20"/>
                <w:szCs w:val="20"/>
                <w:lang w:eastAsia="ru-RU"/>
              </w:rPr>
              <w:t xml:space="preserve">0 </w:t>
            </w:r>
            <w:r w:rsidRPr="00B864C2">
              <w:rPr>
                <w:rFonts w:ascii="Times New Roman" w:hAnsi="Times New Roman"/>
                <w:sz w:val="20"/>
                <w:szCs w:val="20"/>
                <w:lang w:eastAsia="ru-RU"/>
              </w:rPr>
              <w:t xml:space="preserve">тыс. руб.               </w:t>
            </w:r>
          </w:p>
          <w:p w:rsidR="00641DDC" w:rsidRPr="00B864C2" w:rsidRDefault="00641DDC" w:rsidP="003B6717">
            <w:pPr>
              <w:autoSpaceDE w:val="0"/>
              <w:autoSpaceDN w:val="0"/>
              <w:adjustRightInd w:val="0"/>
              <w:spacing w:after="0" w:line="240" w:lineRule="auto"/>
              <w:jc w:val="both"/>
              <w:outlineLvl w:val="1"/>
              <w:rPr>
                <w:rFonts w:ascii="Times New Roman" w:hAnsi="Times New Roman"/>
                <w:sz w:val="20"/>
                <w:szCs w:val="20"/>
                <w:lang w:eastAsia="ru-RU"/>
              </w:rPr>
            </w:pPr>
            <w:r w:rsidRPr="00B864C2">
              <w:rPr>
                <w:rFonts w:ascii="Times New Roman" w:hAnsi="Times New Roman"/>
                <w:sz w:val="20"/>
                <w:szCs w:val="20"/>
                <w:lang w:eastAsia="ru-RU"/>
              </w:rPr>
              <w:t>2016г.–</w:t>
            </w:r>
            <w:r>
              <w:rPr>
                <w:rFonts w:ascii="Times New Roman" w:hAnsi="Times New Roman"/>
                <w:sz w:val="20"/>
                <w:szCs w:val="20"/>
                <w:lang w:eastAsia="ru-RU"/>
              </w:rPr>
              <w:t>1</w:t>
            </w:r>
            <w:r w:rsidR="008A7426">
              <w:rPr>
                <w:rFonts w:ascii="Times New Roman" w:hAnsi="Times New Roman"/>
                <w:sz w:val="20"/>
                <w:szCs w:val="20"/>
                <w:lang w:eastAsia="ru-RU"/>
              </w:rPr>
              <w:t>6763,7</w:t>
            </w:r>
            <w:r>
              <w:rPr>
                <w:rFonts w:ascii="Times New Roman" w:eastAsia="Times New Roman" w:hAnsi="Times New Roman"/>
                <w:sz w:val="20"/>
                <w:szCs w:val="20"/>
                <w:lang w:eastAsia="ru-RU"/>
              </w:rPr>
              <w:t>тыс. руб.</w:t>
            </w:r>
            <w:r w:rsidRPr="00B864C2">
              <w:rPr>
                <w:rFonts w:ascii="Times New Roman" w:hAnsi="Times New Roman"/>
                <w:sz w:val="20"/>
                <w:szCs w:val="20"/>
                <w:lang w:eastAsia="ru-RU"/>
              </w:rPr>
              <w:t xml:space="preserve">                 </w:t>
            </w:r>
          </w:p>
          <w:p w:rsidR="00641DDC" w:rsidRPr="00B864C2" w:rsidRDefault="00641DDC" w:rsidP="003B6717">
            <w:pPr>
              <w:autoSpaceDE w:val="0"/>
              <w:autoSpaceDN w:val="0"/>
              <w:adjustRightInd w:val="0"/>
              <w:spacing w:after="0" w:line="240" w:lineRule="auto"/>
              <w:jc w:val="both"/>
              <w:outlineLvl w:val="1"/>
              <w:rPr>
                <w:rFonts w:ascii="Times New Roman" w:hAnsi="Times New Roman"/>
                <w:sz w:val="20"/>
                <w:szCs w:val="20"/>
                <w:lang w:eastAsia="ru-RU"/>
              </w:rPr>
            </w:pPr>
            <w:r w:rsidRPr="00B864C2">
              <w:rPr>
                <w:rFonts w:ascii="Times New Roman" w:hAnsi="Times New Roman"/>
                <w:sz w:val="20"/>
                <w:szCs w:val="20"/>
                <w:lang w:eastAsia="ru-RU"/>
              </w:rPr>
              <w:t xml:space="preserve">2017г.– </w:t>
            </w:r>
            <w:r>
              <w:rPr>
                <w:rFonts w:ascii="Times New Roman" w:hAnsi="Times New Roman"/>
                <w:sz w:val="20"/>
                <w:szCs w:val="20"/>
                <w:lang w:eastAsia="ru-RU"/>
              </w:rPr>
              <w:t>0</w:t>
            </w:r>
            <w:r w:rsidRPr="00B864C2">
              <w:rPr>
                <w:rFonts w:ascii="Times New Roman" w:eastAsia="Times New Roman" w:hAnsi="Times New Roman"/>
                <w:sz w:val="20"/>
                <w:szCs w:val="20"/>
                <w:lang w:eastAsia="ru-RU"/>
              </w:rPr>
              <w:t xml:space="preserve"> </w:t>
            </w:r>
            <w:r w:rsidRPr="00B864C2">
              <w:rPr>
                <w:rFonts w:ascii="Times New Roman" w:hAnsi="Times New Roman"/>
                <w:sz w:val="20"/>
                <w:szCs w:val="20"/>
                <w:lang w:eastAsia="ru-RU"/>
              </w:rPr>
              <w:t>тыс. руб.</w:t>
            </w:r>
          </w:p>
          <w:p w:rsidR="00641DDC" w:rsidRPr="00B864C2" w:rsidRDefault="00641DDC" w:rsidP="003B6717">
            <w:pPr>
              <w:autoSpaceDE w:val="0"/>
              <w:autoSpaceDN w:val="0"/>
              <w:adjustRightInd w:val="0"/>
              <w:spacing w:after="0" w:line="240" w:lineRule="auto"/>
              <w:jc w:val="both"/>
              <w:outlineLvl w:val="1"/>
              <w:rPr>
                <w:rFonts w:ascii="Times New Roman" w:eastAsia="Times New Roman" w:hAnsi="Times New Roman"/>
                <w:sz w:val="20"/>
                <w:szCs w:val="20"/>
                <w:lang w:eastAsia="ru-RU"/>
              </w:rPr>
            </w:pPr>
            <w:r w:rsidRPr="00B864C2">
              <w:rPr>
                <w:rFonts w:ascii="Times New Roman" w:hAnsi="Times New Roman"/>
                <w:sz w:val="20"/>
                <w:szCs w:val="20"/>
                <w:lang w:eastAsia="ru-RU"/>
              </w:rPr>
              <w:t xml:space="preserve">2018г. </w:t>
            </w:r>
            <w:r>
              <w:rPr>
                <w:rFonts w:ascii="Times New Roman" w:hAnsi="Times New Roman"/>
                <w:sz w:val="20"/>
                <w:szCs w:val="20"/>
                <w:lang w:eastAsia="ru-RU"/>
              </w:rPr>
              <w:t>–</w:t>
            </w:r>
            <w:r w:rsidRPr="00B864C2">
              <w:rPr>
                <w:rFonts w:ascii="Times New Roman" w:hAnsi="Times New Roman"/>
                <w:sz w:val="20"/>
                <w:szCs w:val="20"/>
                <w:lang w:eastAsia="ru-RU"/>
              </w:rPr>
              <w:t xml:space="preserve"> </w:t>
            </w:r>
            <w:r>
              <w:rPr>
                <w:rFonts w:ascii="Times New Roman" w:hAnsi="Times New Roman"/>
                <w:sz w:val="20"/>
                <w:szCs w:val="20"/>
                <w:lang w:eastAsia="ru-RU"/>
              </w:rPr>
              <w:t xml:space="preserve">0 </w:t>
            </w:r>
            <w:r w:rsidRPr="00B864C2">
              <w:rPr>
                <w:rFonts w:ascii="Times New Roman" w:eastAsia="Times New Roman" w:hAnsi="Times New Roman"/>
                <w:sz w:val="20"/>
                <w:szCs w:val="20"/>
                <w:lang w:eastAsia="ru-RU"/>
              </w:rPr>
              <w:t>тыс. руб.</w:t>
            </w:r>
          </w:p>
          <w:p w:rsidR="00641DDC" w:rsidRDefault="00641DDC" w:rsidP="003B6717">
            <w:pPr>
              <w:autoSpaceDE w:val="0"/>
              <w:autoSpaceDN w:val="0"/>
              <w:adjustRightInd w:val="0"/>
              <w:spacing w:after="0" w:line="240" w:lineRule="auto"/>
              <w:jc w:val="both"/>
              <w:outlineLvl w:val="1"/>
              <w:rPr>
                <w:rFonts w:ascii="Times New Roman" w:eastAsia="Times New Roman" w:hAnsi="Times New Roman"/>
                <w:sz w:val="20"/>
                <w:szCs w:val="20"/>
                <w:lang w:eastAsia="ru-RU"/>
              </w:rPr>
            </w:pPr>
            <w:r w:rsidRPr="00B864C2">
              <w:rPr>
                <w:rFonts w:ascii="Times New Roman" w:eastAsia="Times New Roman" w:hAnsi="Times New Roman"/>
                <w:sz w:val="20"/>
                <w:szCs w:val="20"/>
                <w:lang w:eastAsia="ru-RU"/>
              </w:rPr>
              <w:t xml:space="preserve">2019г. </w:t>
            </w:r>
            <w:r>
              <w:rPr>
                <w:rFonts w:ascii="Times New Roman" w:eastAsia="Times New Roman" w:hAnsi="Times New Roman"/>
                <w:sz w:val="20"/>
                <w:szCs w:val="20"/>
                <w:lang w:eastAsia="ru-RU"/>
              </w:rPr>
              <w:t>–</w:t>
            </w:r>
            <w:r w:rsidRPr="00B864C2">
              <w:rPr>
                <w:rFonts w:ascii="Times New Roman" w:eastAsia="Times New Roman" w:hAnsi="Times New Roman"/>
                <w:sz w:val="20"/>
                <w:szCs w:val="20"/>
                <w:lang w:eastAsia="ru-RU"/>
              </w:rPr>
              <w:t xml:space="preserve"> </w:t>
            </w:r>
            <w:r>
              <w:rPr>
                <w:rFonts w:ascii="Times New Roman" w:eastAsia="Times New Roman" w:hAnsi="Times New Roman"/>
                <w:sz w:val="20"/>
                <w:szCs w:val="20"/>
                <w:lang w:eastAsia="ru-RU"/>
              </w:rPr>
              <w:t xml:space="preserve">0 </w:t>
            </w:r>
            <w:r w:rsidRPr="00B864C2">
              <w:rPr>
                <w:rFonts w:ascii="Times New Roman" w:eastAsia="Times New Roman" w:hAnsi="Times New Roman"/>
                <w:sz w:val="20"/>
                <w:szCs w:val="20"/>
                <w:lang w:eastAsia="ru-RU"/>
              </w:rPr>
              <w:t>тыс. руб.</w:t>
            </w:r>
          </w:p>
          <w:p w:rsidR="00641DDC" w:rsidRDefault="00641DDC" w:rsidP="003B6717">
            <w:pPr>
              <w:autoSpaceDE w:val="0"/>
              <w:autoSpaceDN w:val="0"/>
              <w:adjustRightInd w:val="0"/>
              <w:spacing w:after="0" w:line="240" w:lineRule="auto"/>
              <w:jc w:val="both"/>
              <w:outlineLvl w:val="1"/>
              <w:rPr>
                <w:rFonts w:ascii="Times New Roman" w:eastAsia="Times New Roman" w:hAnsi="Times New Roman"/>
                <w:sz w:val="20"/>
                <w:szCs w:val="20"/>
                <w:lang w:eastAsia="ru-RU"/>
              </w:rPr>
            </w:pPr>
          </w:p>
          <w:p w:rsidR="00641DDC" w:rsidRPr="0070673E" w:rsidRDefault="00641DDC" w:rsidP="003B6717">
            <w:pPr>
              <w:widowControl w:val="0"/>
              <w:tabs>
                <w:tab w:val="center" w:pos="4677"/>
                <w:tab w:val="right" w:pos="9355"/>
              </w:tabs>
              <w:autoSpaceDE w:val="0"/>
              <w:autoSpaceDN w:val="0"/>
              <w:adjustRightInd w:val="0"/>
              <w:spacing w:after="0" w:line="240" w:lineRule="auto"/>
              <w:jc w:val="both"/>
              <w:rPr>
                <w:rFonts w:ascii="Times New Roman" w:hAnsi="Times New Roman"/>
                <w:sz w:val="18"/>
                <w:szCs w:val="18"/>
              </w:rPr>
            </w:pPr>
            <w:r w:rsidRPr="0070673E">
              <w:rPr>
                <w:rFonts w:ascii="Times New Roman" w:eastAsia="Times New Roman" w:hAnsi="Times New Roman"/>
                <w:sz w:val="18"/>
                <w:szCs w:val="18"/>
                <w:lang w:eastAsia="ru-RU"/>
              </w:rPr>
              <w:t xml:space="preserve">Распределение финансирования по годам реализации подпрограммы определено из количества участников подпрограммы и </w:t>
            </w:r>
            <w:r w:rsidRPr="0070673E">
              <w:rPr>
                <w:rFonts w:ascii="Times New Roman" w:hAnsi="Times New Roman"/>
                <w:sz w:val="18"/>
                <w:szCs w:val="18"/>
              </w:rPr>
              <w:t>финансовых ресурсов по реализации подпрограммы.</w:t>
            </w:r>
          </w:p>
          <w:p w:rsidR="00641DDC" w:rsidRPr="00B864C2" w:rsidRDefault="00641DDC" w:rsidP="003B6717">
            <w:pPr>
              <w:autoSpaceDE w:val="0"/>
              <w:autoSpaceDN w:val="0"/>
              <w:adjustRightInd w:val="0"/>
              <w:spacing w:after="0" w:line="240" w:lineRule="auto"/>
              <w:jc w:val="both"/>
              <w:outlineLvl w:val="1"/>
              <w:rPr>
                <w:rFonts w:ascii="Times New Roman" w:hAnsi="Times New Roman"/>
                <w:sz w:val="20"/>
                <w:szCs w:val="20"/>
              </w:rPr>
            </w:pPr>
          </w:p>
        </w:tc>
        <w:tc>
          <w:tcPr>
            <w:tcW w:w="2121" w:type="dxa"/>
            <w:tcBorders>
              <w:top w:val="single" w:sz="4" w:space="0" w:color="auto"/>
              <w:left w:val="single" w:sz="4" w:space="0" w:color="auto"/>
              <w:bottom w:val="single" w:sz="4" w:space="0" w:color="auto"/>
              <w:right w:val="single" w:sz="4" w:space="0" w:color="auto"/>
            </w:tcBorders>
          </w:tcPr>
          <w:p w:rsidR="00641DDC" w:rsidRPr="00B864C2" w:rsidRDefault="00641DDC" w:rsidP="00B864C2">
            <w:pPr>
              <w:widowControl w:val="0"/>
              <w:tabs>
                <w:tab w:val="center" w:pos="4677"/>
                <w:tab w:val="right" w:pos="9355"/>
              </w:tabs>
              <w:autoSpaceDE w:val="0"/>
              <w:autoSpaceDN w:val="0"/>
              <w:adjustRightInd w:val="0"/>
              <w:spacing w:after="0" w:line="240" w:lineRule="auto"/>
              <w:rPr>
                <w:rFonts w:ascii="Times New Roman" w:hAnsi="Times New Roman"/>
                <w:sz w:val="20"/>
                <w:szCs w:val="20"/>
              </w:rPr>
            </w:pPr>
          </w:p>
        </w:tc>
      </w:tr>
    </w:tbl>
    <w:p w:rsidR="00B864C2" w:rsidRPr="00B864C2" w:rsidRDefault="00B864C2" w:rsidP="0061037B"/>
    <w:sectPr w:rsidR="00B864C2" w:rsidRPr="00B864C2" w:rsidSect="00605F45">
      <w:headerReference w:type="even" r:id="rId23"/>
      <w:headerReference w:type="default" r:id="rId24"/>
      <w:footerReference w:type="even" r:id="rId25"/>
      <w:footerReference w:type="default" r:id="rId26"/>
      <w:headerReference w:type="first" r:id="rId27"/>
      <w:footerReference w:type="first" r:id="rId28"/>
      <w:pgSz w:w="16838" w:h="11906" w:orient="landscape" w:code="9"/>
      <w:pgMar w:top="0" w:right="567" w:bottom="567" w:left="1134" w:header="425" w:footer="16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03D9" w:rsidRDefault="00BC03D9" w:rsidP="00182908">
      <w:pPr>
        <w:spacing w:after="0" w:line="240" w:lineRule="auto"/>
      </w:pPr>
      <w:r>
        <w:separator/>
      </w:r>
    </w:p>
  </w:endnote>
  <w:endnote w:type="continuationSeparator" w:id="0">
    <w:p w:rsidR="00BC03D9" w:rsidRDefault="00BC03D9" w:rsidP="001829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C1A" w:rsidRDefault="007A5C1A">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C1A" w:rsidRDefault="007A5C1A" w:rsidP="001324BE">
    <w:pPr>
      <w:pStyle w:val="a5"/>
      <w:tabs>
        <w:tab w:val="clear" w:pos="4677"/>
        <w:tab w:val="clear" w:pos="9355"/>
        <w:tab w:val="left" w:pos="6449"/>
      </w:tabs>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C1A" w:rsidRDefault="007A5C1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03D9" w:rsidRDefault="00BC03D9" w:rsidP="00182908">
      <w:pPr>
        <w:spacing w:after="0" w:line="240" w:lineRule="auto"/>
      </w:pPr>
      <w:r>
        <w:separator/>
      </w:r>
    </w:p>
  </w:footnote>
  <w:footnote w:type="continuationSeparator" w:id="0">
    <w:p w:rsidR="00BC03D9" w:rsidRDefault="00BC03D9" w:rsidP="0018290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C1A" w:rsidRDefault="007A5C1A">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C1A" w:rsidRDefault="007A5C1A">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C1A" w:rsidRDefault="007A5C1A">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C220E"/>
    <w:multiLevelType w:val="hybridMultilevel"/>
    <w:tmpl w:val="8996A80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6033EE4"/>
    <w:multiLevelType w:val="hybridMultilevel"/>
    <w:tmpl w:val="E96A1596"/>
    <w:lvl w:ilvl="0" w:tplc="9920D070">
      <w:start w:val="1"/>
      <w:numFmt w:val="decimal"/>
      <w:lvlText w:val="%1."/>
      <w:lvlJc w:val="left"/>
      <w:pPr>
        <w:ind w:left="353" w:hanging="360"/>
      </w:pPr>
      <w:rPr>
        <w:rFonts w:cs="Times New Roman" w:hint="default"/>
      </w:rPr>
    </w:lvl>
    <w:lvl w:ilvl="1" w:tplc="04190019" w:tentative="1">
      <w:start w:val="1"/>
      <w:numFmt w:val="lowerLetter"/>
      <w:lvlText w:val="%2."/>
      <w:lvlJc w:val="left"/>
      <w:pPr>
        <w:ind w:left="1073" w:hanging="360"/>
      </w:pPr>
      <w:rPr>
        <w:rFonts w:cs="Times New Roman"/>
      </w:rPr>
    </w:lvl>
    <w:lvl w:ilvl="2" w:tplc="0419001B" w:tentative="1">
      <w:start w:val="1"/>
      <w:numFmt w:val="lowerRoman"/>
      <w:lvlText w:val="%3."/>
      <w:lvlJc w:val="right"/>
      <w:pPr>
        <w:ind w:left="1793" w:hanging="180"/>
      </w:pPr>
      <w:rPr>
        <w:rFonts w:cs="Times New Roman"/>
      </w:rPr>
    </w:lvl>
    <w:lvl w:ilvl="3" w:tplc="0419000F" w:tentative="1">
      <w:start w:val="1"/>
      <w:numFmt w:val="decimal"/>
      <w:lvlText w:val="%4."/>
      <w:lvlJc w:val="left"/>
      <w:pPr>
        <w:ind w:left="2513" w:hanging="360"/>
      </w:pPr>
      <w:rPr>
        <w:rFonts w:cs="Times New Roman"/>
      </w:rPr>
    </w:lvl>
    <w:lvl w:ilvl="4" w:tplc="04190019" w:tentative="1">
      <w:start w:val="1"/>
      <w:numFmt w:val="lowerLetter"/>
      <w:lvlText w:val="%5."/>
      <w:lvlJc w:val="left"/>
      <w:pPr>
        <w:ind w:left="3233" w:hanging="360"/>
      </w:pPr>
      <w:rPr>
        <w:rFonts w:cs="Times New Roman"/>
      </w:rPr>
    </w:lvl>
    <w:lvl w:ilvl="5" w:tplc="0419001B" w:tentative="1">
      <w:start w:val="1"/>
      <w:numFmt w:val="lowerRoman"/>
      <w:lvlText w:val="%6."/>
      <w:lvlJc w:val="right"/>
      <w:pPr>
        <w:ind w:left="3953" w:hanging="180"/>
      </w:pPr>
      <w:rPr>
        <w:rFonts w:cs="Times New Roman"/>
      </w:rPr>
    </w:lvl>
    <w:lvl w:ilvl="6" w:tplc="0419000F" w:tentative="1">
      <w:start w:val="1"/>
      <w:numFmt w:val="decimal"/>
      <w:lvlText w:val="%7."/>
      <w:lvlJc w:val="left"/>
      <w:pPr>
        <w:ind w:left="4673" w:hanging="360"/>
      </w:pPr>
      <w:rPr>
        <w:rFonts w:cs="Times New Roman"/>
      </w:rPr>
    </w:lvl>
    <w:lvl w:ilvl="7" w:tplc="04190019" w:tentative="1">
      <w:start w:val="1"/>
      <w:numFmt w:val="lowerLetter"/>
      <w:lvlText w:val="%8."/>
      <w:lvlJc w:val="left"/>
      <w:pPr>
        <w:ind w:left="5393" w:hanging="360"/>
      </w:pPr>
      <w:rPr>
        <w:rFonts w:cs="Times New Roman"/>
      </w:rPr>
    </w:lvl>
    <w:lvl w:ilvl="8" w:tplc="0419001B" w:tentative="1">
      <w:start w:val="1"/>
      <w:numFmt w:val="lowerRoman"/>
      <w:lvlText w:val="%9."/>
      <w:lvlJc w:val="right"/>
      <w:pPr>
        <w:ind w:left="6113" w:hanging="180"/>
      </w:pPr>
      <w:rPr>
        <w:rFonts w:cs="Times New Roman"/>
      </w:rPr>
    </w:lvl>
  </w:abstractNum>
  <w:abstractNum w:abstractNumId="2">
    <w:nsid w:val="0FF140C3"/>
    <w:multiLevelType w:val="hybridMultilevel"/>
    <w:tmpl w:val="1BF01746"/>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51906AD"/>
    <w:multiLevelType w:val="hybridMultilevel"/>
    <w:tmpl w:val="8996A80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519113B"/>
    <w:multiLevelType w:val="hybridMultilevel"/>
    <w:tmpl w:val="F1AA9C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9E65446"/>
    <w:multiLevelType w:val="hybridMultilevel"/>
    <w:tmpl w:val="C82A83B0"/>
    <w:lvl w:ilvl="0" w:tplc="ED78AA46">
      <w:start w:val="1"/>
      <w:numFmt w:val="decimal"/>
      <w:lvlText w:val="%1."/>
      <w:lvlJc w:val="left"/>
      <w:pPr>
        <w:ind w:left="1125" w:hanging="360"/>
      </w:pPr>
      <w:rPr>
        <w:rFonts w:cs="Times New Roman" w:hint="default"/>
      </w:rPr>
    </w:lvl>
    <w:lvl w:ilvl="1" w:tplc="04190019" w:tentative="1">
      <w:start w:val="1"/>
      <w:numFmt w:val="lowerLetter"/>
      <w:lvlText w:val="%2."/>
      <w:lvlJc w:val="left"/>
      <w:pPr>
        <w:ind w:left="1845" w:hanging="360"/>
      </w:pPr>
      <w:rPr>
        <w:rFonts w:cs="Times New Roman"/>
      </w:rPr>
    </w:lvl>
    <w:lvl w:ilvl="2" w:tplc="0419001B" w:tentative="1">
      <w:start w:val="1"/>
      <w:numFmt w:val="lowerRoman"/>
      <w:lvlText w:val="%3."/>
      <w:lvlJc w:val="right"/>
      <w:pPr>
        <w:ind w:left="2565" w:hanging="180"/>
      </w:pPr>
      <w:rPr>
        <w:rFonts w:cs="Times New Roman"/>
      </w:rPr>
    </w:lvl>
    <w:lvl w:ilvl="3" w:tplc="0419000F" w:tentative="1">
      <w:start w:val="1"/>
      <w:numFmt w:val="decimal"/>
      <w:lvlText w:val="%4."/>
      <w:lvlJc w:val="left"/>
      <w:pPr>
        <w:ind w:left="3285" w:hanging="360"/>
      </w:pPr>
      <w:rPr>
        <w:rFonts w:cs="Times New Roman"/>
      </w:rPr>
    </w:lvl>
    <w:lvl w:ilvl="4" w:tplc="04190019" w:tentative="1">
      <w:start w:val="1"/>
      <w:numFmt w:val="lowerLetter"/>
      <w:lvlText w:val="%5."/>
      <w:lvlJc w:val="left"/>
      <w:pPr>
        <w:ind w:left="4005" w:hanging="360"/>
      </w:pPr>
      <w:rPr>
        <w:rFonts w:cs="Times New Roman"/>
      </w:rPr>
    </w:lvl>
    <w:lvl w:ilvl="5" w:tplc="0419001B" w:tentative="1">
      <w:start w:val="1"/>
      <w:numFmt w:val="lowerRoman"/>
      <w:lvlText w:val="%6."/>
      <w:lvlJc w:val="right"/>
      <w:pPr>
        <w:ind w:left="4725" w:hanging="180"/>
      </w:pPr>
      <w:rPr>
        <w:rFonts w:cs="Times New Roman"/>
      </w:rPr>
    </w:lvl>
    <w:lvl w:ilvl="6" w:tplc="0419000F" w:tentative="1">
      <w:start w:val="1"/>
      <w:numFmt w:val="decimal"/>
      <w:lvlText w:val="%7."/>
      <w:lvlJc w:val="left"/>
      <w:pPr>
        <w:ind w:left="5445" w:hanging="360"/>
      </w:pPr>
      <w:rPr>
        <w:rFonts w:cs="Times New Roman"/>
      </w:rPr>
    </w:lvl>
    <w:lvl w:ilvl="7" w:tplc="04190019" w:tentative="1">
      <w:start w:val="1"/>
      <w:numFmt w:val="lowerLetter"/>
      <w:lvlText w:val="%8."/>
      <w:lvlJc w:val="left"/>
      <w:pPr>
        <w:ind w:left="6165" w:hanging="360"/>
      </w:pPr>
      <w:rPr>
        <w:rFonts w:cs="Times New Roman"/>
      </w:rPr>
    </w:lvl>
    <w:lvl w:ilvl="8" w:tplc="0419001B" w:tentative="1">
      <w:start w:val="1"/>
      <w:numFmt w:val="lowerRoman"/>
      <w:lvlText w:val="%9."/>
      <w:lvlJc w:val="right"/>
      <w:pPr>
        <w:ind w:left="6885" w:hanging="180"/>
      </w:pPr>
      <w:rPr>
        <w:rFonts w:cs="Times New Roman"/>
      </w:rPr>
    </w:lvl>
  </w:abstractNum>
  <w:abstractNum w:abstractNumId="6">
    <w:nsid w:val="1EBA7160"/>
    <w:multiLevelType w:val="hybridMultilevel"/>
    <w:tmpl w:val="8996A80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F244E57"/>
    <w:multiLevelType w:val="hybridMultilevel"/>
    <w:tmpl w:val="5B52DA9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25C76AC9"/>
    <w:multiLevelType w:val="hybridMultilevel"/>
    <w:tmpl w:val="BC2A39B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26C6240F"/>
    <w:multiLevelType w:val="hybridMultilevel"/>
    <w:tmpl w:val="A7FE33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F465574"/>
    <w:multiLevelType w:val="hybridMultilevel"/>
    <w:tmpl w:val="DDBCF7CC"/>
    <w:lvl w:ilvl="0" w:tplc="1250D7A2">
      <w:start w:val="1"/>
      <w:numFmt w:val="decimal"/>
      <w:lvlText w:val="%1."/>
      <w:lvlJc w:val="left"/>
      <w:pPr>
        <w:ind w:left="840" w:hanging="360"/>
      </w:pPr>
      <w:rPr>
        <w:rFonts w:cs="Times New Roman" w:hint="default"/>
      </w:rPr>
    </w:lvl>
    <w:lvl w:ilvl="1" w:tplc="04190019" w:tentative="1">
      <w:start w:val="1"/>
      <w:numFmt w:val="lowerLetter"/>
      <w:lvlText w:val="%2."/>
      <w:lvlJc w:val="left"/>
      <w:pPr>
        <w:ind w:left="1560" w:hanging="360"/>
      </w:pPr>
      <w:rPr>
        <w:rFonts w:cs="Times New Roman"/>
      </w:rPr>
    </w:lvl>
    <w:lvl w:ilvl="2" w:tplc="0419001B" w:tentative="1">
      <w:start w:val="1"/>
      <w:numFmt w:val="lowerRoman"/>
      <w:lvlText w:val="%3."/>
      <w:lvlJc w:val="right"/>
      <w:pPr>
        <w:ind w:left="2280" w:hanging="180"/>
      </w:pPr>
      <w:rPr>
        <w:rFonts w:cs="Times New Roman"/>
      </w:rPr>
    </w:lvl>
    <w:lvl w:ilvl="3" w:tplc="0419000F" w:tentative="1">
      <w:start w:val="1"/>
      <w:numFmt w:val="decimal"/>
      <w:lvlText w:val="%4."/>
      <w:lvlJc w:val="left"/>
      <w:pPr>
        <w:ind w:left="3000" w:hanging="360"/>
      </w:pPr>
      <w:rPr>
        <w:rFonts w:cs="Times New Roman"/>
      </w:rPr>
    </w:lvl>
    <w:lvl w:ilvl="4" w:tplc="04190019" w:tentative="1">
      <w:start w:val="1"/>
      <w:numFmt w:val="lowerLetter"/>
      <w:lvlText w:val="%5."/>
      <w:lvlJc w:val="left"/>
      <w:pPr>
        <w:ind w:left="3720" w:hanging="360"/>
      </w:pPr>
      <w:rPr>
        <w:rFonts w:cs="Times New Roman"/>
      </w:rPr>
    </w:lvl>
    <w:lvl w:ilvl="5" w:tplc="0419001B" w:tentative="1">
      <w:start w:val="1"/>
      <w:numFmt w:val="lowerRoman"/>
      <w:lvlText w:val="%6."/>
      <w:lvlJc w:val="right"/>
      <w:pPr>
        <w:ind w:left="4440" w:hanging="180"/>
      </w:pPr>
      <w:rPr>
        <w:rFonts w:cs="Times New Roman"/>
      </w:rPr>
    </w:lvl>
    <w:lvl w:ilvl="6" w:tplc="0419000F" w:tentative="1">
      <w:start w:val="1"/>
      <w:numFmt w:val="decimal"/>
      <w:lvlText w:val="%7."/>
      <w:lvlJc w:val="left"/>
      <w:pPr>
        <w:ind w:left="5160" w:hanging="360"/>
      </w:pPr>
      <w:rPr>
        <w:rFonts w:cs="Times New Roman"/>
      </w:rPr>
    </w:lvl>
    <w:lvl w:ilvl="7" w:tplc="04190019" w:tentative="1">
      <w:start w:val="1"/>
      <w:numFmt w:val="lowerLetter"/>
      <w:lvlText w:val="%8."/>
      <w:lvlJc w:val="left"/>
      <w:pPr>
        <w:ind w:left="5880" w:hanging="360"/>
      </w:pPr>
      <w:rPr>
        <w:rFonts w:cs="Times New Roman"/>
      </w:rPr>
    </w:lvl>
    <w:lvl w:ilvl="8" w:tplc="0419001B" w:tentative="1">
      <w:start w:val="1"/>
      <w:numFmt w:val="lowerRoman"/>
      <w:lvlText w:val="%9."/>
      <w:lvlJc w:val="right"/>
      <w:pPr>
        <w:ind w:left="6600" w:hanging="180"/>
      </w:pPr>
      <w:rPr>
        <w:rFonts w:cs="Times New Roman"/>
      </w:rPr>
    </w:lvl>
  </w:abstractNum>
  <w:abstractNum w:abstractNumId="11">
    <w:nsid w:val="32D70C71"/>
    <w:multiLevelType w:val="hybridMultilevel"/>
    <w:tmpl w:val="8996A80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4C66245D"/>
    <w:multiLevelType w:val="hybridMultilevel"/>
    <w:tmpl w:val="74520B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0395034"/>
    <w:multiLevelType w:val="multilevel"/>
    <w:tmpl w:val="49DE61C6"/>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
      <w:lvlText w:val="%1.%2."/>
      <w:lvlJc w:val="left"/>
      <w:pPr>
        <w:tabs>
          <w:tab w:val="num" w:pos="756"/>
        </w:tabs>
        <w:ind w:left="756" w:hanging="576"/>
      </w:pPr>
      <w:rPr>
        <w:rFonts w:cs="Times New Roman" w:hint="default"/>
        <w:b/>
        <w:sz w:val="26"/>
        <w:szCs w:val="26"/>
      </w:rPr>
    </w:lvl>
    <w:lvl w:ilvl="2">
      <w:start w:val="1"/>
      <w:numFmt w:val="decimal"/>
      <w:lvlText w:val="8.%3."/>
      <w:lvlJc w:val="left"/>
      <w:pPr>
        <w:tabs>
          <w:tab w:val="num" w:pos="1260"/>
        </w:tabs>
        <w:ind w:left="1260" w:hanging="360"/>
      </w:pPr>
      <w:rPr>
        <w:rFonts w:cs="Times New Roman" w:hint="default"/>
        <w:sz w:val="26"/>
        <w:szCs w:val="26"/>
      </w:rPr>
    </w:lvl>
    <w:lvl w:ilvl="3">
      <w:start w:val="1"/>
      <w:numFmt w:val="decimal"/>
      <w:pStyle w:val="4"/>
      <w:lvlText w:val="%1.%2.%3.%4."/>
      <w:lvlJc w:val="left"/>
      <w:pPr>
        <w:tabs>
          <w:tab w:val="num" w:pos="1224"/>
        </w:tabs>
        <w:ind w:left="1224" w:hanging="864"/>
      </w:pPr>
      <w:rPr>
        <w:rFonts w:ascii="Times New Roman" w:hAnsi="Times New Roman" w:cs="Times New Roman" w:hint="default"/>
        <w:i w:val="0"/>
        <w:sz w:val="24"/>
        <w:szCs w:val="24"/>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4">
    <w:nsid w:val="51002F14"/>
    <w:multiLevelType w:val="hybridMultilevel"/>
    <w:tmpl w:val="E66435E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6AE1CE8"/>
    <w:multiLevelType w:val="hybridMultilevel"/>
    <w:tmpl w:val="0CAC63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9252491"/>
    <w:multiLevelType w:val="hybridMultilevel"/>
    <w:tmpl w:val="8996A80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5B621631"/>
    <w:multiLevelType w:val="hybridMultilevel"/>
    <w:tmpl w:val="7E063FFA"/>
    <w:lvl w:ilvl="0" w:tplc="04190011">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CAE44E9"/>
    <w:multiLevelType w:val="multilevel"/>
    <w:tmpl w:val="00121ABC"/>
    <w:lvl w:ilvl="0">
      <w:start w:val="1"/>
      <w:numFmt w:val="decimal"/>
      <w:lvlText w:val="%1."/>
      <w:lvlJc w:val="left"/>
      <w:pPr>
        <w:ind w:left="1069" w:hanging="360"/>
      </w:pPr>
      <w:rPr>
        <w:rFonts w:cs="Times New Roman" w:hint="default"/>
      </w:rPr>
    </w:lvl>
    <w:lvl w:ilvl="1">
      <w:start w:val="1"/>
      <w:numFmt w:val="decimal"/>
      <w:isLgl/>
      <w:lvlText w:val="%1.%2."/>
      <w:lvlJc w:val="left"/>
      <w:pPr>
        <w:ind w:left="1211" w:hanging="360"/>
      </w:pPr>
      <w:rPr>
        <w:rFonts w:cs="Times New Roman" w:hint="default"/>
        <w:b/>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19">
    <w:nsid w:val="5D3C0B24"/>
    <w:multiLevelType w:val="hybridMultilevel"/>
    <w:tmpl w:val="C4EAB88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615665F7"/>
    <w:multiLevelType w:val="hybridMultilevel"/>
    <w:tmpl w:val="11288A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57044B7"/>
    <w:multiLevelType w:val="hybridMultilevel"/>
    <w:tmpl w:val="E6AAC8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5CA3174"/>
    <w:multiLevelType w:val="hybridMultilevel"/>
    <w:tmpl w:val="EB58583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676A20EB"/>
    <w:multiLevelType w:val="hybridMultilevel"/>
    <w:tmpl w:val="E41A41D0"/>
    <w:lvl w:ilvl="0" w:tplc="79C8727E">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6C3F05A6"/>
    <w:multiLevelType w:val="hybridMultilevel"/>
    <w:tmpl w:val="798EA236"/>
    <w:lvl w:ilvl="0" w:tplc="0419000F">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6C8F02CA"/>
    <w:multiLevelType w:val="hybridMultilevel"/>
    <w:tmpl w:val="9324593E"/>
    <w:lvl w:ilvl="0" w:tplc="F1A870CA">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6CE313D0"/>
    <w:multiLevelType w:val="hybridMultilevel"/>
    <w:tmpl w:val="D9D2E318"/>
    <w:lvl w:ilvl="0" w:tplc="4A12E97E">
      <w:start w:val="1"/>
      <w:numFmt w:val="decimal"/>
      <w:lvlText w:val="%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71063294"/>
    <w:multiLevelType w:val="hybridMultilevel"/>
    <w:tmpl w:val="8996A80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73CE6D5F"/>
    <w:multiLevelType w:val="hybridMultilevel"/>
    <w:tmpl w:val="64769FEC"/>
    <w:lvl w:ilvl="0" w:tplc="0419000F">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744F4441"/>
    <w:multiLevelType w:val="hybridMultilevel"/>
    <w:tmpl w:val="8996A80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74745EAB"/>
    <w:multiLevelType w:val="hybridMultilevel"/>
    <w:tmpl w:val="8996A80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74DA1987"/>
    <w:multiLevelType w:val="hybridMultilevel"/>
    <w:tmpl w:val="4AFADE2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75FF1214"/>
    <w:multiLevelType w:val="hybridMultilevel"/>
    <w:tmpl w:val="C4FED49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76D776A8"/>
    <w:multiLevelType w:val="hybridMultilevel"/>
    <w:tmpl w:val="6F64BC10"/>
    <w:lvl w:ilvl="0" w:tplc="371CBCEE">
      <w:start w:val="3"/>
      <w:numFmt w:val="decimal"/>
      <w:lvlText w:val="%1."/>
      <w:lvlJc w:val="left"/>
      <w:pPr>
        <w:ind w:left="3621" w:hanging="360"/>
      </w:pPr>
      <w:rPr>
        <w:rFonts w:hint="default"/>
      </w:rPr>
    </w:lvl>
    <w:lvl w:ilvl="1" w:tplc="04190019" w:tentative="1">
      <w:start w:val="1"/>
      <w:numFmt w:val="lowerLetter"/>
      <w:lvlText w:val="%2."/>
      <w:lvlJc w:val="left"/>
      <w:pPr>
        <w:ind w:left="4341" w:hanging="360"/>
      </w:pPr>
    </w:lvl>
    <w:lvl w:ilvl="2" w:tplc="0419001B" w:tentative="1">
      <w:start w:val="1"/>
      <w:numFmt w:val="lowerRoman"/>
      <w:lvlText w:val="%3."/>
      <w:lvlJc w:val="right"/>
      <w:pPr>
        <w:ind w:left="5061" w:hanging="180"/>
      </w:pPr>
    </w:lvl>
    <w:lvl w:ilvl="3" w:tplc="0419000F" w:tentative="1">
      <w:start w:val="1"/>
      <w:numFmt w:val="decimal"/>
      <w:lvlText w:val="%4."/>
      <w:lvlJc w:val="left"/>
      <w:pPr>
        <w:ind w:left="5781" w:hanging="360"/>
      </w:pPr>
    </w:lvl>
    <w:lvl w:ilvl="4" w:tplc="04190019" w:tentative="1">
      <w:start w:val="1"/>
      <w:numFmt w:val="lowerLetter"/>
      <w:lvlText w:val="%5."/>
      <w:lvlJc w:val="left"/>
      <w:pPr>
        <w:ind w:left="6501" w:hanging="360"/>
      </w:pPr>
    </w:lvl>
    <w:lvl w:ilvl="5" w:tplc="0419001B" w:tentative="1">
      <w:start w:val="1"/>
      <w:numFmt w:val="lowerRoman"/>
      <w:lvlText w:val="%6."/>
      <w:lvlJc w:val="right"/>
      <w:pPr>
        <w:ind w:left="7221" w:hanging="180"/>
      </w:pPr>
    </w:lvl>
    <w:lvl w:ilvl="6" w:tplc="0419000F" w:tentative="1">
      <w:start w:val="1"/>
      <w:numFmt w:val="decimal"/>
      <w:lvlText w:val="%7."/>
      <w:lvlJc w:val="left"/>
      <w:pPr>
        <w:ind w:left="7941" w:hanging="360"/>
      </w:pPr>
    </w:lvl>
    <w:lvl w:ilvl="7" w:tplc="04190019" w:tentative="1">
      <w:start w:val="1"/>
      <w:numFmt w:val="lowerLetter"/>
      <w:lvlText w:val="%8."/>
      <w:lvlJc w:val="left"/>
      <w:pPr>
        <w:ind w:left="8661" w:hanging="360"/>
      </w:pPr>
    </w:lvl>
    <w:lvl w:ilvl="8" w:tplc="0419001B" w:tentative="1">
      <w:start w:val="1"/>
      <w:numFmt w:val="lowerRoman"/>
      <w:lvlText w:val="%9."/>
      <w:lvlJc w:val="right"/>
      <w:pPr>
        <w:ind w:left="9381" w:hanging="180"/>
      </w:pPr>
    </w:lvl>
  </w:abstractNum>
  <w:abstractNum w:abstractNumId="34">
    <w:nsid w:val="7A5B3541"/>
    <w:multiLevelType w:val="hybridMultilevel"/>
    <w:tmpl w:val="6EC27860"/>
    <w:lvl w:ilvl="0" w:tplc="DE667D4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E751977"/>
    <w:multiLevelType w:val="hybridMultilevel"/>
    <w:tmpl w:val="8996A80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nsid w:val="7F9E2814"/>
    <w:multiLevelType w:val="hybridMultilevel"/>
    <w:tmpl w:val="190089A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9"/>
  </w:num>
  <w:num w:numId="2">
    <w:abstractNumId w:val="5"/>
  </w:num>
  <w:num w:numId="3">
    <w:abstractNumId w:val="13"/>
  </w:num>
  <w:num w:numId="4">
    <w:abstractNumId w:val="2"/>
  </w:num>
  <w:num w:numId="5">
    <w:abstractNumId w:val="32"/>
  </w:num>
  <w:num w:numId="6">
    <w:abstractNumId w:val="22"/>
  </w:num>
  <w:num w:numId="7">
    <w:abstractNumId w:val="3"/>
  </w:num>
  <w:num w:numId="8">
    <w:abstractNumId w:val="26"/>
  </w:num>
  <w:num w:numId="9">
    <w:abstractNumId w:val="28"/>
  </w:num>
  <w:num w:numId="10">
    <w:abstractNumId w:val="24"/>
  </w:num>
  <w:num w:numId="11">
    <w:abstractNumId w:val="7"/>
  </w:num>
  <w:num w:numId="12">
    <w:abstractNumId w:val="29"/>
  </w:num>
  <w:num w:numId="13">
    <w:abstractNumId w:val="10"/>
  </w:num>
  <w:num w:numId="14">
    <w:abstractNumId w:val="1"/>
  </w:num>
  <w:num w:numId="15">
    <w:abstractNumId w:val="31"/>
  </w:num>
  <w:num w:numId="16">
    <w:abstractNumId w:val="18"/>
  </w:num>
  <w:num w:numId="17">
    <w:abstractNumId w:val="0"/>
  </w:num>
  <w:num w:numId="18">
    <w:abstractNumId w:val="6"/>
  </w:num>
  <w:num w:numId="19">
    <w:abstractNumId w:val="27"/>
  </w:num>
  <w:num w:numId="20">
    <w:abstractNumId w:val="16"/>
  </w:num>
  <w:num w:numId="21">
    <w:abstractNumId w:val="11"/>
  </w:num>
  <w:num w:numId="22">
    <w:abstractNumId w:val="35"/>
  </w:num>
  <w:num w:numId="23">
    <w:abstractNumId w:val="30"/>
  </w:num>
  <w:num w:numId="24">
    <w:abstractNumId w:val="25"/>
  </w:num>
  <w:num w:numId="25">
    <w:abstractNumId w:val="8"/>
  </w:num>
  <w:num w:numId="26">
    <w:abstractNumId w:val="36"/>
  </w:num>
  <w:num w:numId="27">
    <w:abstractNumId w:val="14"/>
  </w:num>
  <w:num w:numId="28">
    <w:abstractNumId w:val="23"/>
  </w:num>
  <w:num w:numId="29">
    <w:abstractNumId w:val="34"/>
  </w:num>
  <w:num w:numId="30">
    <w:abstractNumId w:val="15"/>
  </w:num>
  <w:num w:numId="31">
    <w:abstractNumId w:val="21"/>
  </w:num>
  <w:num w:numId="32">
    <w:abstractNumId w:val="12"/>
  </w:num>
  <w:num w:numId="33">
    <w:abstractNumId w:val="20"/>
  </w:num>
  <w:num w:numId="34">
    <w:abstractNumId w:val="9"/>
  </w:num>
  <w:num w:numId="35">
    <w:abstractNumId w:val="17"/>
  </w:num>
  <w:num w:numId="36">
    <w:abstractNumId w:val="4"/>
  </w:num>
  <w:num w:numId="37">
    <w:abstractNumId w:val="33"/>
  </w:num>
  <w:num w:numId="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0F17"/>
    <w:rsid w:val="0000076E"/>
    <w:rsid w:val="00000D9D"/>
    <w:rsid w:val="000022E9"/>
    <w:rsid w:val="00002314"/>
    <w:rsid w:val="00002B34"/>
    <w:rsid w:val="00002C2B"/>
    <w:rsid w:val="00002CE8"/>
    <w:rsid w:val="00003B6E"/>
    <w:rsid w:val="00004FFA"/>
    <w:rsid w:val="0000755D"/>
    <w:rsid w:val="000079B8"/>
    <w:rsid w:val="00010F8A"/>
    <w:rsid w:val="00011CD2"/>
    <w:rsid w:val="0001210B"/>
    <w:rsid w:val="00012A29"/>
    <w:rsid w:val="0001306A"/>
    <w:rsid w:val="000139C7"/>
    <w:rsid w:val="000144A5"/>
    <w:rsid w:val="00014A5C"/>
    <w:rsid w:val="00016FA7"/>
    <w:rsid w:val="00017AB5"/>
    <w:rsid w:val="00017E43"/>
    <w:rsid w:val="00020219"/>
    <w:rsid w:val="00020951"/>
    <w:rsid w:val="00020B42"/>
    <w:rsid w:val="00021B36"/>
    <w:rsid w:val="00021BF6"/>
    <w:rsid w:val="0002279F"/>
    <w:rsid w:val="000230D0"/>
    <w:rsid w:val="00023C43"/>
    <w:rsid w:val="00024C48"/>
    <w:rsid w:val="00025E5E"/>
    <w:rsid w:val="000273B4"/>
    <w:rsid w:val="000274CE"/>
    <w:rsid w:val="00027C1E"/>
    <w:rsid w:val="00031642"/>
    <w:rsid w:val="00032402"/>
    <w:rsid w:val="00033CD8"/>
    <w:rsid w:val="0003621A"/>
    <w:rsid w:val="000363DB"/>
    <w:rsid w:val="00037FA3"/>
    <w:rsid w:val="000405E6"/>
    <w:rsid w:val="00041F99"/>
    <w:rsid w:val="000431A6"/>
    <w:rsid w:val="00043343"/>
    <w:rsid w:val="00045C6D"/>
    <w:rsid w:val="00045E2E"/>
    <w:rsid w:val="000461D4"/>
    <w:rsid w:val="00047417"/>
    <w:rsid w:val="00050004"/>
    <w:rsid w:val="000516BC"/>
    <w:rsid w:val="00052CA9"/>
    <w:rsid w:val="00055642"/>
    <w:rsid w:val="00056F60"/>
    <w:rsid w:val="000572B9"/>
    <w:rsid w:val="000626DB"/>
    <w:rsid w:val="00063AC2"/>
    <w:rsid w:val="0006418E"/>
    <w:rsid w:val="00065996"/>
    <w:rsid w:val="00065E66"/>
    <w:rsid w:val="00067183"/>
    <w:rsid w:val="00070FBC"/>
    <w:rsid w:val="00071AFD"/>
    <w:rsid w:val="00072D66"/>
    <w:rsid w:val="00074AD4"/>
    <w:rsid w:val="00075CDB"/>
    <w:rsid w:val="00076BD7"/>
    <w:rsid w:val="0007710A"/>
    <w:rsid w:val="00077979"/>
    <w:rsid w:val="00081A90"/>
    <w:rsid w:val="00082A2B"/>
    <w:rsid w:val="00082FA9"/>
    <w:rsid w:val="0008581F"/>
    <w:rsid w:val="00086076"/>
    <w:rsid w:val="00091B8A"/>
    <w:rsid w:val="00092858"/>
    <w:rsid w:val="000951E1"/>
    <w:rsid w:val="000956BF"/>
    <w:rsid w:val="000956D3"/>
    <w:rsid w:val="00095C3E"/>
    <w:rsid w:val="000967AA"/>
    <w:rsid w:val="00097EE2"/>
    <w:rsid w:val="000A0E86"/>
    <w:rsid w:val="000A1B92"/>
    <w:rsid w:val="000A2201"/>
    <w:rsid w:val="000A28B2"/>
    <w:rsid w:val="000A2AFA"/>
    <w:rsid w:val="000A3302"/>
    <w:rsid w:val="000A348C"/>
    <w:rsid w:val="000A562B"/>
    <w:rsid w:val="000A5A90"/>
    <w:rsid w:val="000A68A6"/>
    <w:rsid w:val="000B003D"/>
    <w:rsid w:val="000B04FC"/>
    <w:rsid w:val="000B1377"/>
    <w:rsid w:val="000B25EB"/>
    <w:rsid w:val="000B414D"/>
    <w:rsid w:val="000B4FBE"/>
    <w:rsid w:val="000C0C8D"/>
    <w:rsid w:val="000C1297"/>
    <w:rsid w:val="000C27B5"/>
    <w:rsid w:val="000C3520"/>
    <w:rsid w:val="000C387A"/>
    <w:rsid w:val="000C573B"/>
    <w:rsid w:val="000C5B7E"/>
    <w:rsid w:val="000C5E12"/>
    <w:rsid w:val="000C6889"/>
    <w:rsid w:val="000C7D3F"/>
    <w:rsid w:val="000D0743"/>
    <w:rsid w:val="000D32E2"/>
    <w:rsid w:val="000D55C0"/>
    <w:rsid w:val="000D678B"/>
    <w:rsid w:val="000D6BBC"/>
    <w:rsid w:val="000E0146"/>
    <w:rsid w:val="000E1694"/>
    <w:rsid w:val="000E24C3"/>
    <w:rsid w:val="000E6212"/>
    <w:rsid w:val="000E7BCD"/>
    <w:rsid w:val="000F068C"/>
    <w:rsid w:val="000F2439"/>
    <w:rsid w:val="000F3BC5"/>
    <w:rsid w:val="000F3CC7"/>
    <w:rsid w:val="000F416B"/>
    <w:rsid w:val="000F5FC8"/>
    <w:rsid w:val="001031E8"/>
    <w:rsid w:val="001034F0"/>
    <w:rsid w:val="001040B6"/>
    <w:rsid w:val="0010544A"/>
    <w:rsid w:val="00105617"/>
    <w:rsid w:val="00107172"/>
    <w:rsid w:val="00107CBF"/>
    <w:rsid w:val="00107ED6"/>
    <w:rsid w:val="001102DB"/>
    <w:rsid w:val="00110CA0"/>
    <w:rsid w:val="001118A1"/>
    <w:rsid w:val="00112110"/>
    <w:rsid w:val="00115469"/>
    <w:rsid w:val="00115B84"/>
    <w:rsid w:val="00120427"/>
    <w:rsid w:val="00121BA0"/>
    <w:rsid w:val="001233CD"/>
    <w:rsid w:val="00124023"/>
    <w:rsid w:val="001247A4"/>
    <w:rsid w:val="00124A80"/>
    <w:rsid w:val="00124A86"/>
    <w:rsid w:val="00124BA3"/>
    <w:rsid w:val="0012520E"/>
    <w:rsid w:val="00125DF4"/>
    <w:rsid w:val="001265F2"/>
    <w:rsid w:val="00130528"/>
    <w:rsid w:val="0013171E"/>
    <w:rsid w:val="0013191F"/>
    <w:rsid w:val="0013208C"/>
    <w:rsid w:val="001324BE"/>
    <w:rsid w:val="00132802"/>
    <w:rsid w:val="0013318E"/>
    <w:rsid w:val="0013351D"/>
    <w:rsid w:val="001356D3"/>
    <w:rsid w:val="00136862"/>
    <w:rsid w:val="00141713"/>
    <w:rsid w:val="00142955"/>
    <w:rsid w:val="0014661D"/>
    <w:rsid w:val="00147A83"/>
    <w:rsid w:val="00147BAC"/>
    <w:rsid w:val="0015285A"/>
    <w:rsid w:val="00154CF3"/>
    <w:rsid w:val="00156116"/>
    <w:rsid w:val="0015695A"/>
    <w:rsid w:val="001571C0"/>
    <w:rsid w:val="0015733E"/>
    <w:rsid w:val="001600FB"/>
    <w:rsid w:val="001611C0"/>
    <w:rsid w:val="001633D7"/>
    <w:rsid w:val="0016468D"/>
    <w:rsid w:val="001653B1"/>
    <w:rsid w:val="00167DD3"/>
    <w:rsid w:val="00170543"/>
    <w:rsid w:val="00173D50"/>
    <w:rsid w:val="001744E0"/>
    <w:rsid w:val="00174574"/>
    <w:rsid w:val="0017782E"/>
    <w:rsid w:val="0018018D"/>
    <w:rsid w:val="00180E4B"/>
    <w:rsid w:val="00182544"/>
    <w:rsid w:val="00182908"/>
    <w:rsid w:val="0018335D"/>
    <w:rsid w:val="00183695"/>
    <w:rsid w:val="00183749"/>
    <w:rsid w:val="00183805"/>
    <w:rsid w:val="00183E4F"/>
    <w:rsid w:val="00184656"/>
    <w:rsid w:val="00185786"/>
    <w:rsid w:val="0018655E"/>
    <w:rsid w:val="00186CE8"/>
    <w:rsid w:val="0018725C"/>
    <w:rsid w:val="0019145D"/>
    <w:rsid w:val="00191496"/>
    <w:rsid w:val="00191915"/>
    <w:rsid w:val="00192C14"/>
    <w:rsid w:val="0019323D"/>
    <w:rsid w:val="00193DBC"/>
    <w:rsid w:val="00194554"/>
    <w:rsid w:val="00194EBC"/>
    <w:rsid w:val="001956F7"/>
    <w:rsid w:val="00196032"/>
    <w:rsid w:val="00197626"/>
    <w:rsid w:val="0019773B"/>
    <w:rsid w:val="001A08AB"/>
    <w:rsid w:val="001A0AB5"/>
    <w:rsid w:val="001A0DA3"/>
    <w:rsid w:val="001A1075"/>
    <w:rsid w:val="001A110A"/>
    <w:rsid w:val="001A1254"/>
    <w:rsid w:val="001A22FA"/>
    <w:rsid w:val="001A25E1"/>
    <w:rsid w:val="001A2B26"/>
    <w:rsid w:val="001A659D"/>
    <w:rsid w:val="001B0D7E"/>
    <w:rsid w:val="001B1B30"/>
    <w:rsid w:val="001B2A3F"/>
    <w:rsid w:val="001B3BE8"/>
    <w:rsid w:val="001B5D75"/>
    <w:rsid w:val="001B6DB2"/>
    <w:rsid w:val="001B7C2F"/>
    <w:rsid w:val="001C06D0"/>
    <w:rsid w:val="001C0D2F"/>
    <w:rsid w:val="001C11B6"/>
    <w:rsid w:val="001C266E"/>
    <w:rsid w:val="001C34D8"/>
    <w:rsid w:val="001C3764"/>
    <w:rsid w:val="001C6214"/>
    <w:rsid w:val="001C7649"/>
    <w:rsid w:val="001C7D79"/>
    <w:rsid w:val="001D10AA"/>
    <w:rsid w:val="001D3666"/>
    <w:rsid w:val="001D6A6E"/>
    <w:rsid w:val="001D7592"/>
    <w:rsid w:val="001E3376"/>
    <w:rsid w:val="001E34A4"/>
    <w:rsid w:val="001E4422"/>
    <w:rsid w:val="001E4689"/>
    <w:rsid w:val="001E53B7"/>
    <w:rsid w:val="001E72AD"/>
    <w:rsid w:val="001E7F5E"/>
    <w:rsid w:val="001F3106"/>
    <w:rsid w:val="00200C1A"/>
    <w:rsid w:val="00201EDD"/>
    <w:rsid w:val="002054FE"/>
    <w:rsid w:val="002059AF"/>
    <w:rsid w:val="002077CC"/>
    <w:rsid w:val="0021123C"/>
    <w:rsid w:val="0021397D"/>
    <w:rsid w:val="002144FA"/>
    <w:rsid w:val="002160DF"/>
    <w:rsid w:val="002165C6"/>
    <w:rsid w:val="00217873"/>
    <w:rsid w:val="00217979"/>
    <w:rsid w:val="002212E5"/>
    <w:rsid w:val="0022396B"/>
    <w:rsid w:val="00223D82"/>
    <w:rsid w:val="002246F0"/>
    <w:rsid w:val="002247B0"/>
    <w:rsid w:val="00224BB6"/>
    <w:rsid w:val="00224DED"/>
    <w:rsid w:val="002256A0"/>
    <w:rsid w:val="00226849"/>
    <w:rsid w:val="002268BC"/>
    <w:rsid w:val="00226AB7"/>
    <w:rsid w:val="0022726A"/>
    <w:rsid w:val="002272FE"/>
    <w:rsid w:val="00227792"/>
    <w:rsid w:val="002313EA"/>
    <w:rsid w:val="00232559"/>
    <w:rsid w:val="00233F32"/>
    <w:rsid w:val="00234B78"/>
    <w:rsid w:val="0023611D"/>
    <w:rsid w:val="00237A14"/>
    <w:rsid w:val="00237C75"/>
    <w:rsid w:val="00241831"/>
    <w:rsid w:val="002454DB"/>
    <w:rsid w:val="002455A2"/>
    <w:rsid w:val="00245DD6"/>
    <w:rsid w:val="00251BEB"/>
    <w:rsid w:val="00253562"/>
    <w:rsid w:val="002546BC"/>
    <w:rsid w:val="00254BDA"/>
    <w:rsid w:val="00254F3C"/>
    <w:rsid w:val="00255387"/>
    <w:rsid w:val="00255904"/>
    <w:rsid w:val="002560EA"/>
    <w:rsid w:val="00257C9F"/>
    <w:rsid w:val="0026041F"/>
    <w:rsid w:val="00260786"/>
    <w:rsid w:val="00260C83"/>
    <w:rsid w:val="00261A44"/>
    <w:rsid w:val="00263838"/>
    <w:rsid w:val="00264240"/>
    <w:rsid w:val="00265CDA"/>
    <w:rsid w:val="0027001D"/>
    <w:rsid w:val="00270576"/>
    <w:rsid w:val="002708CB"/>
    <w:rsid w:val="00271209"/>
    <w:rsid w:val="002713C9"/>
    <w:rsid w:val="00272CF6"/>
    <w:rsid w:val="002730A4"/>
    <w:rsid w:val="00275383"/>
    <w:rsid w:val="00276233"/>
    <w:rsid w:val="00276786"/>
    <w:rsid w:val="002809C2"/>
    <w:rsid w:val="00281210"/>
    <w:rsid w:val="0028157C"/>
    <w:rsid w:val="0028242D"/>
    <w:rsid w:val="00282569"/>
    <w:rsid w:val="0028613B"/>
    <w:rsid w:val="00286E56"/>
    <w:rsid w:val="00287E73"/>
    <w:rsid w:val="002904CF"/>
    <w:rsid w:val="0029540B"/>
    <w:rsid w:val="002958BE"/>
    <w:rsid w:val="00296474"/>
    <w:rsid w:val="00297A53"/>
    <w:rsid w:val="002A3775"/>
    <w:rsid w:val="002A5ABC"/>
    <w:rsid w:val="002A6513"/>
    <w:rsid w:val="002A6B89"/>
    <w:rsid w:val="002A6CEC"/>
    <w:rsid w:val="002A7727"/>
    <w:rsid w:val="002A77D0"/>
    <w:rsid w:val="002A7CE5"/>
    <w:rsid w:val="002B09F9"/>
    <w:rsid w:val="002B1C12"/>
    <w:rsid w:val="002B2C4A"/>
    <w:rsid w:val="002B2CA2"/>
    <w:rsid w:val="002B2D01"/>
    <w:rsid w:val="002B443B"/>
    <w:rsid w:val="002B5B76"/>
    <w:rsid w:val="002B5D3C"/>
    <w:rsid w:val="002B5EB9"/>
    <w:rsid w:val="002B5F19"/>
    <w:rsid w:val="002B63A2"/>
    <w:rsid w:val="002B6416"/>
    <w:rsid w:val="002B68FD"/>
    <w:rsid w:val="002B6DDB"/>
    <w:rsid w:val="002B6E05"/>
    <w:rsid w:val="002B79EF"/>
    <w:rsid w:val="002B7F57"/>
    <w:rsid w:val="002C0038"/>
    <w:rsid w:val="002C13A6"/>
    <w:rsid w:val="002C18F5"/>
    <w:rsid w:val="002C26BE"/>
    <w:rsid w:val="002C3F09"/>
    <w:rsid w:val="002C4C6D"/>
    <w:rsid w:val="002C4DD1"/>
    <w:rsid w:val="002C71C3"/>
    <w:rsid w:val="002D0256"/>
    <w:rsid w:val="002D10E6"/>
    <w:rsid w:val="002D1628"/>
    <w:rsid w:val="002D2334"/>
    <w:rsid w:val="002D2367"/>
    <w:rsid w:val="002D2CD9"/>
    <w:rsid w:val="002D2ECC"/>
    <w:rsid w:val="002D5BBC"/>
    <w:rsid w:val="002D6620"/>
    <w:rsid w:val="002E0041"/>
    <w:rsid w:val="002E526B"/>
    <w:rsid w:val="002E6168"/>
    <w:rsid w:val="002F0018"/>
    <w:rsid w:val="002F0770"/>
    <w:rsid w:val="002F250C"/>
    <w:rsid w:val="002F2805"/>
    <w:rsid w:val="002F3EAD"/>
    <w:rsid w:val="002F4911"/>
    <w:rsid w:val="002F5410"/>
    <w:rsid w:val="003009CD"/>
    <w:rsid w:val="003012B1"/>
    <w:rsid w:val="003015D1"/>
    <w:rsid w:val="003036B0"/>
    <w:rsid w:val="00303E2A"/>
    <w:rsid w:val="00304AA3"/>
    <w:rsid w:val="003061FB"/>
    <w:rsid w:val="00306CFA"/>
    <w:rsid w:val="003076CF"/>
    <w:rsid w:val="0031097A"/>
    <w:rsid w:val="0031113D"/>
    <w:rsid w:val="00311F79"/>
    <w:rsid w:val="00312FC7"/>
    <w:rsid w:val="0031304E"/>
    <w:rsid w:val="003154F9"/>
    <w:rsid w:val="0031586D"/>
    <w:rsid w:val="00316D41"/>
    <w:rsid w:val="00317401"/>
    <w:rsid w:val="0031785E"/>
    <w:rsid w:val="00320035"/>
    <w:rsid w:val="00321160"/>
    <w:rsid w:val="003216F9"/>
    <w:rsid w:val="00321AA9"/>
    <w:rsid w:val="00321F87"/>
    <w:rsid w:val="00323232"/>
    <w:rsid w:val="003242D7"/>
    <w:rsid w:val="0032438C"/>
    <w:rsid w:val="0032685E"/>
    <w:rsid w:val="00334AB1"/>
    <w:rsid w:val="00336ECB"/>
    <w:rsid w:val="0033768D"/>
    <w:rsid w:val="00337DD4"/>
    <w:rsid w:val="00340B14"/>
    <w:rsid w:val="00340C8C"/>
    <w:rsid w:val="00341727"/>
    <w:rsid w:val="00341DD8"/>
    <w:rsid w:val="00342645"/>
    <w:rsid w:val="00342B2B"/>
    <w:rsid w:val="0034328F"/>
    <w:rsid w:val="003452A3"/>
    <w:rsid w:val="003456CE"/>
    <w:rsid w:val="00350818"/>
    <w:rsid w:val="00350C7D"/>
    <w:rsid w:val="003515D2"/>
    <w:rsid w:val="0035373D"/>
    <w:rsid w:val="00353EAE"/>
    <w:rsid w:val="00354605"/>
    <w:rsid w:val="00356D6C"/>
    <w:rsid w:val="00357443"/>
    <w:rsid w:val="00357D76"/>
    <w:rsid w:val="00360F95"/>
    <w:rsid w:val="00361252"/>
    <w:rsid w:val="00361471"/>
    <w:rsid w:val="00361606"/>
    <w:rsid w:val="0036170A"/>
    <w:rsid w:val="00361CAD"/>
    <w:rsid w:val="003631DD"/>
    <w:rsid w:val="00363F6B"/>
    <w:rsid w:val="00363FF7"/>
    <w:rsid w:val="003657E7"/>
    <w:rsid w:val="00365C97"/>
    <w:rsid w:val="003667B8"/>
    <w:rsid w:val="00370B1E"/>
    <w:rsid w:val="003710A3"/>
    <w:rsid w:val="003720CF"/>
    <w:rsid w:val="003722D7"/>
    <w:rsid w:val="00373BC1"/>
    <w:rsid w:val="003752F1"/>
    <w:rsid w:val="003755FD"/>
    <w:rsid w:val="0037575F"/>
    <w:rsid w:val="00375C2B"/>
    <w:rsid w:val="003765C1"/>
    <w:rsid w:val="00376B2C"/>
    <w:rsid w:val="0037732B"/>
    <w:rsid w:val="00381D32"/>
    <w:rsid w:val="003861CB"/>
    <w:rsid w:val="003878DB"/>
    <w:rsid w:val="00390804"/>
    <w:rsid w:val="003911BC"/>
    <w:rsid w:val="00392785"/>
    <w:rsid w:val="00392E91"/>
    <w:rsid w:val="00394E8B"/>
    <w:rsid w:val="00396454"/>
    <w:rsid w:val="00397646"/>
    <w:rsid w:val="00397743"/>
    <w:rsid w:val="003A1225"/>
    <w:rsid w:val="003A1745"/>
    <w:rsid w:val="003A1AD1"/>
    <w:rsid w:val="003A1C55"/>
    <w:rsid w:val="003A1F72"/>
    <w:rsid w:val="003A4507"/>
    <w:rsid w:val="003A5F38"/>
    <w:rsid w:val="003A6015"/>
    <w:rsid w:val="003A65AC"/>
    <w:rsid w:val="003A6921"/>
    <w:rsid w:val="003A6DF9"/>
    <w:rsid w:val="003A6EE7"/>
    <w:rsid w:val="003A7319"/>
    <w:rsid w:val="003A7AC2"/>
    <w:rsid w:val="003B1B65"/>
    <w:rsid w:val="003B2F2F"/>
    <w:rsid w:val="003B3130"/>
    <w:rsid w:val="003B33D2"/>
    <w:rsid w:val="003B4F08"/>
    <w:rsid w:val="003B54DF"/>
    <w:rsid w:val="003B5B80"/>
    <w:rsid w:val="003B6717"/>
    <w:rsid w:val="003B6733"/>
    <w:rsid w:val="003B750C"/>
    <w:rsid w:val="003C0020"/>
    <w:rsid w:val="003C0FD0"/>
    <w:rsid w:val="003C11B9"/>
    <w:rsid w:val="003C16C5"/>
    <w:rsid w:val="003C2DD6"/>
    <w:rsid w:val="003C45C4"/>
    <w:rsid w:val="003C4C19"/>
    <w:rsid w:val="003C4F2E"/>
    <w:rsid w:val="003C51DD"/>
    <w:rsid w:val="003C55F9"/>
    <w:rsid w:val="003D09C6"/>
    <w:rsid w:val="003D1038"/>
    <w:rsid w:val="003D19FD"/>
    <w:rsid w:val="003D1FC0"/>
    <w:rsid w:val="003D340D"/>
    <w:rsid w:val="003D3D04"/>
    <w:rsid w:val="003D4C7A"/>
    <w:rsid w:val="003D5B26"/>
    <w:rsid w:val="003D6E1D"/>
    <w:rsid w:val="003D72CE"/>
    <w:rsid w:val="003D74D5"/>
    <w:rsid w:val="003E0382"/>
    <w:rsid w:val="003E0970"/>
    <w:rsid w:val="003E0C1E"/>
    <w:rsid w:val="003E1263"/>
    <w:rsid w:val="003E1929"/>
    <w:rsid w:val="003E22C2"/>
    <w:rsid w:val="003E3F2B"/>
    <w:rsid w:val="003F0C27"/>
    <w:rsid w:val="003F1151"/>
    <w:rsid w:val="003F1BD1"/>
    <w:rsid w:val="003F2577"/>
    <w:rsid w:val="003F3583"/>
    <w:rsid w:val="003F3621"/>
    <w:rsid w:val="003F46BE"/>
    <w:rsid w:val="003F539C"/>
    <w:rsid w:val="003F6370"/>
    <w:rsid w:val="003F6490"/>
    <w:rsid w:val="003F7C0C"/>
    <w:rsid w:val="0040499F"/>
    <w:rsid w:val="004078D0"/>
    <w:rsid w:val="004110A2"/>
    <w:rsid w:val="0041265C"/>
    <w:rsid w:val="0041381A"/>
    <w:rsid w:val="004162A4"/>
    <w:rsid w:val="00417428"/>
    <w:rsid w:val="0042358D"/>
    <w:rsid w:val="0042364D"/>
    <w:rsid w:val="00423F46"/>
    <w:rsid w:val="00425C4B"/>
    <w:rsid w:val="0042724C"/>
    <w:rsid w:val="00427886"/>
    <w:rsid w:val="00427C1D"/>
    <w:rsid w:val="004315BA"/>
    <w:rsid w:val="00432BFB"/>
    <w:rsid w:val="0043400F"/>
    <w:rsid w:val="0043453C"/>
    <w:rsid w:val="00434CFF"/>
    <w:rsid w:val="004360B0"/>
    <w:rsid w:val="00436C7E"/>
    <w:rsid w:val="00437549"/>
    <w:rsid w:val="00437E6C"/>
    <w:rsid w:val="00440705"/>
    <w:rsid w:val="00440981"/>
    <w:rsid w:val="0044167F"/>
    <w:rsid w:val="00441EE6"/>
    <w:rsid w:val="00442B3E"/>
    <w:rsid w:val="00445E5A"/>
    <w:rsid w:val="00446B6A"/>
    <w:rsid w:val="004479F2"/>
    <w:rsid w:val="00447D52"/>
    <w:rsid w:val="004500F8"/>
    <w:rsid w:val="004508E4"/>
    <w:rsid w:val="004514E2"/>
    <w:rsid w:val="00452F0B"/>
    <w:rsid w:val="00453FFE"/>
    <w:rsid w:val="00454FC9"/>
    <w:rsid w:val="00455B40"/>
    <w:rsid w:val="00456010"/>
    <w:rsid w:val="00456BE3"/>
    <w:rsid w:val="0045777F"/>
    <w:rsid w:val="00460910"/>
    <w:rsid w:val="0046166D"/>
    <w:rsid w:val="00461BBE"/>
    <w:rsid w:val="00461CD1"/>
    <w:rsid w:val="00462488"/>
    <w:rsid w:val="004628FC"/>
    <w:rsid w:val="004629A7"/>
    <w:rsid w:val="00463347"/>
    <w:rsid w:val="0046403B"/>
    <w:rsid w:val="004645F0"/>
    <w:rsid w:val="00465E5A"/>
    <w:rsid w:val="00465FFC"/>
    <w:rsid w:val="004668D0"/>
    <w:rsid w:val="00471512"/>
    <w:rsid w:val="004721D0"/>
    <w:rsid w:val="00472473"/>
    <w:rsid w:val="00474594"/>
    <w:rsid w:val="00476290"/>
    <w:rsid w:val="00476F52"/>
    <w:rsid w:val="00481877"/>
    <w:rsid w:val="00481BAA"/>
    <w:rsid w:val="00481D22"/>
    <w:rsid w:val="004825E6"/>
    <w:rsid w:val="004848F1"/>
    <w:rsid w:val="00484D31"/>
    <w:rsid w:val="00484D99"/>
    <w:rsid w:val="00485CAB"/>
    <w:rsid w:val="00486C52"/>
    <w:rsid w:val="00490FD1"/>
    <w:rsid w:val="00491E53"/>
    <w:rsid w:val="00494CDF"/>
    <w:rsid w:val="00495AC3"/>
    <w:rsid w:val="00495BEA"/>
    <w:rsid w:val="004965FF"/>
    <w:rsid w:val="00496C69"/>
    <w:rsid w:val="004973C1"/>
    <w:rsid w:val="004A02CB"/>
    <w:rsid w:val="004A0864"/>
    <w:rsid w:val="004A0DEB"/>
    <w:rsid w:val="004A0EC6"/>
    <w:rsid w:val="004A2133"/>
    <w:rsid w:val="004A4C35"/>
    <w:rsid w:val="004A4DA8"/>
    <w:rsid w:val="004A5AF4"/>
    <w:rsid w:val="004A7404"/>
    <w:rsid w:val="004B0074"/>
    <w:rsid w:val="004B04F8"/>
    <w:rsid w:val="004B089F"/>
    <w:rsid w:val="004B1193"/>
    <w:rsid w:val="004B1EF0"/>
    <w:rsid w:val="004B20F0"/>
    <w:rsid w:val="004B2788"/>
    <w:rsid w:val="004B3F04"/>
    <w:rsid w:val="004B4EEF"/>
    <w:rsid w:val="004B654E"/>
    <w:rsid w:val="004B6610"/>
    <w:rsid w:val="004B7148"/>
    <w:rsid w:val="004C0B1F"/>
    <w:rsid w:val="004C0FDD"/>
    <w:rsid w:val="004C1FDB"/>
    <w:rsid w:val="004C2E2E"/>
    <w:rsid w:val="004C4516"/>
    <w:rsid w:val="004C48BB"/>
    <w:rsid w:val="004C4D83"/>
    <w:rsid w:val="004C5614"/>
    <w:rsid w:val="004C6295"/>
    <w:rsid w:val="004C6383"/>
    <w:rsid w:val="004C6BC8"/>
    <w:rsid w:val="004D01CF"/>
    <w:rsid w:val="004D08D4"/>
    <w:rsid w:val="004D15B0"/>
    <w:rsid w:val="004D2775"/>
    <w:rsid w:val="004D2B99"/>
    <w:rsid w:val="004D3504"/>
    <w:rsid w:val="004D6701"/>
    <w:rsid w:val="004D7723"/>
    <w:rsid w:val="004E111E"/>
    <w:rsid w:val="004E1C59"/>
    <w:rsid w:val="004E23B8"/>
    <w:rsid w:val="004E254D"/>
    <w:rsid w:val="004E2D67"/>
    <w:rsid w:val="004E452A"/>
    <w:rsid w:val="004E70AB"/>
    <w:rsid w:val="004E78CD"/>
    <w:rsid w:val="004F0144"/>
    <w:rsid w:val="004F1895"/>
    <w:rsid w:val="004F1DF3"/>
    <w:rsid w:val="004F2DE2"/>
    <w:rsid w:val="004F31E0"/>
    <w:rsid w:val="004F4459"/>
    <w:rsid w:val="004F4962"/>
    <w:rsid w:val="00501633"/>
    <w:rsid w:val="00502A18"/>
    <w:rsid w:val="00503E63"/>
    <w:rsid w:val="00504076"/>
    <w:rsid w:val="0050442E"/>
    <w:rsid w:val="0050454A"/>
    <w:rsid w:val="00504F18"/>
    <w:rsid w:val="00506313"/>
    <w:rsid w:val="00507839"/>
    <w:rsid w:val="005079BE"/>
    <w:rsid w:val="0051120D"/>
    <w:rsid w:val="005112CB"/>
    <w:rsid w:val="005113FE"/>
    <w:rsid w:val="0051205E"/>
    <w:rsid w:val="00513A6D"/>
    <w:rsid w:val="00513E46"/>
    <w:rsid w:val="00514916"/>
    <w:rsid w:val="00516B2A"/>
    <w:rsid w:val="00517FB2"/>
    <w:rsid w:val="005207B7"/>
    <w:rsid w:val="005208EF"/>
    <w:rsid w:val="005209F7"/>
    <w:rsid w:val="00520F75"/>
    <w:rsid w:val="005231A0"/>
    <w:rsid w:val="00524FEF"/>
    <w:rsid w:val="00525A51"/>
    <w:rsid w:val="00530CE4"/>
    <w:rsid w:val="00530DB7"/>
    <w:rsid w:val="00532AC7"/>
    <w:rsid w:val="00534106"/>
    <w:rsid w:val="0053421D"/>
    <w:rsid w:val="00534CBF"/>
    <w:rsid w:val="00535509"/>
    <w:rsid w:val="005375EE"/>
    <w:rsid w:val="00540FE8"/>
    <w:rsid w:val="0054274E"/>
    <w:rsid w:val="005427D7"/>
    <w:rsid w:val="00543105"/>
    <w:rsid w:val="00545644"/>
    <w:rsid w:val="0054592B"/>
    <w:rsid w:val="00546C8A"/>
    <w:rsid w:val="00546D6F"/>
    <w:rsid w:val="005511EB"/>
    <w:rsid w:val="0055151F"/>
    <w:rsid w:val="005521A1"/>
    <w:rsid w:val="005523E1"/>
    <w:rsid w:val="005530F0"/>
    <w:rsid w:val="005533D0"/>
    <w:rsid w:val="0055516E"/>
    <w:rsid w:val="00555E79"/>
    <w:rsid w:val="005571E2"/>
    <w:rsid w:val="00557BEE"/>
    <w:rsid w:val="00561FB7"/>
    <w:rsid w:val="00562ACD"/>
    <w:rsid w:val="0056470D"/>
    <w:rsid w:val="00565090"/>
    <w:rsid w:val="00565D61"/>
    <w:rsid w:val="00565D9C"/>
    <w:rsid w:val="00567E01"/>
    <w:rsid w:val="00567F05"/>
    <w:rsid w:val="00570457"/>
    <w:rsid w:val="005711B0"/>
    <w:rsid w:val="0057293E"/>
    <w:rsid w:val="00573271"/>
    <w:rsid w:val="00573D3D"/>
    <w:rsid w:val="00574263"/>
    <w:rsid w:val="005751F5"/>
    <w:rsid w:val="00576A4F"/>
    <w:rsid w:val="00577399"/>
    <w:rsid w:val="00577698"/>
    <w:rsid w:val="00582BB2"/>
    <w:rsid w:val="005837C4"/>
    <w:rsid w:val="00583EC2"/>
    <w:rsid w:val="005840AB"/>
    <w:rsid w:val="005853BE"/>
    <w:rsid w:val="005875BB"/>
    <w:rsid w:val="005904B5"/>
    <w:rsid w:val="00590531"/>
    <w:rsid w:val="005906A3"/>
    <w:rsid w:val="005907D4"/>
    <w:rsid w:val="00590EC2"/>
    <w:rsid w:val="00591609"/>
    <w:rsid w:val="00592392"/>
    <w:rsid w:val="00592A4E"/>
    <w:rsid w:val="0059535B"/>
    <w:rsid w:val="00595FDC"/>
    <w:rsid w:val="00596168"/>
    <w:rsid w:val="00596E39"/>
    <w:rsid w:val="005A0A12"/>
    <w:rsid w:val="005A33E7"/>
    <w:rsid w:val="005A3D76"/>
    <w:rsid w:val="005A4C17"/>
    <w:rsid w:val="005A6D4B"/>
    <w:rsid w:val="005A6F78"/>
    <w:rsid w:val="005B428A"/>
    <w:rsid w:val="005B447A"/>
    <w:rsid w:val="005B4DB9"/>
    <w:rsid w:val="005B4FAF"/>
    <w:rsid w:val="005B543C"/>
    <w:rsid w:val="005B643E"/>
    <w:rsid w:val="005B6CBF"/>
    <w:rsid w:val="005C0659"/>
    <w:rsid w:val="005C0DC2"/>
    <w:rsid w:val="005C0F68"/>
    <w:rsid w:val="005C14CF"/>
    <w:rsid w:val="005C27F8"/>
    <w:rsid w:val="005C2854"/>
    <w:rsid w:val="005C286A"/>
    <w:rsid w:val="005C539A"/>
    <w:rsid w:val="005C6015"/>
    <w:rsid w:val="005C643D"/>
    <w:rsid w:val="005C66F9"/>
    <w:rsid w:val="005C6F42"/>
    <w:rsid w:val="005D0C37"/>
    <w:rsid w:val="005D1B77"/>
    <w:rsid w:val="005D1B96"/>
    <w:rsid w:val="005D2855"/>
    <w:rsid w:val="005D2D7E"/>
    <w:rsid w:val="005D35F9"/>
    <w:rsid w:val="005D515E"/>
    <w:rsid w:val="005D5A7F"/>
    <w:rsid w:val="005D618A"/>
    <w:rsid w:val="005D62BF"/>
    <w:rsid w:val="005D6720"/>
    <w:rsid w:val="005D7369"/>
    <w:rsid w:val="005E1E78"/>
    <w:rsid w:val="005E213C"/>
    <w:rsid w:val="005E6EE4"/>
    <w:rsid w:val="005F19C5"/>
    <w:rsid w:val="005F3633"/>
    <w:rsid w:val="00600FF1"/>
    <w:rsid w:val="006031F8"/>
    <w:rsid w:val="00603369"/>
    <w:rsid w:val="00604D03"/>
    <w:rsid w:val="00605F45"/>
    <w:rsid w:val="006065B8"/>
    <w:rsid w:val="00607BD9"/>
    <w:rsid w:val="00607E3E"/>
    <w:rsid w:val="00607F72"/>
    <w:rsid w:val="0061037B"/>
    <w:rsid w:val="006114C8"/>
    <w:rsid w:val="0061166C"/>
    <w:rsid w:val="006137A5"/>
    <w:rsid w:val="0061444B"/>
    <w:rsid w:val="00615D4D"/>
    <w:rsid w:val="00616FF2"/>
    <w:rsid w:val="006177BE"/>
    <w:rsid w:val="00617B65"/>
    <w:rsid w:val="00620B7C"/>
    <w:rsid w:val="00620FA6"/>
    <w:rsid w:val="00623099"/>
    <w:rsid w:val="0062345D"/>
    <w:rsid w:val="006236DC"/>
    <w:rsid w:val="00623C22"/>
    <w:rsid w:val="00624736"/>
    <w:rsid w:val="00626FA7"/>
    <w:rsid w:val="0062727B"/>
    <w:rsid w:val="00630043"/>
    <w:rsid w:val="00631286"/>
    <w:rsid w:val="00631C52"/>
    <w:rsid w:val="00632B61"/>
    <w:rsid w:val="00632E9C"/>
    <w:rsid w:val="006331FC"/>
    <w:rsid w:val="00633AAB"/>
    <w:rsid w:val="00633FC1"/>
    <w:rsid w:val="0063436B"/>
    <w:rsid w:val="006343FA"/>
    <w:rsid w:val="00634674"/>
    <w:rsid w:val="00637325"/>
    <w:rsid w:val="0064056F"/>
    <w:rsid w:val="00640649"/>
    <w:rsid w:val="00640B61"/>
    <w:rsid w:val="00640EF9"/>
    <w:rsid w:val="00641DDC"/>
    <w:rsid w:val="006420FB"/>
    <w:rsid w:val="00642698"/>
    <w:rsid w:val="00642956"/>
    <w:rsid w:val="006439A1"/>
    <w:rsid w:val="006449ED"/>
    <w:rsid w:val="00645352"/>
    <w:rsid w:val="00646519"/>
    <w:rsid w:val="006501C2"/>
    <w:rsid w:val="0065029B"/>
    <w:rsid w:val="00650D28"/>
    <w:rsid w:val="006519AB"/>
    <w:rsid w:val="00652162"/>
    <w:rsid w:val="006538D4"/>
    <w:rsid w:val="00654023"/>
    <w:rsid w:val="0065457E"/>
    <w:rsid w:val="006546F8"/>
    <w:rsid w:val="00654703"/>
    <w:rsid w:val="006559EC"/>
    <w:rsid w:val="00655EE1"/>
    <w:rsid w:val="006570AD"/>
    <w:rsid w:val="0066048D"/>
    <w:rsid w:val="00660D37"/>
    <w:rsid w:val="00660E29"/>
    <w:rsid w:val="006621BA"/>
    <w:rsid w:val="0066263E"/>
    <w:rsid w:val="00662A40"/>
    <w:rsid w:val="00664EB8"/>
    <w:rsid w:val="00667F15"/>
    <w:rsid w:val="00670F17"/>
    <w:rsid w:val="006728B7"/>
    <w:rsid w:val="006732F7"/>
    <w:rsid w:val="0067355A"/>
    <w:rsid w:val="006738AB"/>
    <w:rsid w:val="00673F57"/>
    <w:rsid w:val="00674557"/>
    <w:rsid w:val="006747BF"/>
    <w:rsid w:val="00676B7A"/>
    <w:rsid w:val="006774FD"/>
    <w:rsid w:val="00680520"/>
    <w:rsid w:val="00680BC3"/>
    <w:rsid w:val="00680E31"/>
    <w:rsid w:val="00681E96"/>
    <w:rsid w:val="00682022"/>
    <w:rsid w:val="0068387A"/>
    <w:rsid w:val="0068406F"/>
    <w:rsid w:val="00684671"/>
    <w:rsid w:val="0068688A"/>
    <w:rsid w:val="00687411"/>
    <w:rsid w:val="00691536"/>
    <w:rsid w:val="00691EFD"/>
    <w:rsid w:val="00692348"/>
    <w:rsid w:val="00693D0D"/>
    <w:rsid w:val="00693FDE"/>
    <w:rsid w:val="00693FEA"/>
    <w:rsid w:val="00694193"/>
    <w:rsid w:val="006947F6"/>
    <w:rsid w:val="0069500B"/>
    <w:rsid w:val="006951B2"/>
    <w:rsid w:val="00695604"/>
    <w:rsid w:val="00695863"/>
    <w:rsid w:val="006A0F94"/>
    <w:rsid w:val="006A17F5"/>
    <w:rsid w:val="006A1BB8"/>
    <w:rsid w:val="006A2167"/>
    <w:rsid w:val="006A2780"/>
    <w:rsid w:val="006A427D"/>
    <w:rsid w:val="006A4C20"/>
    <w:rsid w:val="006A4C85"/>
    <w:rsid w:val="006A4D80"/>
    <w:rsid w:val="006A4E99"/>
    <w:rsid w:val="006A647A"/>
    <w:rsid w:val="006A6B97"/>
    <w:rsid w:val="006A7F48"/>
    <w:rsid w:val="006B095E"/>
    <w:rsid w:val="006B1EBB"/>
    <w:rsid w:val="006B37B4"/>
    <w:rsid w:val="006B4667"/>
    <w:rsid w:val="006B5236"/>
    <w:rsid w:val="006B59A9"/>
    <w:rsid w:val="006B5CAE"/>
    <w:rsid w:val="006C015B"/>
    <w:rsid w:val="006C061F"/>
    <w:rsid w:val="006C324F"/>
    <w:rsid w:val="006C42AF"/>
    <w:rsid w:val="006C5490"/>
    <w:rsid w:val="006C58DB"/>
    <w:rsid w:val="006C6106"/>
    <w:rsid w:val="006C7565"/>
    <w:rsid w:val="006D08AA"/>
    <w:rsid w:val="006D1DD1"/>
    <w:rsid w:val="006D26E3"/>
    <w:rsid w:val="006D2982"/>
    <w:rsid w:val="006D46B8"/>
    <w:rsid w:val="006D6753"/>
    <w:rsid w:val="006D7E17"/>
    <w:rsid w:val="006E0979"/>
    <w:rsid w:val="006E23BD"/>
    <w:rsid w:val="006E3D18"/>
    <w:rsid w:val="006E4938"/>
    <w:rsid w:val="006E4EE1"/>
    <w:rsid w:val="006E5488"/>
    <w:rsid w:val="006E684A"/>
    <w:rsid w:val="006F01BE"/>
    <w:rsid w:val="006F2A01"/>
    <w:rsid w:val="006F3042"/>
    <w:rsid w:val="006F3A8D"/>
    <w:rsid w:val="006F5DC7"/>
    <w:rsid w:val="0070007C"/>
    <w:rsid w:val="00700676"/>
    <w:rsid w:val="00702367"/>
    <w:rsid w:val="0070237F"/>
    <w:rsid w:val="007047F3"/>
    <w:rsid w:val="00705D71"/>
    <w:rsid w:val="007063B1"/>
    <w:rsid w:val="00706571"/>
    <w:rsid w:val="0070673E"/>
    <w:rsid w:val="00706907"/>
    <w:rsid w:val="00706E4E"/>
    <w:rsid w:val="0070728B"/>
    <w:rsid w:val="00707F87"/>
    <w:rsid w:val="00710CDD"/>
    <w:rsid w:val="007117F9"/>
    <w:rsid w:val="00711E94"/>
    <w:rsid w:val="00712183"/>
    <w:rsid w:val="00713500"/>
    <w:rsid w:val="007150D2"/>
    <w:rsid w:val="007171BC"/>
    <w:rsid w:val="0071767B"/>
    <w:rsid w:val="00717AB9"/>
    <w:rsid w:val="0072053E"/>
    <w:rsid w:val="0072087A"/>
    <w:rsid w:val="00721657"/>
    <w:rsid w:val="007218F4"/>
    <w:rsid w:val="00727F19"/>
    <w:rsid w:val="007318F0"/>
    <w:rsid w:val="0073284F"/>
    <w:rsid w:val="00733EEB"/>
    <w:rsid w:val="00734659"/>
    <w:rsid w:val="007419B7"/>
    <w:rsid w:val="00742904"/>
    <w:rsid w:val="00743136"/>
    <w:rsid w:val="00743EB3"/>
    <w:rsid w:val="00744B23"/>
    <w:rsid w:val="00744FC7"/>
    <w:rsid w:val="00745632"/>
    <w:rsid w:val="0074674E"/>
    <w:rsid w:val="00746ACA"/>
    <w:rsid w:val="00746F31"/>
    <w:rsid w:val="00747E0E"/>
    <w:rsid w:val="007504FE"/>
    <w:rsid w:val="00752BA9"/>
    <w:rsid w:val="00753F8B"/>
    <w:rsid w:val="00754153"/>
    <w:rsid w:val="00755B9E"/>
    <w:rsid w:val="00755E35"/>
    <w:rsid w:val="0075764E"/>
    <w:rsid w:val="00757891"/>
    <w:rsid w:val="00761E3B"/>
    <w:rsid w:val="00763A27"/>
    <w:rsid w:val="0076420C"/>
    <w:rsid w:val="00764DC8"/>
    <w:rsid w:val="007662A1"/>
    <w:rsid w:val="007667EE"/>
    <w:rsid w:val="0077007A"/>
    <w:rsid w:val="00770AA3"/>
    <w:rsid w:val="00770ACB"/>
    <w:rsid w:val="007729D3"/>
    <w:rsid w:val="00772B76"/>
    <w:rsid w:val="00772EE1"/>
    <w:rsid w:val="00773275"/>
    <w:rsid w:val="007761D9"/>
    <w:rsid w:val="0077643F"/>
    <w:rsid w:val="00780158"/>
    <w:rsid w:val="00780386"/>
    <w:rsid w:val="00782387"/>
    <w:rsid w:val="007832A2"/>
    <w:rsid w:val="00783903"/>
    <w:rsid w:val="00784B38"/>
    <w:rsid w:val="00785775"/>
    <w:rsid w:val="00786C25"/>
    <w:rsid w:val="00786EA8"/>
    <w:rsid w:val="0078799F"/>
    <w:rsid w:val="00791ABE"/>
    <w:rsid w:val="0079318C"/>
    <w:rsid w:val="00794AD5"/>
    <w:rsid w:val="00795DD2"/>
    <w:rsid w:val="00796F67"/>
    <w:rsid w:val="007A20A8"/>
    <w:rsid w:val="007A3202"/>
    <w:rsid w:val="007A3C31"/>
    <w:rsid w:val="007A4CB1"/>
    <w:rsid w:val="007A5C1A"/>
    <w:rsid w:val="007A7B2A"/>
    <w:rsid w:val="007A7D4B"/>
    <w:rsid w:val="007B08E3"/>
    <w:rsid w:val="007B1CF3"/>
    <w:rsid w:val="007B4166"/>
    <w:rsid w:val="007B41CD"/>
    <w:rsid w:val="007B6B73"/>
    <w:rsid w:val="007C0FBC"/>
    <w:rsid w:val="007C1330"/>
    <w:rsid w:val="007C376E"/>
    <w:rsid w:val="007C4BFD"/>
    <w:rsid w:val="007C4C8A"/>
    <w:rsid w:val="007C7006"/>
    <w:rsid w:val="007C7063"/>
    <w:rsid w:val="007C76DD"/>
    <w:rsid w:val="007D090F"/>
    <w:rsid w:val="007D46E3"/>
    <w:rsid w:val="007D6150"/>
    <w:rsid w:val="007D6E95"/>
    <w:rsid w:val="007D6FC3"/>
    <w:rsid w:val="007E2BF4"/>
    <w:rsid w:val="007E2D0A"/>
    <w:rsid w:val="007E4074"/>
    <w:rsid w:val="007E5478"/>
    <w:rsid w:val="007E7480"/>
    <w:rsid w:val="007F00D8"/>
    <w:rsid w:val="007F0FF8"/>
    <w:rsid w:val="007F2258"/>
    <w:rsid w:val="007F36CC"/>
    <w:rsid w:val="007F3B72"/>
    <w:rsid w:val="007F559B"/>
    <w:rsid w:val="007F5624"/>
    <w:rsid w:val="007F57D5"/>
    <w:rsid w:val="007F7BF2"/>
    <w:rsid w:val="007F7DC0"/>
    <w:rsid w:val="008021AA"/>
    <w:rsid w:val="008028FE"/>
    <w:rsid w:val="008029F8"/>
    <w:rsid w:val="00803813"/>
    <w:rsid w:val="00803EE8"/>
    <w:rsid w:val="008048C8"/>
    <w:rsid w:val="00804D5A"/>
    <w:rsid w:val="00804DE2"/>
    <w:rsid w:val="008053BC"/>
    <w:rsid w:val="00805B43"/>
    <w:rsid w:val="00805C46"/>
    <w:rsid w:val="00806B2A"/>
    <w:rsid w:val="00806B3F"/>
    <w:rsid w:val="00806C40"/>
    <w:rsid w:val="00807946"/>
    <w:rsid w:val="00810DA4"/>
    <w:rsid w:val="00811C7A"/>
    <w:rsid w:val="00812527"/>
    <w:rsid w:val="0081274B"/>
    <w:rsid w:val="0081361A"/>
    <w:rsid w:val="00813BBB"/>
    <w:rsid w:val="008159EC"/>
    <w:rsid w:val="00815F49"/>
    <w:rsid w:val="00816452"/>
    <w:rsid w:val="0082015F"/>
    <w:rsid w:val="00820E9C"/>
    <w:rsid w:val="0082106E"/>
    <w:rsid w:val="00821229"/>
    <w:rsid w:val="00821C5A"/>
    <w:rsid w:val="008227D7"/>
    <w:rsid w:val="0082325B"/>
    <w:rsid w:val="00823A56"/>
    <w:rsid w:val="00824563"/>
    <w:rsid w:val="008304C3"/>
    <w:rsid w:val="00830BF9"/>
    <w:rsid w:val="00830CAE"/>
    <w:rsid w:val="008314B2"/>
    <w:rsid w:val="00833623"/>
    <w:rsid w:val="0083398B"/>
    <w:rsid w:val="00833A94"/>
    <w:rsid w:val="00833DFF"/>
    <w:rsid w:val="0083429D"/>
    <w:rsid w:val="0083462B"/>
    <w:rsid w:val="00836280"/>
    <w:rsid w:val="0083659D"/>
    <w:rsid w:val="00836726"/>
    <w:rsid w:val="0083739F"/>
    <w:rsid w:val="00841331"/>
    <w:rsid w:val="008419BF"/>
    <w:rsid w:val="0084365C"/>
    <w:rsid w:val="00844073"/>
    <w:rsid w:val="008440B7"/>
    <w:rsid w:val="0084498C"/>
    <w:rsid w:val="008450B7"/>
    <w:rsid w:val="00845CCD"/>
    <w:rsid w:val="00846635"/>
    <w:rsid w:val="00850EF1"/>
    <w:rsid w:val="00851096"/>
    <w:rsid w:val="00851DC1"/>
    <w:rsid w:val="00853978"/>
    <w:rsid w:val="0085475F"/>
    <w:rsid w:val="0085515A"/>
    <w:rsid w:val="00855D7C"/>
    <w:rsid w:val="00857F59"/>
    <w:rsid w:val="008607D0"/>
    <w:rsid w:val="00861855"/>
    <w:rsid w:val="00861E7E"/>
    <w:rsid w:val="0086234B"/>
    <w:rsid w:val="008626ED"/>
    <w:rsid w:val="008630B9"/>
    <w:rsid w:val="008634AA"/>
    <w:rsid w:val="00863A56"/>
    <w:rsid w:val="00864296"/>
    <w:rsid w:val="00864549"/>
    <w:rsid w:val="0086493D"/>
    <w:rsid w:val="00867533"/>
    <w:rsid w:val="00867EDD"/>
    <w:rsid w:val="00870ACA"/>
    <w:rsid w:val="00870BC6"/>
    <w:rsid w:val="00874B5C"/>
    <w:rsid w:val="00876752"/>
    <w:rsid w:val="00877BE2"/>
    <w:rsid w:val="00880977"/>
    <w:rsid w:val="00881CB3"/>
    <w:rsid w:val="00881F71"/>
    <w:rsid w:val="00882C26"/>
    <w:rsid w:val="00885B67"/>
    <w:rsid w:val="00886FC3"/>
    <w:rsid w:val="0088720D"/>
    <w:rsid w:val="00892AF3"/>
    <w:rsid w:val="00893A8B"/>
    <w:rsid w:val="008953F7"/>
    <w:rsid w:val="00895704"/>
    <w:rsid w:val="008A1CC8"/>
    <w:rsid w:val="008A3E99"/>
    <w:rsid w:val="008A42C0"/>
    <w:rsid w:val="008A5C3E"/>
    <w:rsid w:val="008A6B83"/>
    <w:rsid w:val="008A7426"/>
    <w:rsid w:val="008A7A4A"/>
    <w:rsid w:val="008B106C"/>
    <w:rsid w:val="008B2C92"/>
    <w:rsid w:val="008B318A"/>
    <w:rsid w:val="008B3886"/>
    <w:rsid w:val="008B42E2"/>
    <w:rsid w:val="008B4DB6"/>
    <w:rsid w:val="008B5439"/>
    <w:rsid w:val="008B626F"/>
    <w:rsid w:val="008B70CE"/>
    <w:rsid w:val="008C0BDC"/>
    <w:rsid w:val="008C1995"/>
    <w:rsid w:val="008C21BB"/>
    <w:rsid w:val="008C36DD"/>
    <w:rsid w:val="008C4814"/>
    <w:rsid w:val="008C5CCC"/>
    <w:rsid w:val="008C6365"/>
    <w:rsid w:val="008C7356"/>
    <w:rsid w:val="008D0CF7"/>
    <w:rsid w:val="008D17C7"/>
    <w:rsid w:val="008D17D6"/>
    <w:rsid w:val="008D1890"/>
    <w:rsid w:val="008D1F05"/>
    <w:rsid w:val="008D24A9"/>
    <w:rsid w:val="008D46D9"/>
    <w:rsid w:val="008D4CC1"/>
    <w:rsid w:val="008D53BF"/>
    <w:rsid w:val="008D7202"/>
    <w:rsid w:val="008D739C"/>
    <w:rsid w:val="008E0BD8"/>
    <w:rsid w:val="008E1CE0"/>
    <w:rsid w:val="008E1DD3"/>
    <w:rsid w:val="008E3D41"/>
    <w:rsid w:val="008E43E2"/>
    <w:rsid w:val="008E4C55"/>
    <w:rsid w:val="008E520A"/>
    <w:rsid w:val="008E5E34"/>
    <w:rsid w:val="008E735E"/>
    <w:rsid w:val="008F0FA7"/>
    <w:rsid w:val="008F1931"/>
    <w:rsid w:val="008F2DF9"/>
    <w:rsid w:val="008F42A0"/>
    <w:rsid w:val="008F6578"/>
    <w:rsid w:val="008F6796"/>
    <w:rsid w:val="008F6827"/>
    <w:rsid w:val="008F766B"/>
    <w:rsid w:val="008F7AA1"/>
    <w:rsid w:val="009011EF"/>
    <w:rsid w:val="009019BE"/>
    <w:rsid w:val="00902EF5"/>
    <w:rsid w:val="00903073"/>
    <w:rsid w:val="009053EE"/>
    <w:rsid w:val="00906626"/>
    <w:rsid w:val="00906CAA"/>
    <w:rsid w:val="00906D7D"/>
    <w:rsid w:val="009075DA"/>
    <w:rsid w:val="009105B6"/>
    <w:rsid w:val="00914007"/>
    <w:rsid w:val="009173B6"/>
    <w:rsid w:val="00920EA9"/>
    <w:rsid w:val="00922ADB"/>
    <w:rsid w:val="0092347E"/>
    <w:rsid w:val="00923EDB"/>
    <w:rsid w:val="009244A2"/>
    <w:rsid w:val="00924652"/>
    <w:rsid w:val="00924A0B"/>
    <w:rsid w:val="009258AA"/>
    <w:rsid w:val="00926C61"/>
    <w:rsid w:val="00927204"/>
    <w:rsid w:val="009278C4"/>
    <w:rsid w:val="0093074B"/>
    <w:rsid w:val="0093087C"/>
    <w:rsid w:val="009364EC"/>
    <w:rsid w:val="00937D26"/>
    <w:rsid w:val="00937EC3"/>
    <w:rsid w:val="00940777"/>
    <w:rsid w:val="00941C06"/>
    <w:rsid w:val="00943D58"/>
    <w:rsid w:val="00944EEB"/>
    <w:rsid w:val="009451D8"/>
    <w:rsid w:val="00946A09"/>
    <w:rsid w:val="00947CF3"/>
    <w:rsid w:val="009501CD"/>
    <w:rsid w:val="009501D6"/>
    <w:rsid w:val="00950283"/>
    <w:rsid w:val="00950924"/>
    <w:rsid w:val="0095184B"/>
    <w:rsid w:val="00951DAA"/>
    <w:rsid w:val="009524E8"/>
    <w:rsid w:val="00952CB3"/>
    <w:rsid w:val="00953788"/>
    <w:rsid w:val="0095527C"/>
    <w:rsid w:val="00955D7B"/>
    <w:rsid w:val="009617BA"/>
    <w:rsid w:val="00963146"/>
    <w:rsid w:val="009638A9"/>
    <w:rsid w:val="00965892"/>
    <w:rsid w:val="009706F8"/>
    <w:rsid w:val="009723A1"/>
    <w:rsid w:val="0097295E"/>
    <w:rsid w:val="0097385C"/>
    <w:rsid w:val="00975289"/>
    <w:rsid w:val="00980E6B"/>
    <w:rsid w:val="00981473"/>
    <w:rsid w:val="009814CE"/>
    <w:rsid w:val="009815E3"/>
    <w:rsid w:val="00981BA5"/>
    <w:rsid w:val="00981C58"/>
    <w:rsid w:val="0098339B"/>
    <w:rsid w:val="0098600B"/>
    <w:rsid w:val="0098720F"/>
    <w:rsid w:val="00990689"/>
    <w:rsid w:val="009906DC"/>
    <w:rsid w:val="00991E41"/>
    <w:rsid w:val="0099248D"/>
    <w:rsid w:val="00992AA5"/>
    <w:rsid w:val="00993AE3"/>
    <w:rsid w:val="00993B7E"/>
    <w:rsid w:val="0099649B"/>
    <w:rsid w:val="00996C0C"/>
    <w:rsid w:val="00997CDF"/>
    <w:rsid w:val="00997E14"/>
    <w:rsid w:val="00997F87"/>
    <w:rsid w:val="009A030A"/>
    <w:rsid w:val="009A0C72"/>
    <w:rsid w:val="009A12D0"/>
    <w:rsid w:val="009A16D2"/>
    <w:rsid w:val="009A1979"/>
    <w:rsid w:val="009A32CA"/>
    <w:rsid w:val="009A3A51"/>
    <w:rsid w:val="009A49AD"/>
    <w:rsid w:val="009A5D80"/>
    <w:rsid w:val="009A6749"/>
    <w:rsid w:val="009A7E49"/>
    <w:rsid w:val="009B0CCD"/>
    <w:rsid w:val="009B0E89"/>
    <w:rsid w:val="009B0F7F"/>
    <w:rsid w:val="009B18D7"/>
    <w:rsid w:val="009B2371"/>
    <w:rsid w:val="009B257D"/>
    <w:rsid w:val="009B4F3D"/>
    <w:rsid w:val="009B595C"/>
    <w:rsid w:val="009B6533"/>
    <w:rsid w:val="009C08A6"/>
    <w:rsid w:val="009C0CB9"/>
    <w:rsid w:val="009C2586"/>
    <w:rsid w:val="009C451B"/>
    <w:rsid w:val="009C49B7"/>
    <w:rsid w:val="009C5B42"/>
    <w:rsid w:val="009C7A31"/>
    <w:rsid w:val="009C7C31"/>
    <w:rsid w:val="009D0A7D"/>
    <w:rsid w:val="009D45B8"/>
    <w:rsid w:val="009D51B7"/>
    <w:rsid w:val="009D715D"/>
    <w:rsid w:val="009E2183"/>
    <w:rsid w:val="009E37D2"/>
    <w:rsid w:val="009E4218"/>
    <w:rsid w:val="009E5342"/>
    <w:rsid w:val="009E7520"/>
    <w:rsid w:val="009E7C8B"/>
    <w:rsid w:val="009F428E"/>
    <w:rsid w:val="009F469B"/>
    <w:rsid w:val="009F4A46"/>
    <w:rsid w:val="009F6184"/>
    <w:rsid w:val="009F65C8"/>
    <w:rsid w:val="009F78D5"/>
    <w:rsid w:val="00A017D9"/>
    <w:rsid w:val="00A031F9"/>
    <w:rsid w:val="00A03446"/>
    <w:rsid w:val="00A0365E"/>
    <w:rsid w:val="00A03C3D"/>
    <w:rsid w:val="00A0542A"/>
    <w:rsid w:val="00A05953"/>
    <w:rsid w:val="00A05DCB"/>
    <w:rsid w:val="00A06166"/>
    <w:rsid w:val="00A06622"/>
    <w:rsid w:val="00A06BEC"/>
    <w:rsid w:val="00A07612"/>
    <w:rsid w:val="00A11109"/>
    <w:rsid w:val="00A12A77"/>
    <w:rsid w:val="00A14C11"/>
    <w:rsid w:val="00A20966"/>
    <w:rsid w:val="00A222A1"/>
    <w:rsid w:val="00A24A55"/>
    <w:rsid w:val="00A24FD6"/>
    <w:rsid w:val="00A26D08"/>
    <w:rsid w:val="00A31352"/>
    <w:rsid w:val="00A3323D"/>
    <w:rsid w:val="00A33333"/>
    <w:rsid w:val="00A35F35"/>
    <w:rsid w:val="00A379F7"/>
    <w:rsid w:val="00A40806"/>
    <w:rsid w:val="00A40D6B"/>
    <w:rsid w:val="00A411A0"/>
    <w:rsid w:val="00A41467"/>
    <w:rsid w:val="00A41F10"/>
    <w:rsid w:val="00A4231E"/>
    <w:rsid w:val="00A42EAF"/>
    <w:rsid w:val="00A43832"/>
    <w:rsid w:val="00A43D38"/>
    <w:rsid w:val="00A4460F"/>
    <w:rsid w:val="00A45232"/>
    <w:rsid w:val="00A458B2"/>
    <w:rsid w:val="00A4598D"/>
    <w:rsid w:val="00A459D2"/>
    <w:rsid w:val="00A46BB8"/>
    <w:rsid w:val="00A46E81"/>
    <w:rsid w:val="00A474C8"/>
    <w:rsid w:val="00A478D3"/>
    <w:rsid w:val="00A5059E"/>
    <w:rsid w:val="00A50890"/>
    <w:rsid w:val="00A515EA"/>
    <w:rsid w:val="00A51693"/>
    <w:rsid w:val="00A51F85"/>
    <w:rsid w:val="00A52D1C"/>
    <w:rsid w:val="00A54132"/>
    <w:rsid w:val="00A545FB"/>
    <w:rsid w:val="00A54A2B"/>
    <w:rsid w:val="00A55304"/>
    <w:rsid w:val="00A5561A"/>
    <w:rsid w:val="00A55DD5"/>
    <w:rsid w:val="00A61107"/>
    <w:rsid w:val="00A61974"/>
    <w:rsid w:val="00A61BD8"/>
    <w:rsid w:val="00A62302"/>
    <w:rsid w:val="00A62FA6"/>
    <w:rsid w:val="00A64285"/>
    <w:rsid w:val="00A64964"/>
    <w:rsid w:val="00A64A25"/>
    <w:rsid w:val="00A65A39"/>
    <w:rsid w:val="00A66317"/>
    <w:rsid w:val="00A665F3"/>
    <w:rsid w:val="00A6768D"/>
    <w:rsid w:val="00A678B7"/>
    <w:rsid w:val="00A67B95"/>
    <w:rsid w:val="00A70369"/>
    <w:rsid w:val="00A7044F"/>
    <w:rsid w:val="00A71C8C"/>
    <w:rsid w:val="00A734D5"/>
    <w:rsid w:val="00A739DF"/>
    <w:rsid w:val="00A73F70"/>
    <w:rsid w:val="00A74779"/>
    <w:rsid w:val="00A75B70"/>
    <w:rsid w:val="00A75DB4"/>
    <w:rsid w:val="00A75DE9"/>
    <w:rsid w:val="00A81EEA"/>
    <w:rsid w:val="00A846A0"/>
    <w:rsid w:val="00A87B25"/>
    <w:rsid w:val="00A91042"/>
    <w:rsid w:val="00A92435"/>
    <w:rsid w:val="00AA1E5A"/>
    <w:rsid w:val="00AA21B7"/>
    <w:rsid w:val="00AA4D32"/>
    <w:rsid w:val="00AA514D"/>
    <w:rsid w:val="00AA51FA"/>
    <w:rsid w:val="00AA5C7C"/>
    <w:rsid w:val="00AA5CFB"/>
    <w:rsid w:val="00AA5F4E"/>
    <w:rsid w:val="00AA601A"/>
    <w:rsid w:val="00AA6827"/>
    <w:rsid w:val="00AA7588"/>
    <w:rsid w:val="00AA7BEB"/>
    <w:rsid w:val="00AB0655"/>
    <w:rsid w:val="00AB30A9"/>
    <w:rsid w:val="00AC0210"/>
    <w:rsid w:val="00AC1447"/>
    <w:rsid w:val="00AC2600"/>
    <w:rsid w:val="00AC2EFD"/>
    <w:rsid w:val="00AC3F5A"/>
    <w:rsid w:val="00AC5064"/>
    <w:rsid w:val="00AC5192"/>
    <w:rsid w:val="00AC6672"/>
    <w:rsid w:val="00AC6BFB"/>
    <w:rsid w:val="00AD1C45"/>
    <w:rsid w:val="00AD3699"/>
    <w:rsid w:val="00AD5A9B"/>
    <w:rsid w:val="00AD7FF5"/>
    <w:rsid w:val="00AE1751"/>
    <w:rsid w:val="00AE3FEA"/>
    <w:rsid w:val="00AE5930"/>
    <w:rsid w:val="00AE5C4A"/>
    <w:rsid w:val="00AF1CEF"/>
    <w:rsid w:val="00AF202C"/>
    <w:rsid w:val="00AF2FAC"/>
    <w:rsid w:val="00AF4A69"/>
    <w:rsid w:val="00AF616F"/>
    <w:rsid w:val="00B005C4"/>
    <w:rsid w:val="00B01EE4"/>
    <w:rsid w:val="00B02648"/>
    <w:rsid w:val="00B0309F"/>
    <w:rsid w:val="00B04DE0"/>
    <w:rsid w:val="00B102E1"/>
    <w:rsid w:val="00B1042D"/>
    <w:rsid w:val="00B1251E"/>
    <w:rsid w:val="00B14295"/>
    <w:rsid w:val="00B17053"/>
    <w:rsid w:val="00B21C92"/>
    <w:rsid w:val="00B23426"/>
    <w:rsid w:val="00B242AF"/>
    <w:rsid w:val="00B24357"/>
    <w:rsid w:val="00B24845"/>
    <w:rsid w:val="00B24972"/>
    <w:rsid w:val="00B25119"/>
    <w:rsid w:val="00B2539E"/>
    <w:rsid w:val="00B259EF"/>
    <w:rsid w:val="00B25E58"/>
    <w:rsid w:val="00B26FC8"/>
    <w:rsid w:val="00B30434"/>
    <w:rsid w:val="00B309E0"/>
    <w:rsid w:val="00B31BF3"/>
    <w:rsid w:val="00B32481"/>
    <w:rsid w:val="00B34CD9"/>
    <w:rsid w:val="00B3517C"/>
    <w:rsid w:val="00B35EB8"/>
    <w:rsid w:val="00B36EF5"/>
    <w:rsid w:val="00B37155"/>
    <w:rsid w:val="00B403E3"/>
    <w:rsid w:val="00B41068"/>
    <w:rsid w:val="00B419D2"/>
    <w:rsid w:val="00B41A93"/>
    <w:rsid w:val="00B4223E"/>
    <w:rsid w:val="00B434BD"/>
    <w:rsid w:val="00B43D42"/>
    <w:rsid w:val="00B445B6"/>
    <w:rsid w:val="00B44C75"/>
    <w:rsid w:val="00B458AC"/>
    <w:rsid w:val="00B4677A"/>
    <w:rsid w:val="00B474A8"/>
    <w:rsid w:val="00B507BA"/>
    <w:rsid w:val="00B50CF6"/>
    <w:rsid w:val="00B5138A"/>
    <w:rsid w:val="00B51A50"/>
    <w:rsid w:val="00B52692"/>
    <w:rsid w:val="00B5273B"/>
    <w:rsid w:val="00B52E7E"/>
    <w:rsid w:val="00B53372"/>
    <w:rsid w:val="00B56942"/>
    <w:rsid w:val="00B57682"/>
    <w:rsid w:val="00B5791D"/>
    <w:rsid w:val="00B6001B"/>
    <w:rsid w:val="00B60DE1"/>
    <w:rsid w:val="00B62B06"/>
    <w:rsid w:val="00B64313"/>
    <w:rsid w:val="00B64491"/>
    <w:rsid w:val="00B66157"/>
    <w:rsid w:val="00B6693A"/>
    <w:rsid w:val="00B66E85"/>
    <w:rsid w:val="00B70070"/>
    <w:rsid w:val="00B72DB4"/>
    <w:rsid w:val="00B73CE9"/>
    <w:rsid w:val="00B74055"/>
    <w:rsid w:val="00B7487E"/>
    <w:rsid w:val="00B755ED"/>
    <w:rsid w:val="00B75B5C"/>
    <w:rsid w:val="00B75D2F"/>
    <w:rsid w:val="00B76290"/>
    <w:rsid w:val="00B766F6"/>
    <w:rsid w:val="00B77397"/>
    <w:rsid w:val="00B77E13"/>
    <w:rsid w:val="00B801DC"/>
    <w:rsid w:val="00B81396"/>
    <w:rsid w:val="00B82EB3"/>
    <w:rsid w:val="00B8335C"/>
    <w:rsid w:val="00B83520"/>
    <w:rsid w:val="00B8384E"/>
    <w:rsid w:val="00B8389C"/>
    <w:rsid w:val="00B840E6"/>
    <w:rsid w:val="00B841CB"/>
    <w:rsid w:val="00B8446C"/>
    <w:rsid w:val="00B846F1"/>
    <w:rsid w:val="00B84AF2"/>
    <w:rsid w:val="00B84E12"/>
    <w:rsid w:val="00B84F26"/>
    <w:rsid w:val="00B85215"/>
    <w:rsid w:val="00B8642C"/>
    <w:rsid w:val="00B864C2"/>
    <w:rsid w:val="00B869B9"/>
    <w:rsid w:val="00B86DD5"/>
    <w:rsid w:val="00B876A1"/>
    <w:rsid w:val="00B90439"/>
    <w:rsid w:val="00B90BFA"/>
    <w:rsid w:val="00B92B2C"/>
    <w:rsid w:val="00B92E26"/>
    <w:rsid w:val="00B93B98"/>
    <w:rsid w:val="00B93CA6"/>
    <w:rsid w:val="00B9467E"/>
    <w:rsid w:val="00B95FD8"/>
    <w:rsid w:val="00B97667"/>
    <w:rsid w:val="00BA1ED8"/>
    <w:rsid w:val="00BA2200"/>
    <w:rsid w:val="00BA37E1"/>
    <w:rsid w:val="00BA37FC"/>
    <w:rsid w:val="00BA5001"/>
    <w:rsid w:val="00BA5277"/>
    <w:rsid w:val="00BA6BAB"/>
    <w:rsid w:val="00BA73C2"/>
    <w:rsid w:val="00BA7EE2"/>
    <w:rsid w:val="00BB1944"/>
    <w:rsid w:val="00BB5001"/>
    <w:rsid w:val="00BB5D16"/>
    <w:rsid w:val="00BB696D"/>
    <w:rsid w:val="00BB73B1"/>
    <w:rsid w:val="00BC03D9"/>
    <w:rsid w:val="00BC5C64"/>
    <w:rsid w:val="00BC6B60"/>
    <w:rsid w:val="00BC7065"/>
    <w:rsid w:val="00BC7842"/>
    <w:rsid w:val="00BD0238"/>
    <w:rsid w:val="00BD425F"/>
    <w:rsid w:val="00BD4D0B"/>
    <w:rsid w:val="00BD6F80"/>
    <w:rsid w:val="00BE0C39"/>
    <w:rsid w:val="00BE0C91"/>
    <w:rsid w:val="00BE0CBB"/>
    <w:rsid w:val="00BE0EA8"/>
    <w:rsid w:val="00BE20A8"/>
    <w:rsid w:val="00BE2C0D"/>
    <w:rsid w:val="00BE2C85"/>
    <w:rsid w:val="00BE502C"/>
    <w:rsid w:val="00BE537D"/>
    <w:rsid w:val="00BE6300"/>
    <w:rsid w:val="00BE7DE8"/>
    <w:rsid w:val="00BF0B2F"/>
    <w:rsid w:val="00BF144F"/>
    <w:rsid w:val="00BF229F"/>
    <w:rsid w:val="00BF3E38"/>
    <w:rsid w:val="00BF42F6"/>
    <w:rsid w:val="00BF44B3"/>
    <w:rsid w:val="00BF490A"/>
    <w:rsid w:val="00BF49A6"/>
    <w:rsid w:val="00BF5200"/>
    <w:rsid w:val="00BF593D"/>
    <w:rsid w:val="00BF69A6"/>
    <w:rsid w:val="00C00B4D"/>
    <w:rsid w:val="00C01225"/>
    <w:rsid w:val="00C024CC"/>
    <w:rsid w:val="00C04965"/>
    <w:rsid w:val="00C04FFF"/>
    <w:rsid w:val="00C05F9C"/>
    <w:rsid w:val="00C06B71"/>
    <w:rsid w:val="00C10206"/>
    <w:rsid w:val="00C12768"/>
    <w:rsid w:val="00C12B5D"/>
    <w:rsid w:val="00C13BBD"/>
    <w:rsid w:val="00C1486E"/>
    <w:rsid w:val="00C15804"/>
    <w:rsid w:val="00C15F54"/>
    <w:rsid w:val="00C16559"/>
    <w:rsid w:val="00C168E8"/>
    <w:rsid w:val="00C169F0"/>
    <w:rsid w:val="00C16B1C"/>
    <w:rsid w:val="00C1744C"/>
    <w:rsid w:val="00C21473"/>
    <w:rsid w:val="00C246BB"/>
    <w:rsid w:val="00C2522A"/>
    <w:rsid w:val="00C254E0"/>
    <w:rsid w:val="00C25634"/>
    <w:rsid w:val="00C26E80"/>
    <w:rsid w:val="00C27362"/>
    <w:rsid w:val="00C275C9"/>
    <w:rsid w:val="00C275DC"/>
    <w:rsid w:val="00C30672"/>
    <w:rsid w:val="00C31C84"/>
    <w:rsid w:val="00C3315F"/>
    <w:rsid w:val="00C336AC"/>
    <w:rsid w:val="00C33F44"/>
    <w:rsid w:val="00C37354"/>
    <w:rsid w:val="00C37F0D"/>
    <w:rsid w:val="00C41744"/>
    <w:rsid w:val="00C426FA"/>
    <w:rsid w:val="00C427E8"/>
    <w:rsid w:val="00C43580"/>
    <w:rsid w:val="00C44AC8"/>
    <w:rsid w:val="00C458D3"/>
    <w:rsid w:val="00C504C4"/>
    <w:rsid w:val="00C50687"/>
    <w:rsid w:val="00C5072C"/>
    <w:rsid w:val="00C50CB1"/>
    <w:rsid w:val="00C520A1"/>
    <w:rsid w:val="00C52659"/>
    <w:rsid w:val="00C54CE2"/>
    <w:rsid w:val="00C557B6"/>
    <w:rsid w:val="00C557FE"/>
    <w:rsid w:val="00C55A7B"/>
    <w:rsid w:val="00C55BAE"/>
    <w:rsid w:val="00C564DD"/>
    <w:rsid w:val="00C570BF"/>
    <w:rsid w:val="00C612DA"/>
    <w:rsid w:val="00C62F63"/>
    <w:rsid w:val="00C632B3"/>
    <w:rsid w:val="00C63791"/>
    <w:rsid w:val="00C63D5C"/>
    <w:rsid w:val="00C657D1"/>
    <w:rsid w:val="00C6642C"/>
    <w:rsid w:val="00C66C97"/>
    <w:rsid w:val="00C673D3"/>
    <w:rsid w:val="00C6768C"/>
    <w:rsid w:val="00C707FA"/>
    <w:rsid w:val="00C70F15"/>
    <w:rsid w:val="00C72029"/>
    <w:rsid w:val="00C72A07"/>
    <w:rsid w:val="00C73231"/>
    <w:rsid w:val="00C74E37"/>
    <w:rsid w:val="00C7542E"/>
    <w:rsid w:val="00C77D62"/>
    <w:rsid w:val="00C818F3"/>
    <w:rsid w:val="00C81D08"/>
    <w:rsid w:val="00C828BE"/>
    <w:rsid w:val="00C83B97"/>
    <w:rsid w:val="00C85944"/>
    <w:rsid w:val="00C8643F"/>
    <w:rsid w:val="00C878F3"/>
    <w:rsid w:val="00C87F60"/>
    <w:rsid w:val="00C907C8"/>
    <w:rsid w:val="00C927F2"/>
    <w:rsid w:val="00C93EA3"/>
    <w:rsid w:val="00C949A9"/>
    <w:rsid w:val="00C95724"/>
    <w:rsid w:val="00C95D02"/>
    <w:rsid w:val="00C96651"/>
    <w:rsid w:val="00C96950"/>
    <w:rsid w:val="00CA0849"/>
    <w:rsid w:val="00CA3106"/>
    <w:rsid w:val="00CA3446"/>
    <w:rsid w:val="00CA3598"/>
    <w:rsid w:val="00CA4E23"/>
    <w:rsid w:val="00CA5CA3"/>
    <w:rsid w:val="00CA6967"/>
    <w:rsid w:val="00CA751E"/>
    <w:rsid w:val="00CA7DEF"/>
    <w:rsid w:val="00CB24FB"/>
    <w:rsid w:val="00CB4474"/>
    <w:rsid w:val="00CB56B2"/>
    <w:rsid w:val="00CB6800"/>
    <w:rsid w:val="00CB70D0"/>
    <w:rsid w:val="00CB7127"/>
    <w:rsid w:val="00CB75D3"/>
    <w:rsid w:val="00CB7B2A"/>
    <w:rsid w:val="00CC1A45"/>
    <w:rsid w:val="00CC5A38"/>
    <w:rsid w:val="00CC5F45"/>
    <w:rsid w:val="00CD09F0"/>
    <w:rsid w:val="00CD1256"/>
    <w:rsid w:val="00CD1843"/>
    <w:rsid w:val="00CD1B32"/>
    <w:rsid w:val="00CD1C7D"/>
    <w:rsid w:val="00CD642A"/>
    <w:rsid w:val="00CD6ADC"/>
    <w:rsid w:val="00CD6E37"/>
    <w:rsid w:val="00CD704E"/>
    <w:rsid w:val="00CE003F"/>
    <w:rsid w:val="00CE02FB"/>
    <w:rsid w:val="00CE0E71"/>
    <w:rsid w:val="00CE0F91"/>
    <w:rsid w:val="00CE1CEF"/>
    <w:rsid w:val="00CE530C"/>
    <w:rsid w:val="00CE56AB"/>
    <w:rsid w:val="00CE70BD"/>
    <w:rsid w:val="00CE727F"/>
    <w:rsid w:val="00CE78F8"/>
    <w:rsid w:val="00CF21A1"/>
    <w:rsid w:val="00CF27A3"/>
    <w:rsid w:val="00CF2CB0"/>
    <w:rsid w:val="00CF3F51"/>
    <w:rsid w:val="00CF4C93"/>
    <w:rsid w:val="00CF504C"/>
    <w:rsid w:val="00CF778E"/>
    <w:rsid w:val="00CF7872"/>
    <w:rsid w:val="00CF78B2"/>
    <w:rsid w:val="00CF7BD9"/>
    <w:rsid w:val="00D001DB"/>
    <w:rsid w:val="00D0105C"/>
    <w:rsid w:val="00D020A9"/>
    <w:rsid w:val="00D029FD"/>
    <w:rsid w:val="00D03AAC"/>
    <w:rsid w:val="00D052F1"/>
    <w:rsid w:val="00D07906"/>
    <w:rsid w:val="00D101C0"/>
    <w:rsid w:val="00D1042C"/>
    <w:rsid w:val="00D11665"/>
    <w:rsid w:val="00D116DD"/>
    <w:rsid w:val="00D1266B"/>
    <w:rsid w:val="00D12FB3"/>
    <w:rsid w:val="00D14CCF"/>
    <w:rsid w:val="00D14DBD"/>
    <w:rsid w:val="00D15EAA"/>
    <w:rsid w:val="00D16A1B"/>
    <w:rsid w:val="00D178CB"/>
    <w:rsid w:val="00D17EEA"/>
    <w:rsid w:val="00D22876"/>
    <w:rsid w:val="00D2309B"/>
    <w:rsid w:val="00D233D6"/>
    <w:rsid w:val="00D237DD"/>
    <w:rsid w:val="00D257DC"/>
    <w:rsid w:val="00D263C9"/>
    <w:rsid w:val="00D26579"/>
    <w:rsid w:val="00D3031F"/>
    <w:rsid w:val="00D31ACE"/>
    <w:rsid w:val="00D34435"/>
    <w:rsid w:val="00D35850"/>
    <w:rsid w:val="00D37C17"/>
    <w:rsid w:val="00D4055A"/>
    <w:rsid w:val="00D408E9"/>
    <w:rsid w:val="00D41F87"/>
    <w:rsid w:val="00D437A7"/>
    <w:rsid w:val="00D4398B"/>
    <w:rsid w:val="00D443E3"/>
    <w:rsid w:val="00D44A5D"/>
    <w:rsid w:val="00D44FF1"/>
    <w:rsid w:val="00D45064"/>
    <w:rsid w:val="00D451FD"/>
    <w:rsid w:val="00D4530F"/>
    <w:rsid w:val="00D46BF3"/>
    <w:rsid w:val="00D4724A"/>
    <w:rsid w:val="00D472EA"/>
    <w:rsid w:val="00D51637"/>
    <w:rsid w:val="00D52CF9"/>
    <w:rsid w:val="00D52E1B"/>
    <w:rsid w:val="00D55139"/>
    <w:rsid w:val="00D558D4"/>
    <w:rsid w:val="00D56D14"/>
    <w:rsid w:val="00D57ADE"/>
    <w:rsid w:val="00D57E89"/>
    <w:rsid w:val="00D61CFB"/>
    <w:rsid w:val="00D63B1C"/>
    <w:rsid w:val="00D650DE"/>
    <w:rsid w:val="00D655C2"/>
    <w:rsid w:val="00D708C1"/>
    <w:rsid w:val="00D723E6"/>
    <w:rsid w:val="00D72B84"/>
    <w:rsid w:val="00D7489F"/>
    <w:rsid w:val="00D75671"/>
    <w:rsid w:val="00D75B81"/>
    <w:rsid w:val="00D76502"/>
    <w:rsid w:val="00D8091A"/>
    <w:rsid w:val="00D80925"/>
    <w:rsid w:val="00D814E6"/>
    <w:rsid w:val="00D83BC6"/>
    <w:rsid w:val="00D847ED"/>
    <w:rsid w:val="00D84EB8"/>
    <w:rsid w:val="00D84F95"/>
    <w:rsid w:val="00D86439"/>
    <w:rsid w:val="00D90055"/>
    <w:rsid w:val="00D905B1"/>
    <w:rsid w:val="00D90A36"/>
    <w:rsid w:val="00D92DF0"/>
    <w:rsid w:val="00D93A0F"/>
    <w:rsid w:val="00D9431A"/>
    <w:rsid w:val="00D94333"/>
    <w:rsid w:val="00D94447"/>
    <w:rsid w:val="00D975A8"/>
    <w:rsid w:val="00DA1B5D"/>
    <w:rsid w:val="00DA2044"/>
    <w:rsid w:val="00DA5E2C"/>
    <w:rsid w:val="00DA6803"/>
    <w:rsid w:val="00DA6E61"/>
    <w:rsid w:val="00DA6F19"/>
    <w:rsid w:val="00DA72E7"/>
    <w:rsid w:val="00DB02C3"/>
    <w:rsid w:val="00DB0DE1"/>
    <w:rsid w:val="00DB0F5A"/>
    <w:rsid w:val="00DB16E7"/>
    <w:rsid w:val="00DC0E28"/>
    <w:rsid w:val="00DC2631"/>
    <w:rsid w:val="00DC4349"/>
    <w:rsid w:val="00DC45D1"/>
    <w:rsid w:val="00DC4815"/>
    <w:rsid w:val="00DC7D3A"/>
    <w:rsid w:val="00DD0B04"/>
    <w:rsid w:val="00DD1536"/>
    <w:rsid w:val="00DD1C51"/>
    <w:rsid w:val="00DD2022"/>
    <w:rsid w:val="00DD404C"/>
    <w:rsid w:val="00DD6054"/>
    <w:rsid w:val="00DD6AF8"/>
    <w:rsid w:val="00DD7302"/>
    <w:rsid w:val="00DD7A31"/>
    <w:rsid w:val="00DD7B2B"/>
    <w:rsid w:val="00DD7E4F"/>
    <w:rsid w:val="00DE02AC"/>
    <w:rsid w:val="00DE1596"/>
    <w:rsid w:val="00DE1B8B"/>
    <w:rsid w:val="00DE1D11"/>
    <w:rsid w:val="00DE2783"/>
    <w:rsid w:val="00DE2B25"/>
    <w:rsid w:val="00DE2B43"/>
    <w:rsid w:val="00DE3380"/>
    <w:rsid w:val="00DE340F"/>
    <w:rsid w:val="00DE384E"/>
    <w:rsid w:val="00DE3E82"/>
    <w:rsid w:val="00DE473C"/>
    <w:rsid w:val="00DE475F"/>
    <w:rsid w:val="00DE5307"/>
    <w:rsid w:val="00DE5651"/>
    <w:rsid w:val="00DE57A5"/>
    <w:rsid w:val="00DE5B3F"/>
    <w:rsid w:val="00DE60CF"/>
    <w:rsid w:val="00DE6CAA"/>
    <w:rsid w:val="00DE6F3F"/>
    <w:rsid w:val="00DE794A"/>
    <w:rsid w:val="00DF098E"/>
    <w:rsid w:val="00DF1314"/>
    <w:rsid w:val="00DF2609"/>
    <w:rsid w:val="00DF318C"/>
    <w:rsid w:val="00DF3CEE"/>
    <w:rsid w:val="00DF4152"/>
    <w:rsid w:val="00DF4D5F"/>
    <w:rsid w:val="00DF73B7"/>
    <w:rsid w:val="00DF783E"/>
    <w:rsid w:val="00E01954"/>
    <w:rsid w:val="00E01DCF"/>
    <w:rsid w:val="00E0264A"/>
    <w:rsid w:val="00E02FDB"/>
    <w:rsid w:val="00E0522E"/>
    <w:rsid w:val="00E07AF6"/>
    <w:rsid w:val="00E10B15"/>
    <w:rsid w:val="00E13A9D"/>
    <w:rsid w:val="00E16207"/>
    <w:rsid w:val="00E16BF8"/>
    <w:rsid w:val="00E210BE"/>
    <w:rsid w:val="00E23268"/>
    <w:rsid w:val="00E24D02"/>
    <w:rsid w:val="00E2512D"/>
    <w:rsid w:val="00E2648A"/>
    <w:rsid w:val="00E2723D"/>
    <w:rsid w:val="00E27461"/>
    <w:rsid w:val="00E32437"/>
    <w:rsid w:val="00E328D4"/>
    <w:rsid w:val="00E32D08"/>
    <w:rsid w:val="00E33BB3"/>
    <w:rsid w:val="00E33CEE"/>
    <w:rsid w:val="00E34796"/>
    <w:rsid w:val="00E34C23"/>
    <w:rsid w:val="00E3504C"/>
    <w:rsid w:val="00E356A3"/>
    <w:rsid w:val="00E35EE5"/>
    <w:rsid w:val="00E3702C"/>
    <w:rsid w:val="00E40B9F"/>
    <w:rsid w:val="00E423F3"/>
    <w:rsid w:val="00E4400F"/>
    <w:rsid w:val="00E44C93"/>
    <w:rsid w:val="00E47A14"/>
    <w:rsid w:val="00E47BC8"/>
    <w:rsid w:val="00E51935"/>
    <w:rsid w:val="00E5258E"/>
    <w:rsid w:val="00E52C89"/>
    <w:rsid w:val="00E53532"/>
    <w:rsid w:val="00E54A13"/>
    <w:rsid w:val="00E54B33"/>
    <w:rsid w:val="00E5589F"/>
    <w:rsid w:val="00E564F4"/>
    <w:rsid w:val="00E56AF2"/>
    <w:rsid w:val="00E57E40"/>
    <w:rsid w:val="00E60988"/>
    <w:rsid w:val="00E60CAC"/>
    <w:rsid w:val="00E6350E"/>
    <w:rsid w:val="00E645D6"/>
    <w:rsid w:val="00E66E58"/>
    <w:rsid w:val="00E6706E"/>
    <w:rsid w:val="00E672D9"/>
    <w:rsid w:val="00E67AC7"/>
    <w:rsid w:val="00E73054"/>
    <w:rsid w:val="00E7367A"/>
    <w:rsid w:val="00E73A00"/>
    <w:rsid w:val="00E7460E"/>
    <w:rsid w:val="00E760CA"/>
    <w:rsid w:val="00E76418"/>
    <w:rsid w:val="00E77EE4"/>
    <w:rsid w:val="00E77F76"/>
    <w:rsid w:val="00E8344B"/>
    <w:rsid w:val="00E834CB"/>
    <w:rsid w:val="00E83D44"/>
    <w:rsid w:val="00E849F7"/>
    <w:rsid w:val="00E86AFD"/>
    <w:rsid w:val="00E8750C"/>
    <w:rsid w:val="00E900D1"/>
    <w:rsid w:val="00E925FB"/>
    <w:rsid w:val="00E95CF0"/>
    <w:rsid w:val="00E95E70"/>
    <w:rsid w:val="00E96629"/>
    <w:rsid w:val="00E97358"/>
    <w:rsid w:val="00EA0AAA"/>
    <w:rsid w:val="00EA19D3"/>
    <w:rsid w:val="00EA552B"/>
    <w:rsid w:val="00EA6152"/>
    <w:rsid w:val="00EA6562"/>
    <w:rsid w:val="00EA6CE7"/>
    <w:rsid w:val="00EB35E1"/>
    <w:rsid w:val="00EB4637"/>
    <w:rsid w:val="00EB59AB"/>
    <w:rsid w:val="00EB60F9"/>
    <w:rsid w:val="00EB61B1"/>
    <w:rsid w:val="00EB74AB"/>
    <w:rsid w:val="00EC0FA1"/>
    <w:rsid w:val="00EC124A"/>
    <w:rsid w:val="00EC1A65"/>
    <w:rsid w:val="00EC1FBE"/>
    <w:rsid w:val="00EC2A90"/>
    <w:rsid w:val="00EC4523"/>
    <w:rsid w:val="00EC53FD"/>
    <w:rsid w:val="00EC569D"/>
    <w:rsid w:val="00EC691B"/>
    <w:rsid w:val="00EC69B2"/>
    <w:rsid w:val="00EC73A3"/>
    <w:rsid w:val="00EC7900"/>
    <w:rsid w:val="00ED0DAF"/>
    <w:rsid w:val="00ED1A87"/>
    <w:rsid w:val="00ED1E21"/>
    <w:rsid w:val="00ED3792"/>
    <w:rsid w:val="00ED424B"/>
    <w:rsid w:val="00ED6981"/>
    <w:rsid w:val="00ED6C9A"/>
    <w:rsid w:val="00ED6E55"/>
    <w:rsid w:val="00ED711E"/>
    <w:rsid w:val="00EE02C9"/>
    <w:rsid w:val="00EE1405"/>
    <w:rsid w:val="00EE27BB"/>
    <w:rsid w:val="00EE2BCC"/>
    <w:rsid w:val="00EE4C5A"/>
    <w:rsid w:val="00EE4FE0"/>
    <w:rsid w:val="00EE5853"/>
    <w:rsid w:val="00EE7240"/>
    <w:rsid w:val="00EE7648"/>
    <w:rsid w:val="00EE7B0C"/>
    <w:rsid w:val="00EF02DC"/>
    <w:rsid w:val="00EF1FF9"/>
    <w:rsid w:val="00EF3553"/>
    <w:rsid w:val="00EF38EF"/>
    <w:rsid w:val="00EF4752"/>
    <w:rsid w:val="00EF4C70"/>
    <w:rsid w:val="00EF4FF0"/>
    <w:rsid w:val="00EF5399"/>
    <w:rsid w:val="00EF70D5"/>
    <w:rsid w:val="00EF716B"/>
    <w:rsid w:val="00EF7331"/>
    <w:rsid w:val="00F0093F"/>
    <w:rsid w:val="00F00A20"/>
    <w:rsid w:val="00F0115E"/>
    <w:rsid w:val="00F015B0"/>
    <w:rsid w:val="00F018D4"/>
    <w:rsid w:val="00F02B10"/>
    <w:rsid w:val="00F03374"/>
    <w:rsid w:val="00F033E7"/>
    <w:rsid w:val="00F03C67"/>
    <w:rsid w:val="00F04073"/>
    <w:rsid w:val="00F04F5B"/>
    <w:rsid w:val="00F04F61"/>
    <w:rsid w:val="00F0610D"/>
    <w:rsid w:val="00F0696A"/>
    <w:rsid w:val="00F070B3"/>
    <w:rsid w:val="00F071EE"/>
    <w:rsid w:val="00F11508"/>
    <w:rsid w:val="00F11AC7"/>
    <w:rsid w:val="00F1533B"/>
    <w:rsid w:val="00F17752"/>
    <w:rsid w:val="00F20D75"/>
    <w:rsid w:val="00F20FF4"/>
    <w:rsid w:val="00F25601"/>
    <w:rsid w:val="00F26369"/>
    <w:rsid w:val="00F26702"/>
    <w:rsid w:val="00F301E2"/>
    <w:rsid w:val="00F307E5"/>
    <w:rsid w:val="00F30E2F"/>
    <w:rsid w:val="00F31811"/>
    <w:rsid w:val="00F31A82"/>
    <w:rsid w:val="00F325BE"/>
    <w:rsid w:val="00F32CC3"/>
    <w:rsid w:val="00F35A26"/>
    <w:rsid w:val="00F36B3B"/>
    <w:rsid w:val="00F37F08"/>
    <w:rsid w:val="00F41039"/>
    <w:rsid w:val="00F41EEC"/>
    <w:rsid w:val="00F428BC"/>
    <w:rsid w:val="00F452A3"/>
    <w:rsid w:val="00F45F0A"/>
    <w:rsid w:val="00F466E5"/>
    <w:rsid w:val="00F47D4E"/>
    <w:rsid w:val="00F50839"/>
    <w:rsid w:val="00F51C1C"/>
    <w:rsid w:val="00F52C5E"/>
    <w:rsid w:val="00F5378C"/>
    <w:rsid w:val="00F54914"/>
    <w:rsid w:val="00F549E6"/>
    <w:rsid w:val="00F55874"/>
    <w:rsid w:val="00F5613C"/>
    <w:rsid w:val="00F60C25"/>
    <w:rsid w:val="00F613C3"/>
    <w:rsid w:val="00F61503"/>
    <w:rsid w:val="00F61956"/>
    <w:rsid w:val="00F61E48"/>
    <w:rsid w:val="00F6267F"/>
    <w:rsid w:val="00F635AF"/>
    <w:rsid w:val="00F63E7B"/>
    <w:rsid w:val="00F63FFE"/>
    <w:rsid w:val="00F64240"/>
    <w:rsid w:val="00F64C7A"/>
    <w:rsid w:val="00F65D54"/>
    <w:rsid w:val="00F66600"/>
    <w:rsid w:val="00F66921"/>
    <w:rsid w:val="00F67901"/>
    <w:rsid w:val="00F7103D"/>
    <w:rsid w:val="00F71278"/>
    <w:rsid w:val="00F72070"/>
    <w:rsid w:val="00F733A2"/>
    <w:rsid w:val="00F736C4"/>
    <w:rsid w:val="00F738A9"/>
    <w:rsid w:val="00F73930"/>
    <w:rsid w:val="00F73ABC"/>
    <w:rsid w:val="00F73D4C"/>
    <w:rsid w:val="00F744CF"/>
    <w:rsid w:val="00F74999"/>
    <w:rsid w:val="00F749F9"/>
    <w:rsid w:val="00F75335"/>
    <w:rsid w:val="00F77527"/>
    <w:rsid w:val="00F77BFC"/>
    <w:rsid w:val="00F77FA1"/>
    <w:rsid w:val="00F80547"/>
    <w:rsid w:val="00F81018"/>
    <w:rsid w:val="00F81656"/>
    <w:rsid w:val="00F817F0"/>
    <w:rsid w:val="00F83B56"/>
    <w:rsid w:val="00F83E22"/>
    <w:rsid w:val="00F907D4"/>
    <w:rsid w:val="00F91C91"/>
    <w:rsid w:val="00F9252A"/>
    <w:rsid w:val="00F9310C"/>
    <w:rsid w:val="00F93C08"/>
    <w:rsid w:val="00F9446A"/>
    <w:rsid w:val="00F95374"/>
    <w:rsid w:val="00F95EAC"/>
    <w:rsid w:val="00F95FB4"/>
    <w:rsid w:val="00F9707A"/>
    <w:rsid w:val="00F97CD0"/>
    <w:rsid w:val="00FA0363"/>
    <w:rsid w:val="00FA1465"/>
    <w:rsid w:val="00FA246D"/>
    <w:rsid w:val="00FA2D77"/>
    <w:rsid w:val="00FA2FE5"/>
    <w:rsid w:val="00FA3DE6"/>
    <w:rsid w:val="00FA4903"/>
    <w:rsid w:val="00FA4FC8"/>
    <w:rsid w:val="00FA5225"/>
    <w:rsid w:val="00FA6A54"/>
    <w:rsid w:val="00FB17D8"/>
    <w:rsid w:val="00FB20E8"/>
    <w:rsid w:val="00FB2A08"/>
    <w:rsid w:val="00FB348A"/>
    <w:rsid w:val="00FB3AF9"/>
    <w:rsid w:val="00FB4509"/>
    <w:rsid w:val="00FB4B47"/>
    <w:rsid w:val="00FB4D89"/>
    <w:rsid w:val="00FB4F3D"/>
    <w:rsid w:val="00FB7705"/>
    <w:rsid w:val="00FB7D1A"/>
    <w:rsid w:val="00FC103E"/>
    <w:rsid w:val="00FC1A74"/>
    <w:rsid w:val="00FC2EB1"/>
    <w:rsid w:val="00FC390E"/>
    <w:rsid w:val="00FC532D"/>
    <w:rsid w:val="00FC578E"/>
    <w:rsid w:val="00FC60D6"/>
    <w:rsid w:val="00FC61B5"/>
    <w:rsid w:val="00FC6783"/>
    <w:rsid w:val="00FC67DD"/>
    <w:rsid w:val="00FC6C8C"/>
    <w:rsid w:val="00FC743C"/>
    <w:rsid w:val="00FC778F"/>
    <w:rsid w:val="00FD0043"/>
    <w:rsid w:val="00FD170F"/>
    <w:rsid w:val="00FD182E"/>
    <w:rsid w:val="00FD1BCF"/>
    <w:rsid w:val="00FD32D0"/>
    <w:rsid w:val="00FD3AF5"/>
    <w:rsid w:val="00FD3DC1"/>
    <w:rsid w:val="00FD4443"/>
    <w:rsid w:val="00FD5903"/>
    <w:rsid w:val="00FD5F29"/>
    <w:rsid w:val="00FD618F"/>
    <w:rsid w:val="00FE048A"/>
    <w:rsid w:val="00FE134C"/>
    <w:rsid w:val="00FE21A9"/>
    <w:rsid w:val="00FE246D"/>
    <w:rsid w:val="00FE25A6"/>
    <w:rsid w:val="00FE3788"/>
    <w:rsid w:val="00FE4B78"/>
    <w:rsid w:val="00FE568A"/>
    <w:rsid w:val="00FF135E"/>
    <w:rsid w:val="00FF253E"/>
    <w:rsid w:val="00FF2B96"/>
    <w:rsid w:val="00FF35AE"/>
    <w:rsid w:val="00FF36E5"/>
    <w:rsid w:val="00FF3721"/>
    <w:rsid w:val="00FF3E5A"/>
    <w:rsid w:val="00FF3F49"/>
    <w:rsid w:val="00FF4C11"/>
    <w:rsid w:val="00FF668A"/>
    <w:rsid w:val="00FF6E7D"/>
    <w:rsid w:val="00FF7D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a">
    <w:name w:val="Normal"/>
    <w:qFormat/>
    <w:rsid w:val="00641DDC"/>
    <w:pPr>
      <w:spacing w:after="200" w:line="276" w:lineRule="auto"/>
    </w:pPr>
    <w:rPr>
      <w:sz w:val="22"/>
      <w:szCs w:val="22"/>
      <w:lang w:eastAsia="en-US"/>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Heading 1 Char1,Глава"/>
    <w:basedOn w:val="a"/>
    <w:next w:val="a"/>
    <w:link w:val="10"/>
    <w:uiPriority w:val="99"/>
    <w:qFormat/>
    <w:rsid w:val="002A3775"/>
    <w:pPr>
      <w:keepNext/>
      <w:numPr>
        <w:numId w:val="3"/>
      </w:numPr>
      <w:spacing w:before="240"/>
      <w:jc w:val="center"/>
      <w:outlineLvl w:val="0"/>
    </w:pPr>
    <w:rPr>
      <w:rFonts w:eastAsia="Times New Roman"/>
      <w:b/>
      <w:kern w:val="28"/>
      <w:sz w:val="36"/>
      <w:szCs w:val="20"/>
    </w:rPr>
  </w:style>
  <w:style w:type="paragraph" w:styleId="2">
    <w:name w:val="heading 2"/>
    <w:aliases w:val="H2,h2,2,Header 2"/>
    <w:basedOn w:val="a"/>
    <w:next w:val="a"/>
    <w:link w:val="20"/>
    <w:uiPriority w:val="99"/>
    <w:qFormat/>
    <w:rsid w:val="002A3775"/>
    <w:pPr>
      <w:keepNext/>
      <w:numPr>
        <w:ilvl w:val="1"/>
        <w:numId w:val="3"/>
      </w:numPr>
      <w:jc w:val="center"/>
      <w:outlineLvl w:val="1"/>
    </w:pPr>
    <w:rPr>
      <w:rFonts w:eastAsia="Times New Roman"/>
      <w:b/>
      <w:sz w:val="30"/>
      <w:szCs w:val="20"/>
    </w:rPr>
  </w:style>
  <w:style w:type="paragraph" w:styleId="3">
    <w:name w:val="heading 3"/>
    <w:basedOn w:val="a"/>
    <w:next w:val="a"/>
    <w:link w:val="30"/>
    <w:uiPriority w:val="99"/>
    <w:qFormat/>
    <w:rsid w:val="002A3775"/>
    <w:pPr>
      <w:keepNext/>
      <w:keepLines/>
      <w:spacing w:before="200" w:after="0"/>
      <w:outlineLvl w:val="2"/>
    </w:pPr>
    <w:rPr>
      <w:rFonts w:ascii="Cambria" w:eastAsia="Times New Roman" w:hAnsi="Cambria"/>
      <w:b/>
      <w:bCs/>
    </w:rPr>
  </w:style>
  <w:style w:type="paragraph" w:styleId="4">
    <w:name w:val="heading 4"/>
    <w:aliases w:val="H4"/>
    <w:basedOn w:val="a"/>
    <w:next w:val="a"/>
    <w:link w:val="40"/>
    <w:uiPriority w:val="99"/>
    <w:qFormat/>
    <w:rsid w:val="002A3775"/>
    <w:pPr>
      <w:keepNext/>
      <w:numPr>
        <w:ilvl w:val="3"/>
        <w:numId w:val="3"/>
      </w:numPr>
      <w:spacing w:before="240"/>
      <w:outlineLvl w:val="3"/>
    </w:pPr>
    <w:rPr>
      <w:rFonts w:ascii="Arial" w:hAnsi="Arial"/>
      <w:szCs w:val="20"/>
    </w:rPr>
  </w:style>
  <w:style w:type="paragraph" w:styleId="5">
    <w:name w:val="heading 5"/>
    <w:basedOn w:val="a"/>
    <w:next w:val="a"/>
    <w:link w:val="50"/>
    <w:uiPriority w:val="99"/>
    <w:qFormat/>
    <w:rsid w:val="002A3775"/>
    <w:pPr>
      <w:keepNext/>
      <w:keepLines/>
      <w:spacing w:before="200" w:after="0"/>
      <w:outlineLvl w:val="4"/>
    </w:pPr>
    <w:rPr>
      <w:rFonts w:ascii="Cambria" w:eastAsia="Times New Roman" w:hAnsi="Cambria"/>
      <w:color w:val="243F60"/>
    </w:rPr>
  </w:style>
  <w:style w:type="paragraph" w:styleId="6">
    <w:name w:val="heading 6"/>
    <w:basedOn w:val="a"/>
    <w:next w:val="a"/>
    <w:link w:val="60"/>
    <w:uiPriority w:val="99"/>
    <w:qFormat/>
    <w:rsid w:val="002A3775"/>
    <w:pPr>
      <w:numPr>
        <w:ilvl w:val="5"/>
        <w:numId w:val="3"/>
      </w:numPr>
      <w:spacing w:before="240"/>
      <w:outlineLvl w:val="5"/>
    </w:pPr>
    <w:rPr>
      <w:i/>
      <w:szCs w:val="20"/>
    </w:rPr>
  </w:style>
  <w:style w:type="paragraph" w:styleId="7">
    <w:name w:val="heading 7"/>
    <w:basedOn w:val="a"/>
    <w:next w:val="a"/>
    <w:link w:val="70"/>
    <w:uiPriority w:val="99"/>
    <w:qFormat/>
    <w:rsid w:val="002A3775"/>
    <w:pPr>
      <w:tabs>
        <w:tab w:val="num" w:pos="1296"/>
      </w:tabs>
      <w:spacing w:before="240"/>
      <w:ind w:left="1296" w:hanging="1296"/>
      <w:outlineLvl w:val="6"/>
    </w:pPr>
    <w:rPr>
      <w:rFonts w:ascii="Arial" w:hAnsi="Arial"/>
      <w:sz w:val="20"/>
      <w:szCs w:val="20"/>
    </w:rPr>
  </w:style>
  <w:style w:type="paragraph" w:styleId="8">
    <w:name w:val="heading 8"/>
    <w:basedOn w:val="a"/>
    <w:next w:val="a"/>
    <w:link w:val="80"/>
    <w:uiPriority w:val="99"/>
    <w:qFormat/>
    <w:rsid w:val="002A3775"/>
    <w:pPr>
      <w:tabs>
        <w:tab w:val="num" w:pos="1440"/>
      </w:tabs>
      <w:spacing w:before="240"/>
      <w:ind w:left="1440" w:hanging="1440"/>
      <w:outlineLvl w:val="7"/>
    </w:pPr>
    <w:rPr>
      <w:rFonts w:ascii="Arial" w:hAnsi="Arial"/>
      <w:i/>
      <w:sz w:val="20"/>
      <w:szCs w:val="20"/>
    </w:rPr>
  </w:style>
  <w:style w:type="paragraph" w:styleId="9">
    <w:name w:val="heading 9"/>
    <w:basedOn w:val="a"/>
    <w:next w:val="a"/>
    <w:link w:val="90"/>
    <w:uiPriority w:val="99"/>
    <w:qFormat/>
    <w:rsid w:val="002A3775"/>
    <w:pPr>
      <w:tabs>
        <w:tab w:val="num" w:pos="1584"/>
      </w:tabs>
      <w:spacing w:before="240"/>
      <w:ind w:left="1584" w:hanging="1584"/>
      <w:outlineLvl w:val="8"/>
    </w:pPr>
    <w:rPr>
      <w:rFonts w:ascii="Arial" w:eastAsia="Times New Roman"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w:link w:val="1"/>
    <w:uiPriority w:val="99"/>
    <w:locked/>
    <w:rsid w:val="002A3775"/>
    <w:rPr>
      <w:rFonts w:eastAsia="Times New Roman" w:cs="Times New Roman"/>
      <w:b/>
      <w:kern w:val="28"/>
      <w:sz w:val="20"/>
      <w:szCs w:val="20"/>
    </w:rPr>
  </w:style>
  <w:style w:type="character" w:customStyle="1" w:styleId="20">
    <w:name w:val="Заголовок 2 Знак"/>
    <w:aliases w:val="H2 Знак,h2 Знак,2 Знак,Header 2 Знак"/>
    <w:link w:val="2"/>
    <w:uiPriority w:val="99"/>
    <w:locked/>
    <w:rsid w:val="002A3775"/>
    <w:rPr>
      <w:rFonts w:eastAsia="Times New Roman" w:cs="Times New Roman"/>
      <w:b/>
      <w:sz w:val="20"/>
      <w:szCs w:val="20"/>
    </w:rPr>
  </w:style>
  <w:style w:type="character" w:customStyle="1" w:styleId="30">
    <w:name w:val="Заголовок 3 Знак"/>
    <w:link w:val="3"/>
    <w:uiPriority w:val="99"/>
    <w:locked/>
    <w:rsid w:val="002A3775"/>
    <w:rPr>
      <w:rFonts w:ascii="Cambria" w:hAnsi="Cambria" w:cs="Times New Roman"/>
      <w:b/>
      <w:bCs/>
    </w:rPr>
  </w:style>
  <w:style w:type="character" w:customStyle="1" w:styleId="40">
    <w:name w:val="Заголовок 4 Знак"/>
    <w:aliases w:val="H4 Знак"/>
    <w:link w:val="4"/>
    <w:uiPriority w:val="99"/>
    <w:locked/>
    <w:rsid w:val="002A3775"/>
    <w:rPr>
      <w:rFonts w:ascii="Arial" w:hAnsi="Arial" w:cs="Times New Roman"/>
      <w:sz w:val="20"/>
      <w:szCs w:val="20"/>
    </w:rPr>
  </w:style>
  <w:style w:type="character" w:customStyle="1" w:styleId="50">
    <w:name w:val="Заголовок 5 Знак"/>
    <w:link w:val="5"/>
    <w:uiPriority w:val="99"/>
    <w:semiHidden/>
    <w:locked/>
    <w:rsid w:val="002A3775"/>
    <w:rPr>
      <w:rFonts w:ascii="Cambria" w:hAnsi="Cambria" w:cs="Times New Roman"/>
      <w:color w:val="243F60"/>
    </w:rPr>
  </w:style>
  <w:style w:type="character" w:customStyle="1" w:styleId="60">
    <w:name w:val="Заголовок 6 Знак"/>
    <w:link w:val="6"/>
    <w:uiPriority w:val="99"/>
    <w:locked/>
    <w:rsid w:val="002A3775"/>
    <w:rPr>
      <w:rFonts w:cs="Times New Roman"/>
      <w:i/>
      <w:sz w:val="20"/>
      <w:szCs w:val="20"/>
    </w:rPr>
  </w:style>
  <w:style w:type="character" w:customStyle="1" w:styleId="70">
    <w:name w:val="Заголовок 7 Знак"/>
    <w:link w:val="7"/>
    <w:uiPriority w:val="99"/>
    <w:locked/>
    <w:rsid w:val="002A3775"/>
    <w:rPr>
      <w:rFonts w:ascii="Arial" w:hAnsi="Arial" w:cs="Times New Roman"/>
      <w:sz w:val="20"/>
      <w:szCs w:val="20"/>
    </w:rPr>
  </w:style>
  <w:style w:type="character" w:customStyle="1" w:styleId="80">
    <w:name w:val="Заголовок 8 Знак"/>
    <w:link w:val="8"/>
    <w:uiPriority w:val="99"/>
    <w:locked/>
    <w:rsid w:val="002A3775"/>
    <w:rPr>
      <w:rFonts w:ascii="Arial" w:hAnsi="Arial" w:cs="Times New Roman"/>
      <w:i/>
      <w:sz w:val="20"/>
      <w:szCs w:val="20"/>
    </w:rPr>
  </w:style>
  <w:style w:type="character" w:customStyle="1" w:styleId="90">
    <w:name w:val="Заголовок 9 Знак"/>
    <w:link w:val="9"/>
    <w:uiPriority w:val="99"/>
    <w:locked/>
    <w:rsid w:val="002A3775"/>
    <w:rPr>
      <w:rFonts w:ascii="Arial" w:hAnsi="Arial" w:cs="Times New Roman"/>
      <w:b/>
      <w:i/>
      <w:sz w:val="20"/>
      <w:szCs w:val="20"/>
    </w:rPr>
  </w:style>
  <w:style w:type="paragraph" w:styleId="a3">
    <w:name w:val="List Paragraph"/>
    <w:basedOn w:val="a"/>
    <w:link w:val="a4"/>
    <w:uiPriority w:val="34"/>
    <w:qFormat/>
    <w:rsid w:val="008419BF"/>
    <w:pPr>
      <w:ind w:left="720"/>
      <w:contextualSpacing/>
    </w:pPr>
    <w:rPr>
      <w:rFonts w:eastAsia="Times New Roman"/>
      <w:sz w:val="20"/>
      <w:szCs w:val="20"/>
      <w:lang w:eastAsia="ru-RU"/>
    </w:rPr>
  </w:style>
  <w:style w:type="paragraph" w:styleId="a5">
    <w:name w:val="footer"/>
    <w:basedOn w:val="a"/>
    <w:link w:val="a6"/>
    <w:uiPriority w:val="99"/>
    <w:rsid w:val="008419BF"/>
    <w:pPr>
      <w:tabs>
        <w:tab w:val="center" w:pos="4677"/>
        <w:tab w:val="right" w:pos="9355"/>
      </w:tabs>
      <w:spacing w:after="0" w:line="240" w:lineRule="auto"/>
    </w:pPr>
  </w:style>
  <w:style w:type="character" w:customStyle="1" w:styleId="a6">
    <w:name w:val="Нижний колонтитул Знак"/>
    <w:link w:val="a5"/>
    <w:uiPriority w:val="99"/>
    <w:locked/>
    <w:rsid w:val="008419BF"/>
    <w:rPr>
      <w:rFonts w:ascii="Calibri" w:hAnsi="Calibri" w:cs="Times New Roman"/>
    </w:rPr>
  </w:style>
  <w:style w:type="paragraph" w:styleId="a7">
    <w:name w:val="header"/>
    <w:basedOn w:val="a"/>
    <w:link w:val="a8"/>
    <w:uiPriority w:val="99"/>
    <w:rsid w:val="008419BF"/>
    <w:pPr>
      <w:tabs>
        <w:tab w:val="center" w:pos="4677"/>
        <w:tab w:val="right" w:pos="9355"/>
      </w:tabs>
      <w:spacing w:after="0" w:line="240" w:lineRule="auto"/>
    </w:pPr>
  </w:style>
  <w:style w:type="character" w:customStyle="1" w:styleId="a8">
    <w:name w:val="Верхний колонтитул Знак"/>
    <w:link w:val="a7"/>
    <w:uiPriority w:val="99"/>
    <w:locked/>
    <w:rsid w:val="008419BF"/>
    <w:rPr>
      <w:rFonts w:cs="Times New Roman"/>
    </w:rPr>
  </w:style>
  <w:style w:type="character" w:customStyle="1" w:styleId="a4">
    <w:name w:val="Абзац списка Знак"/>
    <w:link w:val="a3"/>
    <w:uiPriority w:val="99"/>
    <w:locked/>
    <w:rsid w:val="008419BF"/>
    <w:rPr>
      <w:rFonts w:ascii="Calibri" w:hAnsi="Calibri"/>
    </w:rPr>
  </w:style>
  <w:style w:type="paragraph" w:styleId="a9">
    <w:name w:val="Balloon Text"/>
    <w:basedOn w:val="a"/>
    <w:link w:val="aa"/>
    <w:uiPriority w:val="99"/>
    <w:semiHidden/>
    <w:rsid w:val="008419BF"/>
    <w:pPr>
      <w:spacing w:after="0" w:line="240" w:lineRule="auto"/>
    </w:pPr>
    <w:rPr>
      <w:rFonts w:ascii="Tahoma" w:hAnsi="Tahoma" w:cs="Tahoma"/>
      <w:sz w:val="16"/>
      <w:szCs w:val="16"/>
    </w:rPr>
  </w:style>
  <w:style w:type="character" w:customStyle="1" w:styleId="aa">
    <w:name w:val="Текст выноски Знак"/>
    <w:link w:val="a9"/>
    <w:uiPriority w:val="99"/>
    <w:semiHidden/>
    <w:locked/>
    <w:rsid w:val="008419BF"/>
    <w:rPr>
      <w:rFonts w:ascii="Tahoma" w:hAnsi="Tahoma" w:cs="Tahoma"/>
      <w:sz w:val="16"/>
      <w:szCs w:val="16"/>
    </w:rPr>
  </w:style>
  <w:style w:type="character" w:customStyle="1" w:styleId="ab">
    <w:name w:val="Основной текст_"/>
    <w:link w:val="21"/>
    <w:uiPriority w:val="99"/>
    <w:locked/>
    <w:rsid w:val="008419BF"/>
    <w:rPr>
      <w:rFonts w:cs="Times New Roman"/>
      <w:sz w:val="17"/>
      <w:szCs w:val="17"/>
      <w:shd w:val="clear" w:color="auto" w:fill="FFFFFF"/>
    </w:rPr>
  </w:style>
  <w:style w:type="character" w:customStyle="1" w:styleId="11">
    <w:name w:val="Основной текст1"/>
    <w:uiPriority w:val="99"/>
    <w:rsid w:val="008419BF"/>
    <w:rPr>
      <w:rFonts w:ascii="Courier New" w:hAnsi="Courier New" w:cs="Courier New"/>
      <w:color w:val="000000"/>
      <w:spacing w:val="0"/>
      <w:w w:val="100"/>
      <w:position w:val="0"/>
      <w:sz w:val="17"/>
      <w:szCs w:val="17"/>
      <w:shd w:val="clear" w:color="auto" w:fill="FFFFFF"/>
      <w:lang w:val="ru-RU"/>
    </w:rPr>
  </w:style>
  <w:style w:type="paragraph" w:customStyle="1" w:styleId="21">
    <w:name w:val="Основной текст2"/>
    <w:basedOn w:val="a"/>
    <w:link w:val="ab"/>
    <w:uiPriority w:val="99"/>
    <w:rsid w:val="008419BF"/>
    <w:pPr>
      <w:widowControl w:val="0"/>
      <w:shd w:val="clear" w:color="auto" w:fill="FFFFFF"/>
      <w:spacing w:after="0" w:line="202" w:lineRule="exact"/>
      <w:ind w:hanging="540"/>
    </w:pPr>
    <w:rPr>
      <w:sz w:val="17"/>
      <w:szCs w:val="17"/>
    </w:rPr>
  </w:style>
  <w:style w:type="paragraph" w:customStyle="1" w:styleId="ConsPlusNormal">
    <w:name w:val="ConsPlusNormal"/>
    <w:uiPriority w:val="99"/>
    <w:rsid w:val="008419BF"/>
    <w:pPr>
      <w:autoSpaceDE w:val="0"/>
      <w:autoSpaceDN w:val="0"/>
      <w:adjustRightInd w:val="0"/>
    </w:pPr>
    <w:rPr>
      <w:rFonts w:ascii="Arial" w:eastAsia="Times New Roman" w:hAnsi="Arial" w:cs="Arial"/>
    </w:rPr>
  </w:style>
  <w:style w:type="paragraph" w:customStyle="1" w:styleId="ac">
    <w:name w:val="Знак"/>
    <w:basedOn w:val="a"/>
    <w:uiPriority w:val="99"/>
    <w:rsid w:val="008419BF"/>
    <w:pPr>
      <w:spacing w:after="160" w:line="240" w:lineRule="exact"/>
    </w:pPr>
    <w:rPr>
      <w:rFonts w:ascii="Verdana" w:eastAsia="Times New Roman" w:hAnsi="Verdana"/>
      <w:sz w:val="24"/>
      <w:szCs w:val="24"/>
      <w:lang w:val="en-US"/>
    </w:rPr>
  </w:style>
  <w:style w:type="character" w:styleId="ad">
    <w:name w:val="Placeholder Text"/>
    <w:uiPriority w:val="99"/>
    <w:semiHidden/>
    <w:rsid w:val="008419BF"/>
    <w:rPr>
      <w:rFonts w:cs="Times New Roman"/>
      <w:color w:val="808080"/>
    </w:rPr>
  </w:style>
  <w:style w:type="paragraph" w:customStyle="1" w:styleId="ConsPlusCell">
    <w:name w:val="ConsPlusCell"/>
    <w:uiPriority w:val="99"/>
    <w:rsid w:val="008419BF"/>
    <w:pPr>
      <w:widowControl w:val="0"/>
      <w:autoSpaceDE w:val="0"/>
      <w:autoSpaceDN w:val="0"/>
      <w:adjustRightInd w:val="0"/>
    </w:pPr>
    <w:rPr>
      <w:rFonts w:eastAsia="Times New Roman" w:cs="Calibri"/>
      <w:sz w:val="22"/>
      <w:szCs w:val="22"/>
    </w:rPr>
  </w:style>
  <w:style w:type="paragraph" w:customStyle="1" w:styleId="22">
    <w:name w:val="Знак2"/>
    <w:basedOn w:val="a"/>
    <w:uiPriority w:val="99"/>
    <w:rsid w:val="008419BF"/>
    <w:pPr>
      <w:spacing w:after="160" w:line="240" w:lineRule="exact"/>
    </w:pPr>
    <w:rPr>
      <w:rFonts w:ascii="Verdana" w:eastAsia="Times New Roman" w:hAnsi="Verdana"/>
      <w:sz w:val="20"/>
      <w:szCs w:val="20"/>
      <w:lang w:val="en-US"/>
    </w:rPr>
  </w:style>
  <w:style w:type="table" w:styleId="ae">
    <w:name w:val="Table Grid"/>
    <w:basedOn w:val="a1"/>
    <w:uiPriority w:val="99"/>
    <w:rsid w:val="008419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8419BF"/>
    <w:pPr>
      <w:widowControl w:val="0"/>
      <w:autoSpaceDE w:val="0"/>
      <w:autoSpaceDN w:val="0"/>
      <w:adjustRightInd w:val="0"/>
    </w:pPr>
    <w:rPr>
      <w:rFonts w:ascii="Courier New" w:eastAsia="Times New Roman" w:hAnsi="Courier New" w:cs="Courier New"/>
    </w:rPr>
  </w:style>
  <w:style w:type="character" w:styleId="af">
    <w:name w:val="Hyperlink"/>
    <w:uiPriority w:val="99"/>
    <w:rsid w:val="008419BF"/>
    <w:rPr>
      <w:rFonts w:cs="Times New Roman"/>
      <w:color w:val="0000FF"/>
      <w:u w:val="single"/>
    </w:rPr>
  </w:style>
  <w:style w:type="character" w:styleId="af0">
    <w:name w:val="FollowedHyperlink"/>
    <w:uiPriority w:val="99"/>
    <w:semiHidden/>
    <w:rsid w:val="008419BF"/>
    <w:rPr>
      <w:rFonts w:cs="Times New Roman"/>
      <w:color w:val="800080"/>
      <w:u w:val="single"/>
    </w:rPr>
  </w:style>
  <w:style w:type="paragraph" w:customStyle="1" w:styleId="font5">
    <w:name w:val="font5"/>
    <w:basedOn w:val="a"/>
    <w:uiPriority w:val="99"/>
    <w:rsid w:val="008419BF"/>
    <w:pPr>
      <w:spacing w:before="100" w:beforeAutospacing="1" w:after="100" w:afterAutospacing="1" w:line="240" w:lineRule="auto"/>
    </w:pPr>
    <w:rPr>
      <w:rFonts w:ascii="Times New Roman" w:eastAsia="Times New Roman" w:hAnsi="Times New Roman"/>
      <w:b/>
      <w:bCs/>
      <w:color w:val="000000"/>
      <w:sz w:val="16"/>
      <w:szCs w:val="16"/>
      <w:lang w:eastAsia="ru-RU"/>
    </w:rPr>
  </w:style>
  <w:style w:type="paragraph" w:customStyle="1" w:styleId="font6">
    <w:name w:val="font6"/>
    <w:basedOn w:val="a"/>
    <w:uiPriority w:val="99"/>
    <w:rsid w:val="008419BF"/>
    <w:pPr>
      <w:spacing w:before="100" w:beforeAutospacing="1" w:after="100" w:afterAutospacing="1" w:line="240" w:lineRule="auto"/>
    </w:pPr>
    <w:rPr>
      <w:rFonts w:eastAsia="Times New Roman"/>
      <w:color w:val="000000"/>
      <w:sz w:val="16"/>
      <w:szCs w:val="16"/>
      <w:lang w:eastAsia="ru-RU"/>
    </w:rPr>
  </w:style>
  <w:style w:type="paragraph" w:customStyle="1" w:styleId="font7">
    <w:name w:val="font7"/>
    <w:basedOn w:val="a"/>
    <w:uiPriority w:val="99"/>
    <w:rsid w:val="008419BF"/>
    <w:pP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xl63">
    <w:name w:val="xl63"/>
    <w:basedOn w:val="a"/>
    <w:uiPriority w:val="99"/>
    <w:rsid w:val="008419BF"/>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16"/>
      <w:szCs w:val="16"/>
      <w:lang w:eastAsia="ru-RU"/>
    </w:rPr>
  </w:style>
  <w:style w:type="paragraph" w:customStyle="1" w:styleId="xl64">
    <w:name w:val="xl64"/>
    <w:basedOn w:val="a"/>
    <w:uiPriority w:val="99"/>
    <w:rsid w:val="008419BF"/>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16"/>
      <w:szCs w:val="16"/>
      <w:lang w:eastAsia="ru-RU"/>
    </w:rPr>
  </w:style>
  <w:style w:type="paragraph" w:customStyle="1" w:styleId="xl65">
    <w:name w:val="xl65"/>
    <w:basedOn w:val="a"/>
    <w:uiPriority w:val="99"/>
    <w:rsid w:val="008419BF"/>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xl66">
    <w:name w:val="xl66"/>
    <w:basedOn w:val="a"/>
    <w:uiPriority w:val="99"/>
    <w:rsid w:val="008419BF"/>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xl67">
    <w:name w:val="xl67"/>
    <w:basedOn w:val="a"/>
    <w:uiPriority w:val="99"/>
    <w:rsid w:val="008419BF"/>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8">
    <w:name w:val="xl68"/>
    <w:basedOn w:val="a"/>
    <w:uiPriority w:val="99"/>
    <w:rsid w:val="008419BF"/>
    <w:pPr>
      <w:pBdr>
        <w:left w:val="single" w:sz="8" w:space="0" w:color="auto"/>
      </w:pBd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xl69">
    <w:name w:val="xl69"/>
    <w:basedOn w:val="a"/>
    <w:uiPriority w:val="99"/>
    <w:rsid w:val="008419BF"/>
    <w:pPr>
      <w:pBdr>
        <w:right w:val="single" w:sz="8" w:space="0" w:color="auto"/>
      </w:pBd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xl70">
    <w:name w:val="xl70"/>
    <w:basedOn w:val="a"/>
    <w:uiPriority w:val="99"/>
    <w:rsid w:val="008419BF"/>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1">
    <w:name w:val="xl71"/>
    <w:basedOn w:val="a"/>
    <w:uiPriority w:val="99"/>
    <w:rsid w:val="008419BF"/>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xl72">
    <w:name w:val="xl72"/>
    <w:basedOn w:val="a"/>
    <w:uiPriority w:val="99"/>
    <w:rsid w:val="008419BF"/>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xl73">
    <w:name w:val="xl73"/>
    <w:basedOn w:val="a"/>
    <w:uiPriority w:val="99"/>
    <w:rsid w:val="008419BF"/>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4">
    <w:name w:val="xl74"/>
    <w:basedOn w:val="a"/>
    <w:uiPriority w:val="99"/>
    <w:rsid w:val="008419BF"/>
    <w:pPr>
      <w:pBdr>
        <w:top w:val="single" w:sz="8" w:space="0" w:color="auto"/>
        <w:left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75">
    <w:name w:val="xl75"/>
    <w:basedOn w:val="a"/>
    <w:uiPriority w:val="99"/>
    <w:rsid w:val="008419BF"/>
    <w:pPr>
      <w:pBdr>
        <w:top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76">
    <w:name w:val="xl76"/>
    <w:basedOn w:val="a"/>
    <w:uiPriority w:val="99"/>
    <w:rsid w:val="008419BF"/>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77">
    <w:name w:val="xl77"/>
    <w:basedOn w:val="a"/>
    <w:uiPriority w:val="99"/>
    <w:rsid w:val="008419BF"/>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
    <w:uiPriority w:val="99"/>
    <w:rsid w:val="008419BF"/>
    <w:pPr>
      <w:pBdr>
        <w:left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79">
    <w:name w:val="xl79"/>
    <w:basedOn w:val="a"/>
    <w:uiPriority w:val="99"/>
    <w:rsid w:val="008419BF"/>
    <w:pPr>
      <w:pBdr>
        <w:right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80">
    <w:name w:val="xl80"/>
    <w:basedOn w:val="a"/>
    <w:uiPriority w:val="99"/>
    <w:rsid w:val="008419BF"/>
    <w:pPr>
      <w:pBdr>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1">
    <w:name w:val="xl81"/>
    <w:basedOn w:val="a"/>
    <w:uiPriority w:val="99"/>
    <w:rsid w:val="008419BF"/>
    <w:pPr>
      <w:pBdr>
        <w:left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82">
    <w:name w:val="xl82"/>
    <w:basedOn w:val="a"/>
    <w:uiPriority w:val="99"/>
    <w:rsid w:val="008419BF"/>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83">
    <w:name w:val="xl83"/>
    <w:basedOn w:val="a"/>
    <w:uiPriority w:val="99"/>
    <w:rsid w:val="008419BF"/>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4">
    <w:name w:val="xl84"/>
    <w:basedOn w:val="a"/>
    <w:uiPriority w:val="99"/>
    <w:rsid w:val="008419BF"/>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xl85">
    <w:name w:val="xl85"/>
    <w:basedOn w:val="a"/>
    <w:uiPriority w:val="99"/>
    <w:rsid w:val="008419BF"/>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xl86">
    <w:name w:val="xl86"/>
    <w:basedOn w:val="a"/>
    <w:uiPriority w:val="99"/>
    <w:rsid w:val="008419BF"/>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xl87">
    <w:name w:val="xl87"/>
    <w:basedOn w:val="a"/>
    <w:uiPriority w:val="99"/>
    <w:rsid w:val="008419BF"/>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xl88">
    <w:name w:val="xl88"/>
    <w:basedOn w:val="a"/>
    <w:uiPriority w:val="99"/>
    <w:rsid w:val="008419B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9">
    <w:name w:val="xl89"/>
    <w:basedOn w:val="a"/>
    <w:uiPriority w:val="99"/>
    <w:rsid w:val="008419BF"/>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90">
    <w:name w:val="xl90"/>
    <w:basedOn w:val="a"/>
    <w:uiPriority w:val="99"/>
    <w:rsid w:val="008419BF"/>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91">
    <w:name w:val="xl91"/>
    <w:basedOn w:val="a"/>
    <w:uiPriority w:val="99"/>
    <w:rsid w:val="008419BF"/>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92">
    <w:name w:val="xl92"/>
    <w:basedOn w:val="a"/>
    <w:uiPriority w:val="99"/>
    <w:rsid w:val="008419BF"/>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16"/>
      <w:szCs w:val="16"/>
      <w:lang w:eastAsia="ru-RU"/>
    </w:rPr>
  </w:style>
  <w:style w:type="paragraph" w:customStyle="1" w:styleId="xl93">
    <w:name w:val="xl93"/>
    <w:basedOn w:val="a"/>
    <w:uiPriority w:val="99"/>
    <w:rsid w:val="008419BF"/>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16"/>
      <w:szCs w:val="16"/>
      <w:lang w:eastAsia="ru-RU"/>
    </w:rPr>
  </w:style>
  <w:style w:type="paragraph" w:customStyle="1" w:styleId="xl94">
    <w:name w:val="xl94"/>
    <w:basedOn w:val="a"/>
    <w:uiPriority w:val="99"/>
    <w:rsid w:val="008419BF"/>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16"/>
      <w:szCs w:val="16"/>
      <w:lang w:eastAsia="ru-RU"/>
    </w:rPr>
  </w:style>
  <w:style w:type="paragraph" w:customStyle="1" w:styleId="xl95">
    <w:name w:val="xl95"/>
    <w:basedOn w:val="a"/>
    <w:uiPriority w:val="99"/>
    <w:rsid w:val="008419BF"/>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96">
    <w:name w:val="xl96"/>
    <w:basedOn w:val="a"/>
    <w:uiPriority w:val="99"/>
    <w:rsid w:val="008419BF"/>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97">
    <w:name w:val="xl97"/>
    <w:basedOn w:val="a"/>
    <w:uiPriority w:val="99"/>
    <w:rsid w:val="008419BF"/>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98">
    <w:name w:val="xl98"/>
    <w:basedOn w:val="a"/>
    <w:uiPriority w:val="99"/>
    <w:rsid w:val="008419BF"/>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99">
    <w:name w:val="xl99"/>
    <w:basedOn w:val="a"/>
    <w:uiPriority w:val="99"/>
    <w:rsid w:val="008419BF"/>
    <w:pPr>
      <w:pBdr>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100">
    <w:name w:val="xl100"/>
    <w:basedOn w:val="a"/>
    <w:uiPriority w:val="99"/>
    <w:rsid w:val="008419BF"/>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101">
    <w:name w:val="xl101"/>
    <w:basedOn w:val="a"/>
    <w:uiPriority w:val="99"/>
    <w:rsid w:val="008419BF"/>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16"/>
      <w:szCs w:val="16"/>
      <w:lang w:eastAsia="ru-RU"/>
    </w:rPr>
  </w:style>
  <w:style w:type="paragraph" w:customStyle="1" w:styleId="xl102">
    <w:name w:val="xl102"/>
    <w:basedOn w:val="a"/>
    <w:uiPriority w:val="99"/>
    <w:rsid w:val="008419BF"/>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16"/>
      <w:szCs w:val="16"/>
      <w:lang w:eastAsia="ru-RU"/>
    </w:rPr>
  </w:style>
  <w:style w:type="paragraph" w:customStyle="1" w:styleId="xl103">
    <w:name w:val="xl103"/>
    <w:basedOn w:val="a"/>
    <w:uiPriority w:val="99"/>
    <w:rsid w:val="008419BF"/>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16"/>
      <w:szCs w:val="16"/>
      <w:lang w:eastAsia="ru-RU"/>
    </w:rPr>
  </w:style>
  <w:style w:type="paragraph" w:customStyle="1" w:styleId="xl104">
    <w:name w:val="xl104"/>
    <w:basedOn w:val="a"/>
    <w:uiPriority w:val="99"/>
    <w:rsid w:val="008419BF"/>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105">
    <w:name w:val="xl105"/>
    <w:basedOn w:val="a"/>
    <w:uiPriority w:val="99"/>
    <w:rsid w:val="008419BF"/>
    <w:pPr>
      <w:pBdr>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106">
    <w:name w:val="xl106"/>
    <w:basedOn w:val="a"/>
    <w:uiPriority w:val="99"/>
    <w:rsid w:val="008419BF"/>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107">
    <w:name w:val="xl107"/>
    <w:basedOn w:val="a"/>
    <w:uiPriority w:val="99"/>
    <w:rsid w:val="008419BF"/>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108">
    <w:name w:val="xl108"/>
    <w:basedOn w:val="a"/>
    <w:uiPriority w:val="99"/>
    <w:rsid w:val="008419BF"/>
    <w:pPr>
      <w:pBdr>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109">
    <w:name w:val="xl109"/>
    <w:basedOn w:val="a"/>
    <w:uiPriority w:val="99"/>
    <w:rsid w:val="008419BF"/>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110">
    <w:name w:val="xl110"/>
    <w:basedOn w:val="a"/>
    <w:uiPriority w:val="99"/>
    <w:rsid w:val="008419BF"/>
    <w:pPr>
      <w:pBdr>
        <w:top w:val="single" w:sz="8" w:space="0" w:color="auto"/>
        <w:left w:val="single" w:sz="8" w:space="0" w:color="auto"/>
        <w:right w:val="single" w:sz="8" w:space="0" w:color="auto"/>
      </w:pBdr>
      <w:shd w:val="clear" w:color="000000" w:fill="FFFF00"/>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111">
    <w:name w:val="xl111"/>
    <w:basedOn w:val="a"/>
    <w:uiPriority w:val="99"/>
    <w:rsid w:val="008419BF"/>
    <w:pPr>
      <w:pBdr>
        <w:left w:val="single" w:sz="8" w:space="0" w:color="auto"/>
        <w:right w:val="single" w:sz="8" w:space="0" w:color="auto"/>
      </w:pBdr>
      <w:shd w:val="clear" w:color="000000" w:fill="FFFF00"/>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112">
    <w:name w:val="xl112"/>
    <w:basedOn w:val="a"/>
    <w:uiPriority w:val="99"/>
    <w:rsid w:val="008419BF"/>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113">
    <w:name w:val="xl113"/>
    <w:basedOn w:val="a"/>
    <w:uiPriority w:val="99"/>
    <w:rsid w:val="008419BF"/>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16"/>
      <w:szCs w:val="16"/>
      <w:lang w:eastAsia="ru-RU"/>
    </w:rPr>
  </w:style>
  <w:style w:type="paragraph" w:styleId="af1">
    <w:name w:val="Body Text Indent"/>
    <w:basedOn w:val="a"/>
    <w:link w:val="af2"/>
    <w:uiPriority w:val="99"/>
    <w:rsid w:val="008419BF"/>
    <w:pPr>
      <w:spacing w:after="0" w:line="240" w:lineRule="auto"/>
      <w:ind w:firstLine="709"/>
      <w:jc w:val="both"/>
    </w:pPr>
    <w:rPr>
      <w:rFonts w:ascii="Times New Roman" w:eastAsia="Times New Roman" w:hAnsi="Times New Roman"/>
      <w:sz w:val="28"/>
      <w:szCs w:val="24"/>
      <w:lang w:eastAsia="ru-RU"/>
    </w:rPr>
  </w:style>
  <w:style w:type="character" w:customStyle="1" w:styleId="af2">
    <w:name w:val="Основной текст с отступом Знак"/>
    <w:link w:val="af1"/>
    <w:uiPriority w:val="99"/>
    <w:locked/>
    <w:rsid w:val="008419BF"/>
    <w:rPr>
      <w:rFonts w:ascii="Times New Roman" w:hAnsi="Times New Roman" w:cs="Times New Roman"/>
      <w:sz w:val="24"/>
      <w:szCs w:val="24"/>
      <w:lang w:eastAsia="ru-RU"/>
    </w:rPr>
  </w:style>
  <w:style w:type="character" w:styleId="af3">
    <w:name w:val="page number"/>
    <w:uiPriority w:val="99"/>
    <w:rsid w:val="00182908"/>
    <w:rPr>
      <w:rFonts w:cs="Times New Roman"/>
    </w:rPr>
  </w:style>
  <w:style w:type="paragraph" w:styleId="af4">
    <w:name w:val="caption"/>
    <w:basedOn w:val="a"/>
    <w:next w:val="a"/>
    <w:uiPriority w:val="99"/>
    <w:qFormat/>
    <w:rsid w:val="002A3775"/>
    <w:rPr>
      <w:b/>
      <w:bCs/>
      <w:color w:val="4F81BD"/>
      <w:sz w:val="18"/>
      <w:szCs w:val="18"/>
    </w:rPr>
  </w:style>
  <w:style w:type="paragraph" w:styleId="af5">
    <w:name w:val="Title"/>
    <w:basedOn w:val="a"/>
    <w:next w:val="a"/>
    <w:link w:val="af6"/>
    <w:uiPriority w:val="99"/>
    <w:qFormat/>
    <w:rsid w:val="002A3775"/>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af6">
    <w:name w:val="Название Знак"/>
    <w:link w:val="af5"/>
    <w:uiPriority w:val="99"/>
    <w:locked/>
    <w:rsid w:val="002A3775"/>
    <w:rPr>
      <w:rFonts w:ascii="Cambria" w:hAnsi="Cambria" w:cs="Times New Roman"/>
      <w:color w:val="17365D"/>
      <w:spacing w:val="5"/>
      <w:kern w:val="28"/>
      <w:sz w:val="52"/>
      <w:szCs w:val="52"/>
    </w:rPr>
  </w:style>
  <w:style w:type="paragraph" w:styleId="af7">
    <w:name w:val="Subtitle"/>
    <w:basedOn w:val="a"/>
    <w:next w:val="a"/>
    <w:link w:val="af8"/>
    <w:uiPriority w:val="99"/>
    <w:qFormat/>
    <w:rsid w:val="002A3775"/>
    <w:pPr>
      <w:numPr>
        <w:ilvl w:val="1"/>
      </w:numPr>
    </w:pPr>
    <w:rPr>
      <w:rFonts w:ascii="Cambria" w:eastAsia="Times New Roman" w:hAnsi="Cambria"/>
      <w:i/>
      <w:iCs/>
      <w:color w:val="4F81BD"/>
      <w:spacing w:val="15"/>
    </w:rPr>
  </w:style>
  <w:style w:type="character" w:customStyle="1" w:styleId="af8">
    <w:name w:val="Подзаголовок Знак"/>
    <w:link w:val="af7"/>
    <w:uiPriority w:val="99"/>
    <w:locked/>
    <w:rsid w:val="002A3775"/>
    <w:rPr>
      <w:rFonts w:ascii="Cambria" w:hAnsi="Cambria" w:cs="Times New Roman"/>
      <w:i/>
      <w:iCs/>
      <w:color w:val="4F81BD"/>
      <w:spacing w:val="15"/>
    </w:rPr>
  </w:style>
  <w:style w:type="character" w:styleId="af9">
    <w:name w:val="Strong"/>
    <w:uiPriority w:val="99"/>
    <w:qFormat/>
    <w:rsid w:val="002A3775"/>
    <w:rPr>
      <w:rFonts w:cs="Times New Roman"/>
      <w:b/>
      <w:bCs/>
    </w:rPr>
  </w:style>
  <w:style w:type="character" w:styleId="afa">
    <w:name w:val="Emphasis"/>
    <w:uiPriority w:val="99"/>
    <w:qFormat/>
    <w:rsid w:val="002A3775"/>
    <w:rPr>
      <w:rFonts w:cs="Times New Roman"/>
      <w:i/>
      <w:iCs/>
    </w:rPr>
  </w:style>
  <w:style w:type="paragraph" w:styleId="afb">
    <w:name w:val="No Spacing"/>
    <w:basedOn w:val="a"/>
    <w:link w:val="afc"/>
    <w:uiPriority w:val="99"/>
    <w:qFormat/>
    <w:rsid w:val="002A3775"/>
    <w:pPr>
      <w:spacing w:after="0"/>
    </w:pPr>
  </w:style>
  <w:style w:type="character" w:customStyle="1" w:styleId="afc">
    <w:name w:val="Без интервала Знак"/>
    <w:link w:val="afb"/>
    <w:uiPriority w:val="99"/>
    <w:locked/>
    <w:rsid w:val="002A3775"/>
    <w:rPr>
      <w:rFonts w:cs="Times New Roman"/>
    </w:rPr>
  </w:style>
  <w:style w:type="paragraph" w:styleId="23">
    <w:name w:val="Quote"/>
    <w:basedOn w:val="a"/>
    <w:next w:val="a"/>
    <w:link w:val="24"/>
    <w:uiPriority w:val="99"/>
    <w:qFormat/>
    <w:rsid w:val="002A3775"/>
    <w:rPr>
      <w:i/>
      <w:iCs/>
      <w:color w:val="000000"/>
    </w:rPr>
  </w:style>
  <w:style w:type="character" w:customStyle="1" w:styleId="24">
    <w:name w:val="Цитата 2 Знак"/>
    <w:link w:val="23"/>
    <w:uiPriority w:val="99"/>
    <w:locked/>
    <w:rsid w:val="002A3775"/>
    <w:rPr>
      <w:rFonts w:cs="Times New Roman"/>
      <w:i/>
      <w:iCs/>
      <w:color w:val="000000"/>
    </w:rPr>
  </w:style>
  <w:style w:type="paragraph" w:styleId="afd">
    <w:name w:val="Intense Quote"/>
    <w:basedOn w:val="a"/>
    <w:next w:val="a"/>
    <w:link w:val="afe"/>
    <w:uiPriority w:val="99"/>
    <w:qFormat/>
    <w:rsid w:val="002A3775"/>
    <w:pPr>
      <w:pBdr>
        <w:bottom w:val="single" w:sz="4" w:space="4" w:color="4F81BD"/>
      </w:pBdr>
      <w:spacing w:before="200" w:after="280"/>
      <w:ind w:left="936" w:right="936"/>
    </w:pPr>
    <w:rPr>
      <w:b/>
      <w:bCs/>
      <w:i/>
      <w:iCs/>
      <w:color w:val="4F81BD"/>
    </w:rPr>
  </w:style>
  <w:style w:type="character" w:customStyle="1" w:styleId="afe">
    <w:name w:val="Выделенная цитата Знак"/>
    <w:link w:val="afd"/>
    <w:uiPriority w:val="99"/>
    <w:locked/>
    <w:rsid w:val="002A3775"/>
    <w:rPr>
      <w:rFonts w:cs="Times New Roman"/>
      <w:b/>
      <w:bCs/>
      <w:i/>
      <w:iCs/>
      <w:color w:val="4F81BD"/>
    </w:rPr>
  </w:style>
  <w:style w:type="character" w:styleId="aff">
    <w:name w:val="Subtle Emphasis"/>
    <w:uiPriority w:val="99"/>
    <w:qFormat/>
    <w:rsid w:val="002A3775"/>
    <w:rPr>
      <w:rFonts w:cs="Times New Roman"/>
      <w:i/>
      <w:color w:val="808080"/>
    </w:rPr>
  </w:style>
  <w:style w:type="character" w:styleId="aff0">
    <w:name w:val="Intense Emphasis"/>
    <w:uiPriority w:val="99"/>
    <w:qFormat/>
    <w:rsid w:val="002A3775"/>
    <w:rPr>
      <w:rFonts w:cs="Times New Roman"/>
      <w:b/>
      <w:bCs/>
      <w:i/>
      <w:iCs/>
      <w:color w:val="4F81BD"/>
    </w:rPr>
  </w:style>
  <w:style w:type="character" w:styleId="aff1">
    <w:name w:val="Subtle Reference"/>
    <w:uiPriority w:val="99"/>
    <w:qFormat/>
    <w:rsid w:val="002A3775"/>
    <w:rPr>
      <w:rFonts w:cs="Times New Roman"/>
      <w:smallCaps/>
      <w:color w:val="C0504D"/>
      <w:u w:val="single"/>
    </w:rPr>
  </w:style>
  <w:style w:type="character" w:styleId="aff2">
    <w:name w:val="Intense Reference"/>
    <w:uiPriority w:val="99"/>
    <w:qFormat/>
    <w:rsid w:val="002A3775"/>
    <w:rPr>
      <w:rFonts w:cs="Times New Roman"/>
      <w:b/>
      <w:bCs/>
      <w:smallCaps/>
      <w:color w:val="C0504D"/>
      <w:spacing w:val="5"/>
      <w:u w:val="single"/>
    </w:rPr>
  </w:style>
  <w:style w:type="character" w:styleId="aff3">
    <w:name w:val="Book Title"/>
    <w:uiPriority w:val="99"/>
    <w:qFormat/>
    <w:rsid w:val="002A3775"/>
    <w:rPr>
      <w:rFonts w:cs="Times New Roman"/>
      <w:b/>
      <w:bCs/>
      <w:smallCaps/>
      <w:spacing w:val="5"/>
    </w:rPr>
  </w:style>
  <w:style w:type="paragraph" w:styleId="aff4">
    <w:name w:val="TOC Heading"/>
    <w:basedOn w:val="1"/>
    <w:next w:val="a"/>
    <w:uiPriority w:val="99"/>
    <w:qFormat/>
    <w:rsid w:val="002A3775"/>
    <w:pPr>
      <w:keepLines/>
      <w:numPr>
        <w:numId w:val="0"/>
      </w:numPr>
      <w:spacing w:before="480" w:after="0"/>
      <w:jc w:val="both"/>
      <w:outlineLvl w:val="9"/>
    </w:pPr>
    <w:rPr>
      <w:rFonts w:ascii="Cambria" w:hAnsi="Cambria"/>
      <w:bCs/>
      <w:color w:val="365F91"/>
      <w:kern w:val="0"/>
      <w:sz w:val="28"/>
      <w:szCs w:val="28"/>
    </w:rPr>
  </w:style>
  <w:style w:type="paragraph" w:styleId="31">
    <w:name w:val="toc 3"/>
    <w:basedOn w:val="a"/>
    <w:next w:val="a"/>
    <w:autoRedefine/>
    <w:uiPriority w:val="99"/>
    <w:rsid w:val="002A3775"/>
    <w:pPr>
      <w:spacing w:after="100"/>
      <w:ind w:left="440"/>
    </w:pPr>
  </w:style>
  <w:style w:type="paragraph" w:styleId="aff5">
    <w:name w:val="Normal (Web)"/>
    <w:basedOn w:val="a"/>
    <w:uiPriority w:val="99"/>
    <w:rsid w:val="002A3775"/>
    <w:pPr>
      <w:spacing w:before="100" w:beforeAutospacing="1" w:after="100" w:afterAutospacing="1" w:line="240" w:lineRule="auto"/>
    </w:pPr>
    <w:rPr>
      <w:rFonts w:ascii="Times New Roman" w:eastAsia="Times New Roman" w:hAnsi="Times New Roman"/>
      <w:sz w:val="24"/>
      <w:szCs w:val="24"/>
      <w:lang w:eastAsia="ru-RU"/>
    </w:rPr>
  </w:style>
  <w:style w:type="character" w:styleId="aff6">
    <w:name w:val="annotation reference"/>
    <w:uiPriority w:val="99"/>
    <w:rsid w:val="002A3775"/>
    <w:rPr>
      <w:rFonts w:cs="Times New Roman"/>
      <w:sz w:val="16"/>
      <w:szCs w:val="16"/>
    </w:rPr>
  </w:style>
  <w:style w:type="paragraph" w:styleId="aff7">
    <w:name w:val="annotation text"/>
    <w:basedOn w:val="a"/>
    <w:link w:val="aff8"/>
    <w:uiPriority w:val="99"/>
    <w:rsid w:val="002A3775"/>
    <w:pPr>
      <w:spacing w:line="240" w:lineRule="auto"/>
    </w:pPr>
    <w:rPr>
      <w:sz w:val="20"/>
      <w:szCs w:val="20"/>
    </w:rPr>
  </w:style>
  <w:style w:type="character" w:customStyle="1" w:styleId="aff8">
    <w:name w:val="Текст примечания Знак"/>
    <w:link w:val="aff7"/>
    <w:uiPriority w:val="99"/>
    <w:locked/>
    <w:rsid w:val="002A3775"/>
    <w:rPr>
      <w:rFonts w:cs="Times New Roman"/>
      <w:sz w:val="20"/>
      <w:szCs w:val="20"/>
    </w:rPr>
  </w:style>
  <w:style w:type="paragraph" w:styleId="25">
    <w:name w:val="toc 2"/>
    <w:basedOn w:val="a"/>
    <w:next w:val="a"/>
    <w:autoRedefine/>
    <w:uiPriority w:val="99"/>
    <w:rsid w:val="002A3775"/>
    <w:pPr>
      <w:spacing w:after="100"/>
      <w:ind w:left="220"/>
    </w:pPr>
  </w:style>
  <w:style w:type="paragraph" w:styleId="12">
    <w:name w:val="toc 1"/>
    <w:basedOn w:val="a"/>
    <w:next w:val="a"/>
    <w:autoRedefine/>
    <w:uiPriority w:val="99"/>
    <w:rsid w:val="002A3775"/>
    <w:pPr>
      <w:spacing w:after="100"/>
    </w:pPr>
    <w:rPr>
      <w:rFonts w:eastAsia="Times New Roman"/>
      <w:lang w:eastAsia="ru-RU"/>
    </w:rPr>
  </w:style>
  <w:style w:type="paragraph" w:styleId="41">
    <w:name w:val="toc 4"/>
    <w:basedOn w:val="a"/>
    <w:next w:val="a"/>
    <w:autoRedefine/>
    <w:uiPriority w:val="99"/>
    <w:rsid w:val="002A3775"/>
    <w:pPr>
      <w:spacing w:after="100"/>
      <w:ind w:left="660"/>
    </w:pPr>
    <w:rPr>
      <w:rFonts w:eastAsia="Times New Roman"/>
      <w:lang w:eastAsia="ru-RU"/>
    </w:rPr>
  </w:style>
  <w:style w:type="paragraph" w:styleId="51">
    <w:name w:val="toc 5"/>
    <w:basedOn w:val="a"/>
    <w:next w:val="a"/>
    <w:autoRedefine/>
    <w:uiPriority w:val="99"/>
    <w:rsid w:val="002A3775"/>
    <w:pPr>
      <w:spacing w:after="100"/>
      <w:ind w:left="880"/>
    </w:pPr>
    <w:rPr>
      <w:rFonts w:eastAsia="Times New Roman"/>
      <w:lang w:eastAsia="ru-RU"/>
    </w:rPr>
  </w:style>
  <w:style w:type="paragraph" w:styleId="61">
    <w:name w:val="toc 6"/>
    <w:basedOn w:val="a"/>
    <w:next w:val="a"/>
    <w:autoRedefine/>
    <w:uiPriority w:val="99"/>
    <w:rsid w:val="002A3775"/>
    <w:pPr>
      <w:spacing w:after="100"/>
      <w:ind w:left="1100"/>
    </w:pPr>
    <w:rPr>
      <w:rFonts w:eastAsia="Times New Roman"/>
      <w:lang w:eastAsia="ru-RU"/>
    </w:rPr>
  </w:style>
  <w:style w:type="paragraph" w:styleId="71">
    <w:name w:val="toc 7"/>
    <w:basedOn w:val="a"/>
    <w:next w:val="a"/>
    <w:autoRedefine/>
    <w:uiPriority w:val="99"/>
    <w:rsid w:val="002A3775"/>
    <w:pPr>
      <w:spacing w:after="100"/>
      <w:ind w:left="1320"/>
    </w:pPr>
    <w:rPr>
      <w:rFonts w:eastAsia="Times New Roman"/>
      <w:lang w:eastAsia="ru-RU"/>
    </w:rPr>
  </w:style>
  <w:style w:type="paragraph" w:styleId="81">
    <w:name w:val="toc 8"/>
    <w:basedOn w:val="a"/>
    <w:next w:val="a"/>
    <w:autoRedefine/>
    <w:uiPriority w:val="99"/>
    <w:rsid w:val="002A3775"/>
    <w:pPr>
      <w:spacing w:after="100"/>
      <w:ind w:left="1540"/>
    </w:pPr>
    <w:rPr>
      <w:rFonts w:eastAsia="Times New Roman"/>
      <w:lang w:eastAsia="ru-RU"/>
    </w:rPr>
  </w:style>
  <w:style w:type="paragraph" w:styleId="91">
    <w:name w:val="toc 9"/>
    <w:basedOn w:val="a"/>
    <w:next w:val="a"/>
    <w:autoRedefine/>
    <w:uiPriority w:val="99"/>
    <w:rsid w:val="002A3775"/>
    <w:pPr>
      <w:spacing w:after="100"/>
      <w:ind w:left="1760"/>
    </w:pPr>
    <w:rPr>
      <w:rFonts w:eastAsia="Times New Roman"/>
      <w:lang w:eastAsia="ru-RU"/>
    </w:rPr>
  </w:style>
  <w:style w:type="paragraph" w:styleId="aff9">
    <w:name w:val="annotation subject"/>
    <w:basedOn w:val="aff7"/>
    <w:next w:val="aff7"/>
    <w:link w:val="affa"/>
    <w:uiPriority w:val="99"/>
    <w:semiHidden/>
    <w:rsid w:val="002A3775"/>
    <w:rPr>
      <w:b/>
      <w:bCs/>
    </w:rPr>
  </w:style>
  <w:style w:type="character" w:customStyle="1" w:styleId="affa">
    <w:name w:val="Тема примечания Знак"/>
    <w:link w:val="aff9"/>
    <w:uiPriority w:val="99"/>
    <w:semiHidden/>
    <w:locked/>
    <w:rsid w:val="002A3775"/>
    <w:rPr>
      <w:rFonts w:cs="Times New Roman"/>
      <w:b/>
      <w:bCs/>
      <w:sz w:val="20"/>
      <w:szCs w:val="20"/>
    </w:rPr>
  </w:style>
  <w:style w:type="paragraph" w:styleId="affb">
    <w:name w:val="Revision"/>
    <w:hidden/>
    <w:uiPriority w:val="99"/>
    <w:semiHidden/>
    <w:rsid w:val="002A3775"/>
    <w:rPr>
      <w:sz w:val="22"/>
      <w:szCs w:val="22"/>
      <w:lang w:eastAsia="en-US"/>
    </w:rPr>
  </w:style>
  <w:style w:type="paragraph" w:styleId="affc">
    <w:name w:val="Body Text"/>
    <w:basedOn w:val="a"/>
    <w:link w:val="affd"/>
    <w:uiPriority w:val="99"/>
    <w:semiHidden/>
    <w:rsid w:val="002A3775"/>
    <w:pPr>
      <w:spacing w:after="120"/>
    </w:pPr>
  </w:style>
  <w:style w:type="character" w:customStyle="1" w:styleId="affd">
    <w:name w:val="Основной текст Знак"/>
    <w:link w:val="affc"/>
    <w:uiPriority w:val="99"/>
    <w:semiHidden/>
    <w:locked/>
    <w:rsid w:val="002A3775"/>
    <w:rPr>
      <w:rFonts w:cs="Times New Roman"/>
    </w:rPr>
  </w:style>
  <w:style w:type="character" w:customStyle="1" w:styleId="ListParagraphChar">
    <w:name w:val="List Paragraph Char"/>
    <w:link w:val="13"/>
    <w:uiPriority w:val="99"/>
    <w:locked/>
    <w:rsid w:val="009706F8"/>
    <w:rPr>
      <w:rFonts w:ascii="Calibri" w:hAnsi="Calibri"/>
    </w:rPr>
  </w:style>
  <w:style w:type="paragraph" w:customStyle="1" w:styleId="13">
    <w:name w:val="Абзац списка1"/>
    <w:basedOn w:val="a"/>
    <w:link w:val="ListParagraphChar"/>
    <w:uiPriority w:val="99"/>
    <w:rsid w:val="009706F8"/>
    <w:pPr>
      <w:ind w:left="720"/>
    </w:pPr>
    <w:rPr>
      <w:sz w:val="20"/>
      <w:szCs w:val="20"/>
      <w:lang w:eastAsia="ru-RU"/>
    </w:rPr>
  </w:style>
  <w:style w:type="paragraph" w:customStyle="1" w:styleId="affe">
    <w:name w:val="_Текст"/>
    <w:basedOn w:val="a"/>
    <w:uiPriority w:val="99"/>
    <w:rsid w:val="002708CB"/>
    <w:pPr>
      <w:spacing w:after="0" w:line="240" w:lineRule="auto"/>
      <w:ind w:right="454" w:firstLine="720"/>
      <w:jc w:val="both"/>
    </w:pPr>
    <w:rPr>
      <w:rFonts w:ascii="Times New Roman" w:eastAsia="Times New Roman" w:hAnsi="Times New Roman"/>
      <w:sz w:val="28"/>
      <w:szCs w:val="20"/>
      <w:lang w:eastAsia="ru-RU"/>
    </w:rPr>
  </w:style>
  <w:style w:type="paragraph" w:customStyle="1" w:styleId="26">
    <w:name w:val="Абзац списка2"/>
    <w:basedOn w:val="a"/>
    <w:uiPriority w:val="99"/>
    <w:rsid w:val="001B3BE8"/>
    <w:pPr>
      <w:ind w:left="720"/>
    </w:pPr>
    <w:rPr>
      <w:rFonts w:eastAsia="Times New Roman"/>
    </w:rPr>
  </w:style>
  <w:style w:type="paragraph" w:customStyle="1" w:styleId="32">
    <w:name w:val="Знак3"/>
    <w:basedOn w:val="a"/>
    <w:uiPriority w:val="99"/>
    <w:rsid w:val="004F1DF3"/>
    <w:pPr>
      <w:widowControl w:val="0"/>
      <w:autoSpaceDE w:val="0"/>
      <w:autoSpaceDN w:val="0"/>
      <w:adjustRightInd w:val="0"/>
      <w:spacing w:after="160" w:line="240" w:lineRule="exact"/>
    </w:pPr>
    <w:rPr>
      <w:rFonts w:ascii="Verdana" w:eastAsia="Times New Roman" w:hAnsi="Verdana"/>
      <w:sz w:val="20"/>
      <w:szCs w:val="20"/>
      <w:lang w:val="en-US"/>
    </w:rPr>
  </w:style>
  <w:style w:type="table" w:customStyle="1" w:styleId="14">
    <w:name w:val="Сетка таблицы1"/>
    <w:uiPriority w:val="99"/>
    <w:rsid w:val="00D708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
    <w:name w:val="Сетка таблицы2"/>
    <w:uiPriority w:val="99"/>
    <w:rsid w:val="00830CA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uiPriority w:val="99"/>
    <w:rsid w:val="00A64A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uiPriority w:val="99"/>
    <w:rsid w:val="00BE2C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
    <w:name w:val="Сетка таблицы5"/>
    <w:uiPriority w:val="99"/>
    <w:rsid w:val="00CB56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uiPriority w:val="99"/>
    <w:rsid w:val="004A4C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nt8">
    <w:name w:val="font8"/>
    <w:basedOn w:val="a"/>
    <w:uiPriority w:val="99"/>
    <w:rsid w:val="004A4C35"/>
    <w:pPr>
      <w:spacing w:before="100" w:beforeAutospacing="1" w:after="100" w:afterAutospacing="1" w:line="240" w:lineRule="auto"/>
    </w:pPr>
    <w:rPr>
      <w:rFonts w:ascii="Times New Roman" w:eastAsia="Times New Roman" w:hAnsi="Times New Roman"/>
      <w:i/>
      <w:iCs/>
      <w:color w:val="000000"/>
      <w:sz w:val="18"/>
      <w:szCs w:val="18"/>
      <w:lang w:eastAsia="ru-RU"/>
    </w:rPr>
  </w:style>
  <w:style w:type="paragraph" w:customStyle="1" w:styleId="xl114">
    <w:name w:val="xl114"/>
    <w:basedOn w:val="a"/>
    <w:uiPriority w:val="99"/>
    <w:rsid w:val="004A4C35"/>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sz w:val="18"/>
      <w:szCs w:val="18"/>
      <w:lang w:eastAsia="ru-RU"/>
    </w:rPr>
  </w:style>
  <w:style w:type="paragraph" w:customStyle="1" w:styleId="xl115">
    <w:name w:val="xl115"/>
    <w:basedOn w:val="a"/>
    <w:uiPriority w:val="99"/>
    <w:rsid w:val="004A4C35"/>
    <w:pPr>
      <w:pBdr>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sz w:val="18"/>
      <w:szCs w:val="18"/>
      <w:lang w:eastAsia="ru-RU"/>
    </w:rPr>
  </w:style>
  <w:style w:type="paragraph" w:customStyle="1" w:styleId="xl116">
    <w:name w:val="xl116"/>
    <w:basedOn w:val="a"/>
    <w:uiPriority w:val="99"/>
    <w:rsid w:val="004A4C35"/>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sz w:val="18"/>
      <w:szCs w:val="18"/>
      <w:lang w:eastAsia="ru-RU"/>
    </w:rPr>
  </w:style>
  <w:style w:type="paragraph" w:customStyle="1" w:styleId="xl117">
    <w:name w:val="xl117"/>
    <w:basedOn w:val="a"/>
    <w:uiPriority w:val="99"/>
    <w:rsid w:val="004A4C3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18">
    <w:name w:val="xl118"/>
    <w:basedOn w:val="a"/>
    <w:uiPriority w:val="99"/>
    <w:rsid w:val="004A4C35"/>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19">
    <w:name w:val="xl119"/>
    <w:basedOn w:val="a"/>
    <w:uiPriority w:val="99"/>
    <w:rsid w:val="004A4C3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20">
    <w:name w:val="xl120"/>
    <w:basedOn w:val="a"/>
    <w:uiPriority w:val="99"/>
    <w:rsid w:val="004A4C35"/>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18"/>
      <w:szCs w:val="18"/>
      <w:lang w:eastAsia="ru-RU"/>
    </w:rPr>
  </w:style>
  <w:style w:type="paragraph" w:customStyle="1" w:styleId="xl121">
    <w:name w:val="xl121"/>
    <w:basedOn w:val="a"/>
    <w:uiPriority w:val="99"/>
    <w:rsid w:val="004A4C35"/>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18"/>
      <w:szCs w:val="18"/>
      <w:lang w:eastAsia="ru-RU"/>
    </w:rPr>
  </w:style>
  <w:style w:type="paragraph" w:customStyle="1" w:styleId="xl122">
    <w:name w:val="xl122"/>
    <w:basedOn w:val="a"/>
    <w:uiPriority w:val="99"/>
    <w:rsid w:val="004A4C35"/>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18"/>
      <w:szCs w:val="18"/>
      <w:lang w:eastAsia="ru-RU"/>
    </w:rPr>
  </w:style>
  <w:style w:type="paragraph" w:customStyle="1" w:styleId="xl123">
    <w:name w:val="xl123"/>
    <w:basedOn w:val="a"/>
    <w:uiPriority w:val="99"/>
    <w:rsid w:val="004A4C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sz w:val="18"/>
      <w:szCs w:val="18"/>
      <w:lang w:eastAsia="ru-RU"/>
    </w:rPr>
  </w:style>
  <w:style w:type="paragraph" w:customStyle="1" w:styleId="xl124">
    <w:name w:val="xl124"/>
    <w:basedOn w:val="a"/>
    <w:uiPriority w:val="99"/>
    <w:rsid w:val="004A4C3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color w:val="000000"/>
      <w:sz w:val="18"/>
      <w:szCs w:val="18"/>
      <w:lang w:eastAsia="ru-RU"/>
    </w:rPr>
  </w:style>
  <w:style w:type="paragraph" w:customStyle="1" w:styleId="xl125">
    <w:name w:val="xl125"/>
    <w:basedOn w:val="a"/>
    <w:uiPriority w:val="99"/>
    <w:rsid w:val="004A4C35"/>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textAlignment w:val="top"/>
    </w:pPr>
    <w:rPr>
      <w:rFonts w:ascii="Times New Roman" w:eastAsia="Times New Roman" w:hAnsi="Times New Roman"/>
      <w:b/>
      <w:bCs/>
      <w:color w:val="000000"/>
      <w:sz w:val="18"/>
      <w:szCs w:val="18"/>
      <w:lang w:eastAsia="ru-RU"/>
    </w:rPr>
  </w:style>
  <w:style w:type="paragraph" w:customStyle="1" w:styleId="xl126">
    <w:name w:val="xl126"/>
    <w:basedOn w:val="a"/>
    <w:uiPriority w:val="99"/>
    <w:rsid w:val="004A4C3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8"/>
      <w:szCs w:val="18"/>
      <w:lang w:eastAsia="ru-RU"/>
    </w:rPr>
  </w:style>
  <w:style w:type="paragraph" w:customStyle="1" w:styleId="xl127">
    <w:name w:val="xl127"/>
    <w:basedOn w:val="a"/>
    <w:uiPriority w:val="99"/>
    <w:rsid w:val="004A4C35"/>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8"/>
      <w:szCs w:val="18"/>
      <w:lang w:eastAsia="ru-RU"/>
    </w:rPr>
  </w:style>
  <w:style w:type="paragraph" w:customStyle="1" w:styleId="xl128">
    <w:name w:val="xl128"/>
    <w:basedOn w:val="a"/>
    <w:uiPriority w:val="99"/>
    <w:rsid w:val="004A4C35"/>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8"/>
      <w:szCs w:val="18"/>
      <w:lang w:eastAsia="ru-RU"/>
    </w:rPr>
  </w:style>
  <w:style w:type="paragraph" w:customStyle="1" w:styleId="xl129">
    <w:name w:val="xl129"/>
    <w:basedOn w:val="a"/>
    <w:uiPriority w:val="99"/>
    <w:rsid w:val="004A4C35"/>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8"/>
      <w:szCs w:val="18"/>
      <w:lang w:eastAsia="ru-RU"/>
    </w:rPr>
  </w:style>
  <w:style w:type="paragraph" w:customStyle="1" w:styleId="xl130">
    <w:name w:val="xl130"/>
    <w:basedOn w:val="a"/>
    <w:uiPriority w:val="99"/>
    <w:rsid w:val="004A4C35"/>
    <w:pPr>
      <w:pBdr>
        <w:top w:val="single" w:sz="4" w:space="0" w:color="auto"/>
        <w:left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color w:val="000000"/>
      <w:sz w:val="18"/>
      <w:szCs w:val="18"/>
      <w:lang w:eastAsia="ru-RU"/>
    </w:rPr>
  </w:style>
  <w:style w:type="paragraph" w:customStyle="1" w:styleId="xl131">
    <w:name w:val="xl131"/>
    <w:basedOn w:val="a"/>
    <w:uiPriority w:val="99"/>
    <w:rsid w:val="004A4C35"/>
    <w:pPr>
      <w:pBdr>
        <w:left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color w:val="000000"/>
      <w:sz w:val="18"/>
      <w:szCs w:val="18"/>
      <w:lang w:eastAsia="ru-RU"/>
    </w:rPr>
  </w:style>
  <w:style w:type="paragraph" w:customStyle="1" w:styleId="xl132">
    <w:name w:val="xl132"/>
    <w:basedOn w:val="a"/>
    <w:uiPriority w:val="99"/>
    <w:rsid w:val="004A4C35"/>
    <w:pPr>
      <w:pBdr>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color w:val="000000"/>
      <w:sz w:val="18"/>
      <w:szCs w:val="18"/>
      <w:lang w:eastAsia="ru-RU"/>
    </w:rPr>
  </w:style>
  <w:style w:type="paragraph" w:customStyle="1" w:styleId="xl133">
    <w:name w:val="xl133"/>
    <w:basedOn w:val="a"/>
    <w:uiPriority w:val="99"/>
    <w:rsid w:val="004A4C35"/>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olor w:val="000000"/>
      <w:sz w:val="18"/>
      <w:szCs w:val="18"/>
      <w:lang w:eastAsia="ru-RU"/>
    </w:rPr>
  </w:style>
  <w:style w:type="paragraph" w:customStyle="1" w:styleId="xl134">
    <w:name w:val="xl134"/>
    <w:basedOn w:val="a"/>
    <w:uiPriority w:val="99"/>
    <w:rsid w:val="004A4C35"/>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color w:val="000000"/>
      <w:sz w:val="18"/>
      <w:szCs w:val="18"/>
      <w:lang w:eastAsia="ru-RU"/>
    </w:rPr>
  </w:style>
  <w:style w:type="paragraph" w:customStyle="1" w:styleId="xl135">
    <w:name w:val="xl135"/>
    <w:basedOn w:val="a"/>
    <w:uiPriority w:val="99"/>
    <w:rsid w:val="004A4C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36">
    <w:name w:val="xl136"/>
    <w:basedOn w:val="a"/>
    <w:uiPriority w:val="99"/>
    <w:rsid w:val="004A4C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137">
    <w:name w:val="xl137"/>
    <w:basedOn w:val="a"/>
    <w:uiPriority w:val="99"/>
    <w:rsid w:val="004A4C35"/>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18"/>
      <w:szCs w:val="18"/>
      <w:lang w:eastAsia="ru-RU"/>
    </w:rPr>
  </w:style>
  <w:style w:type="paragraph" w:customStyle="1" w:styleId="xl138">
    <w:name w:val="xl138"/>
    <w:basedOn w:val="a"/>
    <w:uiPriority w:val="99"/>
    <w:rsid w:val="004A4C35"/>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18"/>
      <w:szCs w:val="18"/>
      <w:lang w:eastAsia="ru-RU"/>
    </w:rPr>
  </w:style>
  <w:style w:type="paragraph" w:customStyle="1" w:styleId="xl139">
    <w:name w:val="xl139"/>
    <w:basedOn w:val="a"/>
    <w:uiPriority w:val="99"/>
    <w:rsid w:val="004A4C35"/>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18"/>
      <w:szCs w:val="18"/>
      <w:lang w:eastAsia="ru-RU"/>
    </w:rPr>
  </w:style>
  <w:style w:type="paragraph" w:customStyle="1" w:styleId="xl140">
    <w:name w:val="xl140"/>
    <w:basedOn w:val="a"/>
    <w:uiPriority w:val="99"/>
    <w:rsid w:val="004A4C3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41">
    <w:name w:val="xl141"/>
    <w:basedOn w:val="a"/>
    <w:uiPriority w:val="99"/>
    <w:rsid w:val="004A4C35"/>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42">
    <w:name w:val="xl142"/>
    <w:basedOn w:val="a"/>
    <w:uiPriority w:val="99"/>
    <w:rsid w:val="004A4C3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43">
    <w:name w:val="xl143"/>
    <w:basedOn w:val="a"/>
    <w:uiPriority w:val="99"/>
    <w:rsid w:val="004A4C3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top"/>
    </w:pPr>
    <w:rPr>
      <w:rFonts w:ascii="Times New Roman" w:eastAsia="Times New Roman" w:hAnsi="Times New Roman"/>
      <w:b/>
      <w:bCs/>
      <w:color w:val="000000"/>
      <w:sz w:val="18"/>
      <w:szCs w:val="18"/>
      <w:lang w:eastAsia="ru-RU"/>
    </w:rPr>
  </w:style>
  <w:style w:type="paragraph" w:customStyle="1" w:styleId="xl144">
    <w:name w:val="xl144"/>
    <w:basedOn w:val="a"/>
    <w:uiPriority w:val="99"/>
    <w:rsid w:val="004A4C35"/>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000000"/>
      <w:sz w:val="18"/>
      <w:szCs w:val="18"/>
      <w:lang w:eastAsia="ru-RU"/>
    </w:rPr>
  </w:style>
  <w:style w:type="paragraph" w:customStyle="1" w:styleId="xl145">
    <w:name w:val="xl145"/>
    <w:basedOn w:val="a"/>
    <w:uiPriority w:val="99"/>
    <w:rsid w:val="004A4C35"/>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000000"/>
      <w:sz w:val="18"/>
      <w:szCs w:val="18"/>
      <w:lang w:eastAsia="ru-RU"/>
    </w:rPr>
  </w:style>
  <w:style w:type="paragraph" w:customStyle="1" w:styleId="xl146">
    <w:name w:val="xl146"/>
    <w:basedOn w:val="a"/>
    <w:uiPriority w:val="99"/>
    <w:rsid w:val="004A4C35"/>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8"/>
      <w:szCs w:val="18"/>
      <w:lang w:eastAsia="ru-RU"/>
    </w:rPr>
  </w:style>
  <w:style w:type="paragraph" w:customStyle="1" w:styleId="xl147">
    <w:name w:val="xl147"/>
    <w:basedOn w:val="a"/>
    <w:uiPriority w:val="99"/>
    <w:rsid w:val="004A4C35"/>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8"/>
      <w:szCs w:val="18"/>
      <w:lang w:eastAsia="ru-RU"/>
    </w:rPr>
  </w:style>
  <w:style w:type="paragraph" w:customStyle="1" w:styleId="xl148">
    <w:name w:val="xl148"/>
    <w:basedOn w:val="a"/>
    <w:uiPriority w:val="99"/>
    <w:rsid w:val="004A4C3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8"/>
      <w:szCs w:val="18"/>
      <w:lang w:eastAsia="ru-RU"/>
    </w:rPr>
  </w:style>
  <w:style w:type="paragraph" w:customStyle="1" w:styleId="xl149">
    <w:name w:val="xl149"/>
    <w:basedOn w:val="a"/>
    <w:uiPriority w:val="99"/>
    <w:rsid w:val="004A4C35"/>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000000"/>
      <w:sz w:val="18"/>
      <w:szCs w:val="18"/>
      <w:lang w:eastAsia="ru-RU"/>
    </w:rPr>
  </w:style>
  <w:style w:type="paragraph" w:customStyle="1" w:styleId="xl150">
    <w:name w:val="xl150"/>
    <w:basedOn w:val="a"/>
    <w:uiPriority w:val="99"/>
    <w:rsid w:val="004A4C35"/>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151">
    <w:name w:val="xl151"/>
    <w:basedOn w:val="a"/>
    <w:uiPriority w:val="99"/>
    <w:rsid w:val="004A4C35"/>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152">
    <w:name w:val="xl152"/>
    <w:basedOn w:val="a"/>
    <w:uiPriority w:val="99"/>
    <w:rsid w:val="004A4C35"/>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153">
    <w:name w:val="xl153"/>
    <w:basedOn w:val="a"/>
    <w:uiPriority w:val="99"/>
    <w:rsid w:val="004A4C35"/>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154">
    <w:name w:val="xl154"/>
    <w:basedOn w:val="a"/>
    <w:uiPriority w:val="99"/>
    <w:rsid w:val="004A4C35"/>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155">
    <w:name w:val="xl155"/>
    <w:basedOn w:val="a"/>
    <w:uiPriority w:val="99"/>
    <w:rsid w:val="004A4C35"/>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156">
    <w:name w:val="xl156"/>
    <w:basedOn w:val="a"/>
    <w:uiPriority w:val="99"/>
    <w:rsid w:val="004A4C35"/>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157">
    <w:name w:val="xl157"/>
    <w:basedOn w:val="a"/>
    <w:uiPriority w:val="99"/>
    <w:rsid w:val="004A4C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18"/>
      <w:szCs w:val="18"/>
      <w:lang w:eastAsia="ru-RU"/>
    </w:rPr>
  </w:style>
  <w:style w:type="paragraph" w:customStyle="1" w:styleId="xl158">
    <w:name w:val="xl158"/>
    <w:basedOn w:val="a"/>
    <w:uiPriority w:val="99"/>
    <w:rsid w:val="004A4C35"/>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textAlignment w:val="top"/>
    </w:pPr>
    <w:rPr>
      <w:rFonts w:ascii="Times New Roman" w:eastAsia="Times New Roman" w:hAnsi="Times New Roman"/>
      <w:b/>
      <w:bCs/>
      <w:color w:val="000000"/>
      <w:sz w:val="18"/>
      <w:szCs w:val="18"/>
      <w:lang w:eastAsia="ru-RU"/>
    </w:rPr>
  </w:style>
  <w:style w:type="paragraph" w:customStyle="1" w:styleId="xl159">
    <w:name w:val="xl159"/>
    <w:basedOn w:val="a"/>
    <w:uiPriority w:val="99"/>
    <w:rsid w:val="004A4C3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b/>
      <w:bCs/>
      <w:color w:val="000000"/>
      <w:sz w:val="18"/>
      <w:szCs w:val="18"/>
      <w:lang w:eastAsia="ru-RU"/>
    </w:rPr>
  </w:style>
  <w:style w:type="paragraph" w:customStyle="1" w:styleId="xl160">
    <w:name w:val="xl160"/>
    <w:basedOn w:val="a"/>
    <w:uiPriority w:val="99"/>
    <w:rsid w:val="004A4C35"/>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61">
    <w:name w:val="xl161"/>
    <w:basedOn w:val="a"/>
    <w:uiPriority w:val="99"/>
    <w:rsid w:val="004A4C3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62">
    <w:name w:val="xl162"/>
    <w:basedOn w:val="a"/>
    <w:uiPriority w:val="99"/>
    <w:rsid w:val="004A4C35"/>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63">
    <w:name w:val="xl163"/>
    <w:basedOn w:val="a"/>
    <w:uiPriority w:val="99"/>
    <w:rsid w:val="004A4C3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64">
    <w:name w:val="xl164"/>
    <w:basedOn w:val="a"/>
    <w:uiPriority w:val="99"/>
    <w:rsid w:val="004A4C35"/>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65">
    <w:name w:val="xl165"/>
    <w:basedOn w:val="a"/>
    <w:uiPriority w:val="99"/>
    <w:rsid w:val="004A4C35"/>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66">
    <w:name w:val="xl166"/>
    <w:basedOn w:val="a"/>
    <w:uiPriority w:val="99"/>
    <w:rsid w:val="004A4C35"/>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67">
    <w:name w:val="xl167"/>
    <w:basedOn w:val="a"/>
    <w:uiPriority w:val="99"/>
    <w:rsid w:val="004A4C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olor w:val="000000"/>
      <w:sz w:val="18"/>
      <w:szCs w:val="18"/>
      <w:lang w:eastAsia="ru-RU"/>
    </w:rPr>
  </w:style>
  <w:style w:type="paragraph" w:customStyle="1" w:styleId="xl168">
    <w:name w:val="xl168"/>
    <w:basedOn w:val="a"/>
    <w:uiPriority w:val="99"/>
    <w:rsid w:val="004A4C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169">
    <w:name w:val="xl169"/>
    <w:basedOn w:val="a"/>
    <w:uiPriority w:val="99"/>
    <w:rsid w:val="004A4C35"/>
    <w:pPr>
      <w:pBdr>
        <w:top w:val="single" w:sz="4" w:space="0" w:color="auto"/>
        <w:left w:val="single" w:sz="4" w:space="0" w:color="auto"/>
        <w:right w:val="single" w:sz="4" w:space="0" w:color="auto"/>
      </w:pBdr>
      <w:shd w:val="clear" w:color="000000" w:fill="B8CCE4"/>
      <w:spacing w:before="100" w:beforeAutospacing="1" w:after="100" w:afterAutospacing="1" w:line="240" w:lineRule="auto"/>
      <w:textAlignment w:val="top"/>
    </w:pPr>
    <w:rPr>
      <w:rFonts w:ascii="Times New Roman" w:eastAsia="Times New Roman" w:hAnsi="Times New Roman"/>
      <w:color w:val="000000"/>
      <w:sz w:val="18"/>
      <w:szCs w:val="18"/>
      <w:lang w:eastAsia="ru-RU"/>
    </w:rPr>
  </w:style>
  <w:style w:type="paragraph" w:customStyle="1" w:styleId="xl170">
    <w:name w:val="xl170"/>
    <w:basedOn w:val="a"/>
    <w:uiPriority w:val="99"/>
    <w:rsid w:val="004A4C35"/>
    <w:pPr>
      <w:pBdr>
        <w:left w:val="single" w:sz="4" w:space="0" w:color="auto"/>
        <w:right w:val="single" w:sz="4" w:space="0" w:color="auto"/>
      </w:pBdr>
      <w:shd w:val="clear" w:color="000000" w:fill="B8CCE4"/>
      <w:spacing w:before="100" w:beforeAutospacing="1" w:after="100" w:afterAutospacing="1" w:line="240" w:lineRule="auto"/>
      <w:textAlignment w:val="top"/>
    </w:pPr>
    <w:rPr>
      <w:rFonts w:ascii="Times New Roman" w:eastAsia="Times New Roman" w:hAnsi="Times New Roman"/>
      <w:color w:val="000000"/>
      <w:sz w:val="18"/>
      <w:szCs w:val="18"/>
      <w:lang w:eastAsia="ru-RU"/>
    </w:rPr>
  </w:style>
  <w:style w:type="paragraph" w:customStyle="1" w:styleId="xl171">
    <w:name w:val="xl171"/>
    <w:basedOn w:val="a"/>
    <w:uiPriority w:val="99"/>
    <w:rsid w:val="004A4C35"/>
    <w:pPr>
      <w:pBdr>
        <w:left w:val="single" w:sz="4" w:space="0" w:color="auto"/>
        <w:bottom w:val="single" w:sz="4" w:space="0" w:color="auto"/>
        <w:right w:val="single" w:sz="4" w:space="0" w:color="auto"/>
      </w:pBdr>
      <w:shd w:val="clear" w:color="000000" w:fill="B8CCE4"/>
      <w:spacing w:before="100" w:beforeAutospacing="1" w:after="100" w:afterAutospacing="1" w:line="240" w:lineRule="auto"/>
      <w:textAlignment w:val="top"/>
    </w:pPr>
    <w:rPr>
      <w:rFonts w:ascii="Times New Roman" w:eastAsia="Times New Roman" w:hAnsi="Times New Roman"/>
      <w:color w:val="000000"/>
      <w:sz w:val="18"/>
      <w:szCs w:val="18"/>
      <w:lang w:eastAsia="ru-RU"/>
    </w:rPr>
  </w:style>
  <w:style w:type="paragraph" w:customStyle="1" w:styleId="xl172">
    <w:name w:val="xl172"/>
    <w:basedOn w:val="a"/>
    <w:uiPriority w:val="99"/>
    <w:rsid w:val="004A4C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73">
    <w:name w:val="xl173"/>
    <w:basedOn w:val="a"/>
    <w:uiPriority w:val="99"/>
    <w:rsid w:val="004A4C35"/>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textAlignment w:val="top"/>
    </w:pPr>
    <w:rPr>
      <w:rFonts w:ascii="Times New Roman" w:eastAsia="Times New Roman" w:hAnsi="Times New Roman"/>
      <w:color w:val="000000"/>
      <w:sz w:val="18"/>
      <w:szCs w:val="18"/>
      <w:lang w:eastAsia="ru-RU"/>
    </w:rPr>
  </w:style>
  <w:style w:type="paragraph" w:customStyle="1" w:styleId="xl174">
    <w:name w:val="xl174"/>
    <w:basedOn w:val="a"/>
    <w:uiPriority w:val="99"/>
    <w:rsid w:val="004A4C35"/>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color w:val="000000"/>
      <w:sz w:val="18"/>
      <w:szCs w:val="18"/>
      <w:lang w:eastAsia="ru-RU"/>
    </w:rPr>
  </w:style>
  <w:style w:type="paragraph" w:customStyle="1" w:styleId="xl175">
    <w:name w:val="xl175"/>
    <w:basedOn w:val="a"/>
    <w:uiPriority w:val="99"/>
    <w:rsid w:val="004A4C3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18"/>
      <w:szCs w:val="18"/>
      <w:lang w:eastAsia="ru-RU"/>
    </w:rPr>
  </w:style>
  <w:style w:type="paragraph" w:customStyle="1" w:styleId="xl176">
    <w:name w:val="xl176"/>
    <w:basedOn w:val="a"/>
    <w:uiPriority w:val="99"/>
    <w:rsid w:val="004A4C3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18"/>
      <w:szCs w:val="18"/>
      <w:lang w:eastAsia="ru-RU"/>
    </w:rPr>
  </w:style>
  <w:style w:type="paragraph" w:customStyle="1" w:styleId="xl177">
    <w:name w:val="xl177"/>
    <w:basedOn w:val="a"/>
    <w:uiPriority w:val="99"/>
    <w:rsid w:val="004A4C3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b/>
      <w:bCs/>
      <w:color w:val="000000"/>
      <w:sz w:val="18"/>
      <w:szCs w:val="18"/>
      <w:lang w:eastAsia="ru-RU"/>
    </w:rPr>
  </w:style>
  <w:style w:type="paragraph" w:customStyle="1" w:styleId="xl178">
    <w:name w:val="xl178"/>
    <w:basedOn w:val="a"/>
    <w:uiPriority w:val="99"/>
    <w:rsid w:val="004A4C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olor w:val="000000"/>
      <w:sz w:val="18"/>
      <w:szCs w:val="18"/>
      <w:lang w:eastAsia="ru-RU"/>
    </w:rPr>
  </w:style>
  <w:style w:type="paragraph" w:styleId="afff">
    <w:name w:val="endnote text"/>
    <w:basedOn w:val="a"/>
    <w:link w:val="afff0"/>
    <w:uiPriority w:val="99"/>
    <w:rsid w:val="00B005C4"/>
    <w:pPr>
      <w:spacing w:after="0" w:line="240" w:lineRule="auto"/>
    </w:pPr>
    <w:rPr>
      <w:sz w:val="20"/>
      <w:szCs w:val="20"/>
    </w:rPr>
  </w:style>
  <w:style w:type="character" w:customStyle="1" w:styleId="afff0">
    <w:name w:val="Текст концевой сноски Знак"/>
    <w:link w:val="afff"/>
    <w:uiPriority w:val="99"/>
    <w:locked/>
    <w:rsid w:val="00B005C4"/>
    <w:rPr>
      <w:rFonts w:cs="Times New Roman"/>
      <w:sz w:val="20"/>
      <w:szCs w:val="20"/>
    </w:rPr>
  </w:style>
  <w:style w:type="character" w:styleId="afff1">
    <w:name w:val="endnote reference"/>
    <w:uiPriority w:val="99"/>
    <w:semiHidden/>
    <w:rsid w:val="00B005C4"/>
    <w:rPr>
      <w:rFonts w:cs="Times New Roman"/>
      <w:vertAlign w:val="superscript"/>
    </w:rPr>
  </w:style>
  <w:style w:type="paragraph" w:customStyle="1" w:styleId="15">
    <w:name w:val="Знак1"/>
    <w:basedOn w:val="a"/>
    <w:uiPriority w:val="99"/>
    <w:rsid w:val="002C3F09"/>
    <w:pPr>
      <w:widowControl w:val="0"/>
      <w:autoSpaceDE w:val="0"/>
      <w:autoSpaceDN w:val="0"/>
      <w:adjustRightInd w:val="0"/>
      <w:spacing w:after="160" w:line="240" w:lineRule="exact"/>
    </w:pPr>
    <w:rPr>
      <w:rFonts w:ascii="Verdana" w:eastAsia="Times New Roman" w:hAnsi="Verdana"/>
      <w:sz w:val="20"/>
      <w:szCs w:val="20"/>
      <w:lang w:val="en-US"/>
    </w:rPr>
  </w:style>
  <w:style w:type="paragraph" w:styleId="afff2">
    <w:name w:val="Block Text"/>
    <w:basedOn w:val="a"/>
    <w:next w:val="a"/>
    <w:link w:val="afff3"/>
    <w:uiPriority w:val="99"/>
    <w:rsid w:val="005B643E"/>
    <w:rPr>
      <w:i/>
      <w:iCs/>
      <w:color w:val="000000"/>
    </w:rPr>
  </w:style>
  <w:style w:type="character" w:customStyle="1" w:styleId="afff3">
    <w:name w:val="Цитата Знак"/>
    <w:link w:val="afff2"/>
    <w:uiPriority w:val="99"/>
    <w:locked/>
    <w:rsid w:val="005B643E"/>
    <w:rPr>
      <w:rFonts w:cs="Times New Roman"/>
      <w:i/>
      <w:iCs/>
      <w:color w:val="000000"/>
    </w:rPr>
  </w:style>
  <w:style w:type="table" w:styleId="-3">
    <w:name w:val="Light Shading Accent 3"/>
    <w:basedOn w:val="a1"/>
    <w:uiPriority w:val="99"/>
    <w:rsid w:val="00A87B25"/>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paragraph" w:styleId="afff4">
    <w:name w:val="footnote text"/>
    <w:basedOn w:val="a"/>
    <w:link w:val="afff5"/>
    <w:uiPriority w:val="99"/>
    <w:semiHidden/>
    <w:rsid w:val="00107CBF"/>
    <w:pPr>
      <w:spacing w:after="0" w:line="240" w:lineRule="auto"/>
    </w:pPr>
    <w:rPr>
      <w:sz w:val="20"/>
      <w:szCs w:val="20"/>
    </w:rPr>
  </w:style>
  <w:style w:type="character" w:customStyle="1" w:styleId="afff5">
    <w:name w:val="Текст сноски Знак"/>
    <w:link w:val="afff4"/>
    <w:uiPriority w:val="99"/>
    <w:semiHidden/>
    <w:locked/>
    <w:rsid w:val="00107CBF"/>
    <w:rPr>
      <w:rFonts w:cs="Times New Roman"/>
      <w:sz w:val="20"/>
      <w:szCs w:val="20"/>
    </w:rPr>
  </w:style>
  <w:style w:type="character" w:styleId="afff6">
    <w:name w:val="footnote reference"/>
    <w:uiPriority w:val="99"/>
    <w:semiHidden/>
    <w:rsid w:val="00107CBF"/>
    <w:rPr>
      <w:rFonts w:cs="Times New Roman"/>
      <w:vertAlign w:val="superscript"/>
    </w:rPr>
  </w:style>
  <w:style w:type="paragraph" w:customStyle="1" w:styleId="p2">
    <w:name w:val="p2"/>
    <w:basedOn w:val="a"/>
    <w:rsid w:val="00874B5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0"/>
    <w:rsid w:val="00F0610D"/>
  </w:style>
  <w:style w:type="character" w:customStyle="1" w:styleId="s2">
    <w:name w:val="s2"/>
    <w:basedOn w:val="a0"/>
    <w:rsid w:val="000516B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a">
    <w:name w:val="Normal"/>
    <w:qFormat/>
    <w:rsid w:val="00641DDC"/>
    <w:pPr>
      <w:spacing w:after="200" w:line="276" w:lineRule="auto"/>
    </w:pPr>
    <w:rPr>
      <w:sz w:val="22"/>
      <w:szCs w:val="22"/>
      <w:lang w:eastAsia="en-US"/>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Heading 1 Char1,Глава"/>
    <w:basedOn w:val="a"/>
    <w:next w:val="a"/>
    <w:link w:val="10"/>
    <w:uiPriority w:val="99"/>
    <w:qFormat/>
    <w:rsid w:val="002A3775"/>
    <w:pPr>
      <w:keepNext/>
      <w:numPr>
        <w:numId w:val="3"/>
      </w:numPr>
      <w:spacing w:before="240"/>
      <w:jc w:val="center"/>
      <w:outlineLvl w:val="0"/>
    </w:pPr>
    <w:rPr>
      <w:rFonts w:eastAsia="Times New Roman"/>
      <w:b/>
      <w:kern w:val="28"/>
      <w:sz w:val="36"/>
      <w:szCs w:val="20"/>
    </w:rPr>
  </w:style>
  <w:style w:type="paragraph" w:styleId="2">
    <w:name w:val="heading 2"/>
    <w:aliases w:val="H2,h2,2,Header 2"/>
    <w:basedOn w:val="a"/>
    <w:next w:val="a"/>
    <w:link w:val="20"/>
    <w:uiPriority w:val="99"/>
    <w:qFormat/>
    <w:rsid w:val="002A3775"/>
    <w:pPr>
      <w:keepNext/>
      <w:numPr>
        <w:ilvl w:val="1"/>
        <w:numId w:val="3"/>
      </w:numPr>
      <w:jc w:val="center"/>
      <w:outlineLvl w:val="1"/>
    </w:pPr>
    <w:rPr>
      <w:rFonts w:eastAsia="Times New Roman"/>
      <w:b/>
      <w:sz w:val="30"/>
      <w:szCs w:val="20"/>
    </w:rPr>
  </w:style>
  <w:style w:type="paragraph" w:styleId="3">
    <w:name w:val="heading 3"/>
    <w:basedOn w:val="a"/>
    <w:next w:val="a"/>
    <w:link w:val="30"/>
    <w:uiPriority w:val="99"/>
    <w:qFormat/>
    <w:rsid w:val="002A3775"/>
    <w:pPr>
      <w:keepNext/>
      <w:keepLines/>
      <w:spacing w:before="200" w:after="0"/>
      <w:outlineLvl w:val="2"/>
    </w:pPr>
    <w:rPr>
      <w:rFonts w:ascii="Cambria" w:eastAsia="Times New Roman" w:hAnsi="Cambria"/>
      <w:b/>
      <w:bCs/>
    </w:rPr>
  </w:style>
  <w:style w:type="paragraph" w:styleId="4">
    <w:name w:val="heading 4"/>
    <w:aliases w:val="H4"/>
    <w:basedOn w:val="a"/>
    <w:next w:val="a"/>
    <w:link w:val="40"/>
    <w:uiPriority w:val="99"/>
    <w:qFormat/>
    <w:rsid w:val="002A3775"/>
    <w:pPr>
      <w:keepNext/>
      <w:numPr>
        <w:ilvl w:val="3"/>
        <w:numId w:val="3"/>
      </w:numPr>
      <w:spacing w:before="240"/>
      <w:outlineLvl w:val="3"/>
    </w:pPr>
    <w:rPr>
      <w:rFonts w:ascii="Arial" w:hAnsi="Arial"/>
      <w:szCs w:val="20"/>
    </w:rPr>
  </w:style>
  <w:style w:type="paragraph" w:styleId="5">
    <w:name w:val="heading 5"/>
    <w:basedOn w:val="a"/>
    <w:next w:val="a"/>
    <w:link w:val="50"/>
    <w:uiPriority w:val="99"/>
    <w:qFormat/>
    <w:rsid w:val="002A3775"/>
    <w:pPr>
      <w:keepNext/>
      <w:keepLines/>
      <w:spacing w:before="200" w:after="0"/>
      <w:outlineLvl w:val="4"/>
    </w:pPr>
    <w:rPr>
      <w:rFonts w:ascii="Cambria" w:eastAsia="Times New Roman" w:hAnsi="Cambria"/>
      <w:color w:val="243F60"/>
    </w:rPr>
  </w:style>
  <w:style w:type="paragraph" w:styleId="6">
    <w:name w:val="heading 6"/>
    <w:basedOn w:val="a"/>
    <w:next w:val="a"/>
    <w:link w:val="60"/>
    <w:uiPriority w:val="99"/>
    <w:qFormat/>
    <w:rsid w:val="002A3775"/>
    <w:pPr>
      <w:numPr>
        <w:ilvl w:val="5"/>
        <w:numId w:val="3"/>
      </w:numPr>
      <w:spacing w:before="240"/>
      <w:outlineLvl w:val="5"/>
    </w:pPr>
    <w:rPr>
      <w:i/>
      <w:szCs w:val="20"/>
    </w:rPr>
  </w:style>
  <w:style w:type="paragraph" w:styleId="7">
    <w:name w:val="heading 7"/>
    <w:basedOn w:val="a"/>
    <w:next w:val="a"/>
    <w:link w:val="70"/>
    <w:uiPriority w:val="99"/>
    <w:qFormat/>
    <w:rsid w:val="002A3775"/>
    <w:pPr>
      <w:tabs>
        <w:tab w:val="num" w:pos="1296"/>
      </w:tabs>
      <w:spacing w:before="240"/>
      <w:ind w:left="1296" w:hanging="1296"/>
      <w:outlineLvl w:val="6"/>
    </w:pPr>
    <w:rPr>
      <w:rFonts w:ascii="Arial" w:hAnsi="Arial"/>
      <w:sz w:val="20"/>
      <w:szCs w:val="20"/>
    </w:rPr>
  </w:style>
  <w:style w:type="paragraph" w:styleId="8">
    <w:name w:val="heading 8"/>
    <w:basedOn w:val="a"/>
    <w:next w:val="a"/>
    <w:link w:val="80"/>
    <w:uiPriority w:val="99"/>
    <w:qFormat/>
    <w:rsid w:val="002A3775"/>
    <w:pPr>
      <w:tabs>
        <w:tab w:val="num" w:pos="1440"/>
      </w:tabs>
      <w:spacing w:before="240"/>
      <w:ind w:left="1440" w:hanging="1440"/>
      <w:outlineLvl w:val="7"/>
    </w:pPr>
    <w:rPr>
      <w:rFonts w:ascii="Arial" w:hAnsi="Arial"/>
      <w:i/>
      <w:sz w:val="20"/>
      <w:szCs w:val="20"/>
    </w:rPr>
  </w:style>
  <w:style w:type="paragraph" w:styleId="9">
    <w:name w:val="heading 9"/>
    <w:basedOn w:val="a"/>
    <w:next w:val="a"/>
    <w:link w:val="90"/>
    <w:uiPriority w:val="99"/>
    <w:qFormat/>
    <w:rsid w:val="002A3775"/>
    <w:pPr>
      <w:tabs>
        <w:tab w:val="num" w:pos="1584"/>
      </w:tabs>
      <w:spacing w:before="240"/>
      <w:ind w:left="1584" w:hanging="1584"/>
      <w:outlineLvl w:val="8"/>
    </w:pPr>
    <w:rPr>
      <w:rFonts w:ascii="Arial" w:eastAsia="Times New Roman"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w:link w:val="1"/>
    <w:uiPriority w:val="99"/>
    <w:locked/>
    <w:rsid w:val="002A3775"/>
    <w:rPr>
      <w:rFonts w:eastAsia="Times New Roman" w:cs="Times New Roman"/>
      <w:b/>
      <w:kern w:val="28"/>
      <w:sz w:val="20"/>
      <w:szCs w:val="20"/>
    </w:rPr>
  </w:style>
  <w:style w:type="character" w:customStyle="1" w:styleId="20">
    <w:name w:val="Заголовок 2 Знак"/>
    <w:aliases w:val="H2 Знак,h2 Знак,2 Знак,Header 2 Знак"/>
    <w:link w:val="2"/>
    <w:uiPriority w:val="99"/>
    <w:locked/>
    <w:rsid w:val="002A3775"/>
    <w:rPr>
      <w:rFonts w:eastAsia="Times New Roman" w:cs="Times New Roman"/>
      <w:b/>
      <w:sz w:val="20"/>
      <w:szCs w:val="20"/>
    </w:rPr>
  </w:style>
  <w:style w:type="character" w:customStyle="1" w:styleId="30">
    <w:name w:val="Заголовок 3 Знак"/>
    <w:link w:val="3"/>
    <w:uiPriority w:val="99"/>
    <w:locked/>
    <w:rsid w:val="002A3775"/>
    <w:rPr>
      <w:rFonts w:ascii="Cambria" w:hAnsi="Cambria" w:cs="Times New Roman"/>
      <w:b/>
      <w:bCs/>
    </w:rPr>
  </w:style>
  <w:style w:type="character" w:customStyle="1" w:styleId="40">
    <w:name w:val="Заголовок 4 Знак"/>
    <w:aliases w:val="H4 Знак"/>
    <w:link w:val="4"/>
    <w:uiPriority w:val="99"/>
    <w:locked/>
    <w:rsid w:val="002A3775"/>
    <w:rPr>
      <w:rFonts w:ascii="Arial" w:hAnsi="Arial" w:cs="Times New Roman"/>
      <w:sz w:val="20"/>
      <w:szCs w:val="20"/>
    </w:rPr>
  </w:style>
  <w:style w:type="character" w:customStyle="1" w:styleId="50">
    <w:name w:val="Заголовок 5 Знак"/>
    <w:link w:val="5"/>
    <w:uiPriority w:val="99"/>
    <w:semiHidden/>
    <w:locked/>
    <w:rsid w:val="002A3775"/>
    <w:rPr>
      <w:rFonts w:ascii="Cambria" w:hAnsi="Cambria" w:cs="Times New Roman"/>
      <w:color w:val="243F60"/>
    </w:rPr>
  </w:style>
  <w:style w:type="character" w:customStyle="1" w:styleId="60">
    <w:name w:val="Заголовок 6 Знак"/>
    <w:link w:val="6"/>
    <w:uiPriority w:val="99"/>
    <w:locked/>
    <w:rsid w:val="002A3775"/>
    <w:rPr>
      <w:rFonts w:cs="Times New Roman"/>
      <w:i/>
      <w:sz w:val="20"/>
      <w:szCs w:val="20"/>
    </w:rPr>
  </w:style>
  <w:style w:type="character" w:customStyle="1" w:styleId="70">
    <w:name w:val="Заголовок 7 Знак"/>
    <w:link w:val="7"/>
    <w:uiPriority w:val="99"/>
    <w:locked/>
    <w:rsid w:val="002A3775"/>
    <w:rPr>
      <w:rFonts w:ascii="Arial" w:hAnsi="Arial" w:cs="Times New Roman"/>
      <w:sz w:val="20"/>
      <w:szCs w:val="20"/>
    </w:rPr>
  </w:style>
  <w:style w:type="character" w:customStyle="1" w:styleId="80">
    <w:name w:val="Заголовок 8 Знак"/>
    <w:link w:val="8"/>
    <w:uiPriority w:val="99"/>
    <w:locked/>
    <w:rsid w:val="002A3775"/>
    <w:rPr>
      <w:rFonts w:ascii="Arial" w:hAnsi="Arial" w:cs="Times New Roman"/>
      <w:i/>
      <w:sz w:val="20"/>
      <w:szCs w:val="20"/>
    </w:rPr>
  </w:style>
  <w:style w:type="character" w:customStyle="1" w:styleId="90">
    <w:name w:val="Заголовок 9 Знак"/>
    <w:link w:val="9"/>
    <w:uiPriority w:val="99"/>
    <w:locked/>
    <w:rsid w:val="002A3775"/>
    <w:rPr>
      <w:rFonts w:ascii="Arial" w:hAnsi="Arial" w:cs="Times New Roman"/>
      <w:b/>
      <w:i/>
      <w:sz w:val="20"/>
      <w:szCs w:val="20"/>
    </w:rPr>
  </w:style>
  <w:style w:type="paragraph" w:styleId="a3">
    <w:name w:val="List Paragraph"/>
    <w:basedOn w:val="a"/>
    <w:link w:val="a4"/>
    <w:uiPriority w:val="34"/>
    <w:qFormat/>
    <w:rsid w:val="008419BF"/>
    <w:pPr>
      <w:ind w:left="720"/>
      <w:contextualSpacing/>
    </w:pPr>
    <w:rPr>
      <w:rFonts w:eastAsia="Times New Roman"/>
      <w:sz w:val="20"/>
      <w:szCs w:val="20"/>
      <w:lang w:eastAsia="ru-RU"/>
    </w:rPr>
  </w:style>
  <w:style w:type="paragraph" w:styleId="a5">
    <w:name w:val="footer"/>
    <w:basedOn w:val="a"/>
    <w:link w:val="a6"/>
    <w:uiPriority w:val="99"/>
    <w:rsid w:val="008419BF"/>
    <w:pPr>
      <w:tabs>
        <w:tab w:val="center" w:pos="4677"/>
        <w:tab w:val="right" w:pos="9355"/>
      </w:tabs>
      <w:spacing w:after="0" w:line="240" w:lineRule="auto"/>
    </w:pPr>
  </w:style>
  <w:style w:type="character" w:customStyle="1" w:styleId="a6">
    <w:name w:val="Нижний колонтитул Знак"/>
    <w:link w:val="a5"/>
    <w:uiPriority w:val="99"/>
    <w:locked/>
    <w:rsid w:val="008419BF"/>
    <w:rPr>
      <w:rFonts w:ascii="Calibri" w:hAnsi="Calibri" w:cs="Times New Roman"/>
    </w:rPr>
  </w:style>
  <w:style w:type="paragraph" w:styleId="a7">
    <w:name w:val="header"/>
    <w:basedOn w:val="a"/>
    <w:link w:val="a8"/>
    <w:uiPriority w:val="99"/>
    <w:rsid w:val="008419BF"/>
    <w:pPr>
      <w:tabs>
        <w:tab w:val="center" w:pos="4677"/>
        <w:tab w:val="right" w:pos="9355"/>
      </w:tabs>
      <w:spacing w:after="0" w:line="240" w:lineRule="auto"/>
    </w:pPr>
  </w:style>
  <w:style w:type="character" w:customStyle="1" w:styleId="a8">
    <w:name w:val="Верхний колонтитул Знак"/>
    <w:link w:val="a7"/>
    <w:uiPriority w:val="99"/>
    <w:locked/>
    <w:rsid w:val="008419BF"/>
    <w:rPr>
      <w:rFonts w:cs="Times New Roman"/>
    </w:rPr>
  </w:style>
  <w:style w:type="character" w:customStyle="1" w:styleId="a4">
    <w:name w:val="Абзац списка Знак"/>
    <w:link w:val="a3"/>
    <w:uiPriority w:val="99"/>
    <w:locked/>
    <w:rsid w:val="008419BF"/>
    <w:rPr>
      <w:rFonts w:ascii="Calibri" w:hAnsi="Calibri"/>
    </w:rPr>
  </w:style>
  <w:style w:type="paragraph" w:styleId="a9">
    <w:name w:val="Balloon Text"/>
    <w:basedOn w:val="a"/>
    <w:link w:val="aa"/>
    <w:uiPriority w:val="99"/>
    <w:semiHidden/>
    <w:rsid w:val="008419BF"/>
    <w:pPr>
      <w:spacing w:after="0" w:line="240" w:lineRule="auto"/>
    </w:pPr>
    <w:rPr>
      <w:rFonts w:ascii="Tahoma" w:hAnsi="Tahoma" w:cs="Tahoma"/>
      <w:sz w:val="16"/>
      <w:szCs w:val="16"/>
    </w:rPr>
  </w:style>
  <w:style w:type="character" w:customStyle="1" w:styleId="aa">
    <w:name w:val="Текст выноски Знак"/>
    <w:link w:val="a9"/>
    <w:uiPriority w:val="99"/>
    <w:semiHidden/>
    <w:locked/>
    <w:rsid w:val="008419BF"/>
    <w:rPr>
      <w:rFonts w:ascii="Tahoma" w:hAnsi="Tahoma" w:cs="Tahoma"/>
      <w:sz w:val="16"/>
      <w:szCs w:val="16"/>
    </w:rPr>
  </w:style>
  <w:style w:type="character" w:customStyle="1" w:styleId="ab">
    <w:name w:val="Основной текст_"/>
    <w:link w:val="21"/>
    <w:uiPriority w:val="99"/>
    <w:locked/>
    <w:rsid w:val="008419BF"/>
    <w:rPr>
      <w:rFonts w:cs="Times New Roman"/>
      <w:sz w:val="17"/>
      <w:szCs w:val="17"/>
      <w:shd w:val="clear" w:color="auto" w:fill="FFFFFF"/>
    </w:rPr>
  </w:style>
  <w:style w:type="character" w:customStyle="1" w:styleId="11">
    <w:name w:val="Основной текст1"/>
    <w:uiPriority w:val="99"/>
    <w:rsid w:val="008419BF"/>
    <w:rPr>
      <w:rFonts w:ascii="Courier New" w:hAnsi="Courier New" w:cs="Courier New"/>
      <w:color w:val="000000"/>
      <w:spacing w:val="0"/>
      <w:w w:val="100"/>
      <w:position w:val="0"/>
      <w:sz w:val="17"/>
      <w:szCs w:val="17"/>
      <w:shd w:val="clear" w:color="auto" w:fill="FFFFFF"/>
      <w:lang w:val="ru-RU"/>
    </w:rPr>
  </w:style>
  <w:style w:type="paragraph" w:customStyle="1" w:styleId="21">
    <w:name w:val="Основной текст2"/>
    <w:basedOn w:val="a"/>
    <w:link w:val="ab"/>
    <w:uiPriority w:val="99"/>
    <w:rsid w:val="008419BF"/>
    <w:pPr>
      <w:widowControl w:val="0"/>
      <w:shd w:val="clear" w:color="auto" w:fill="FFFFFF"/>
      <w:spacing w:after="0" w:line="202" w:lineRule="exact"/>
      <w:ind w:hanging="540"/>
    </w:pPr>
    <w:rPr>
      <w:sz w:val="17"/>
      <w:szCs w:val="17"/>
    </w:rPr>
  </w:style>
  <w:style w:type="paragraph" w:customStyle="1" w:styleId="ConsPlusNormal">
    <w:name w:val="ConsPlusNormal"/>
    <w:uiPriority w:val="99"/>
    <w:rsid w:val="008419BF"/>
    <w:pPr>
      <w:autoSpaceDE w:val="0"/>
      <w:autoSpaceDN w:val="0"/>
      <w:adjustRightInd w:val="0"/>
    </w:pPr>
    <w:rPr>
      <w:rFonts w:ascii="Arial" w:eastAsia="Times New Roman" w:hAnsi="Arial" w:cs="Arial"/>
    </w:rPr>
  </w:style>
  <w:style w:type="paragraph" w:customStyle="1" w:styleId="ac">
    <w:name w:val="Знак"/>
    <w:basedOn w:val="a"/>
    <w:uiPriority w:val="99"/>
    <w:rsid w:val="008419BF"/>
    <w:pPr>
      <w:spacing w:after="160" w:line="240" w:lineRule="exact"/>
    </w:pPr>
    <w:rPr>
      <w:rFonts w:ascii="Verdana" w:eastAsia="Times New Roman" w:hAnsi="Verdana"/>
      <w:sz w:val="24"/>
      <w:szCs w:val="24"/>
      <w:lang w:val="en-US"/>
    </w:rPr>
  </w:style>
  <w:style w:type="character" w:styleId="ad">
    <w:name w:val="Placeholder Text"/>
    <w:uiPriority w:val="99"/>
    <w:semiHidden/>
    <w:rsid w:val="008419BF"/>
    <w:rPr>
      <w:rFonts w:cs="Times New Roman"/>
      <w:color w:val="808080"/>
    </w:rPr>
  </w:style>
  <w:style w:type="paragraph" w:customStyle="1" w:styleId="ConsPlusCell">
    <w:name w:val="ConsPlusCell"/>
    <w:uiPriority w:val="99"/>
    <w:rsid w:val="008419BF"/>
    <w:pPr>
      <w:widowControl w:val="0"/>
      <w:autoSpaceDE w:val="0"/>
      <w:autoSpaceDN w:val="0"/>
      <w:adjustRightInd w:val="0"/>
    </w:pPr>
    <w:rPr>
      <w:rFonts w:eastAsia="Times New Roman" w:cs="Calibri"/>
      <w:sz w:val="22"/>
      <w:szCs w:val="22"/>
    </w:rPr>
  </w:style>
  <w:style w:type="paragraph" w:customStyle="1" w:styleId="22">
    <w:name w:val="Знак2"/>
    <w:basedOn w:val="a"/>
    <w:uiPriority w:val="99"/>
    <w:rsid w:val="008419BF"/>
    <w:pPr>
      <w:spacing w:after="160" w:line="240" w:lineRule="exact"/>
    </w:pPr>
    <w:rPr>
      <w:rFonts w:ascii="Verdana" w:eastAsia="Times New Roman" w:hAnsi="Verdana"/>
      <w:sz w:val="20"/>
      <w:szCs w:val="20"/>
      <w:lang w:val="en-US"/>
    </w:rPr>
  </w:style>
  <w:style w:type="table" w:styleId="ae">
    <w:name w:val="Table Grid"/>
    <w:basedOn w:val="a1"/>
    <w:uiPriority w:val="99"/>
    <w:rsid w:val="008419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8419BF"/>
    <w:pPr>
      <w:widowControl w:val="0"/>
      <w:autoSpaceDE w:val="0"/>
      <w:autoSpaceDN w:val="0"/>
      <w:adjustRightInd w:val="0"/>
    </w:pPr>
    <w:rPr>
      <w:rFonts w:ascii="Courier New" w:eastAsia="Times New Roman" w:hAnsi="Courier New" w:cs="Courier New"/>
    </w:rPr>
  </w:style>
  <w:style w:type="character" w:styleId="af">
    <w:name w:val="Hyperlink"/>
    <w:uiPriority w:val="99"/>
    <w:rsid w:val="008419BF"/>
    <w:rPr>
      <w:rFonts w:cs="Times New Roman"/>
      <w:color w:val="0000FF"/>
      <w:u w:val="single"/>
    </w:rPr>
  </w:style>
  <w:style w:type="character" w:styleId="af0">
    <w:name w:val="FollowedHyperlink"/>
    <w:uiPriority w:val="99"/>
    <w:semiHidden/>
    <w:rsid w:val="008419BF"/>
    <w:rPr>
      <w:rFonts w:cs="Times New Roman"/>
      <w:color w:val="800080"/>
      <w:u w:val="single"/>
    </w:rPr>
  </w:style>
  <w:style w:type="paragraph" w:customStyle="1" w:styleId="font5">
    <w:name w:val="font5"/>
    <w:basedOn w:val="a"/>
    <w:uiPriority w:val="99"/>
    <w:rsid w:val="008419BF"/>
    <w:pPr>
      <w:spacing w:before="100" w:beforeAutospacing="1" w:after="100" w:afterAutospacing="1" w:line="240" w:lineRule="auto"/>
    </w:pPr>
    <w:rPr>
      <w:rFonts w:ascii="Times New Roman" w:eastAsia="Times New Roman" w:hAnsi="Times New Roman"/>
      <w:b/>
      <w:bCs/>
      <w:color w:val="000000"/>
      <w:sz w:val="16"/>
      <w:szCs w:val="16"/>
      <w:lang w:eastAsia="ru-RU"/>
    </w:rPr>
  </w:style>
  <w:style w:type="paragraph" w:customStyle="1" w:styleId="font6">
    <w:name w:val="font6"/>
    <w:basedOn w:val="a"/>
    <w:uiPriority w:val="99"/>
    <w:rsid w:val="008419BF"/>
    <w:pPr>
      <w:spacing w:before="100" w:beforeAutospacing="1" w:after="100" w:afterAutospacing="1" w:line="240" w:lineRule="auto"/>
    </w:pPr>
    <w:rPr>
      <w:rFonts w:eastAsia="Times New Roman"/>
      <w:color w:val="000000"/>
      <w:sz w:val="16"/>
      <w:szCs w:val="16"/>
      <w:lang w:eastAsia="ru-RU"/>
    </w:rPr>
  </w:style>
  <w:style w:type="paragraph" w:customStyle="1" w:styleId="font7">
    <w:name w:val="font7"/>
    <w:basedOn w:val="a"/>
    <w:uiPriority w:val="99"/>
    <w:rsid w:val="008419BF"/>
    <w:pP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xl63">
    <w:name w:val="xl63"/>
    <w:basedOn w:val="a"/>
    <w:uiPriority w:val="99"/>
    <w:rsid w:val="008419BF"/>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16"/>
      <w:szCs w:val="16"/>
      <w:lang w:eastAsia="ru-RU"/>
    </w:rPr>
  </w:style>
  <w:style w:type="paragraph" w:customStyle="1" w:styleId="xl64">
    <w:name w:val="xl64"/>
    <w:basedOn w:val="a"/>
    <w:uiPriority w:val="99"/>
    <w:rsid w:val="008419BF"/>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16"/>
      <w:szCs w:val="16"/>
      <w:lang w:eastAsia="ru-RU"/>
    </w:rPr>
  </w:style>
  <w:style w:type="paragraph" w:customStyle="1" w:styleId="xl65">
    <w:name w:val="xl65"/>
    <w:basedOn w:val="a"/>
    <w:uiPriority w:val="99"/>
    <w:rsid w:val="008419BF"/>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xl66">
    <w:name w:val="xl66"/>
    <w:basedOn w:val="a"/>
    <w:uiPriority w:val="99"/>
    <w:rsid w:val="008419BF"/>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xl67">
    <w:name w:val="xl67"/>
    <w:basedOn w:val="a"/>
    <w:uiPriority w:val="99"/>
    <w:rsid w:val="008419BF"/>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8">
    <w:name w:val="xl68"/>
    <w:basedOn w:val="a"/>
    <w:uiPriority w:val="99"/>
    <w:rsid w:val="008419BF"/>
    <w:pPr>
      <w:pBdr>
        <w:left w:val="single" w:sz="8" w:space="0" w:color="auto"/>
      </w:pBd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xl69">
    <w:name w:val="xl69"/>
    <w:basedOn w:val="a"/>
    <w:uiPriority w:val="99"/>
    <w:rsid w:val="008419BF"/>
    <w:pPr>
      <w:pBdr>
        <w:right w:val="single" w:sz="8" w:space="0" w:color="auto"/>
      </w:pBd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xl70">
    <w:name w:val="xl70"/>
    <w:basedOn w:val="a"/>
    <w:uiPriority w:val="99"/>
    <w:rsid w:val="008419BF"/>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1">
    <w:name w:val="xl71"/>
    <w:basedOn w:val="a"/>
    <w:uiPriority w:val="99"/>
    <w:rsid w:val="008419BF"/>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xl72">
    <w:name w:val="xl72"/>
    <w:basedOn w:val="a"/>
    <w:uiPriority w:val="99"/>
    <w:rsid w:val="008419BF"/>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xl73">
    <w:name w:val="xl73"/>
    <w:basedOn w:val="a"/>
    <w:uiPriority w:val="99"/>
    <w:rsid w:val="008419BF"/>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4">
    <w:name w:val="xl74"/>
    <w:basedOn w:val="a"/>
    <w:uiPriority w:val="99"/>
    <w:rsid w:val="008419BF"/>
    <w:pPr>
      <w:pBdr>
        <w:top w:val="single" w:sz="8" w:space="0" w:color="auto"/>
        <w:left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75">
    <w:name w:val="xl75"/>
    <w:basedOn w:val="a"/>
    <w:uiPriority w:val="99"/>
    <w:rsid w:val="008419BF"/>
    <w:pPr>
      <w:pBdr>
        <w:top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76">
    <w:name w:val="xl76"/>
    <w:basedOn w:val="a"/>
    <w:uiPriority w:val="99"/>
    <w:rsid w:val="008419BF"/>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77">
    <w:name w:val="xl77"/>
    <w:basedOn w:val="a"/>
    <w:uiPriority w:val="99"/>
    <w:rsid w:val="008419BF"/>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
    <w:uiPriority w:val="99"/>
    <w:rsid w:val="008419BF"/>
    <w:pPr>
      <w:pBdr>
        <w:left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79">
    <w:name w:val="xl79"/>
    <w:basedOn w:val="a"/>
    <w:uiPriority w:val="99"/>
    <w:rsid w:val="008419BF"/>
    <w:pPr>
      <w:pBdr>
        <w:right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80">
    <w:name w:val="xl80"/>
    <w:basedOn w:val="a"/>
    <w:uiPriority w:val="99"/>
    <w:rsid w:val="008419BF"/>
    <w:pPr>
      <w:pBdr>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1">
    <w:name w:val="xl81"/>
    <w:basedOn w:val="a"/>
    <w:uiPriority w:val="99"/>
    <w:rsid w:val="008419BF"/>
    <w:pPr>
      <w:pBdr>
        <w:left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82">
    <w:name w:val="xl82"/>
    <w:basedOn w:val="a"/>
    <w:uiPriority w:val="99"/>
    <w:rsid w:val="008419BF"/>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83">
    <w:name w:val="xl83"/>
    <w:basedOn w:val="a"/>
    <w:uiPriority w:val="99"/>
    <w:rsid w:val="008419BF"/>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4">
    <w:name w:val="xl84"/>
    <w:basedOn w:val="a"/>
    <w:uiPriority w:val="99"/>
    <w:rsid w:val="008419BF"/>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xl85">
    <w:name w:val="xl85"/>
    <w:basedOn w:val="a"/>
    <w:uiPriority w:val="99"/>
    <w:rsid w:val="008419BF"/>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xl86">
    <w:name w:val="xl86"/>
    <w:basedOn w:val="a"/>
    <w:uiPriority w:val="99"/>
    <w:rsid w:val="008419BF"/>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xl87">
    <w:name w:val="xl87"/>
    <w:basedOn w:val="a"/>
    <w:uiPriority w:val="99"/>
    <w:rsid w:val="008419BF"/>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xl88">
    <w:name w:val="xl88"/>
    <w:basedOn w:val="a"/>
    <w:uiPriority w:val="99"/>
    <w:rsid w:val="008419B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9">
    <w:name w:val="xl89"/>
    <w:basedOn w:val="a"/>
    <w:uiPriority w:val="99"/>
    <w:rsid w:val="008419BF"/>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90">
    <w:name w:val="xl90"/>
    <w:basedOn w:val="a"/>
    <w:uiPriority w:val="99"/>
    <w:rsid w:val="008419BF"/>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91">
    <w:name w:val="xl91"/>
    <w:basedOn w:val="a"/>
    <w:uiPriority w:val="99"/>
    <w:rsid w:val="008419BF"/>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92">
    <w:name w:val="xl92"/>
    <w:basedOn w:val="a"/>
    <w:uiPriority w:val="99"/>
    <w:rsid w:val="008419BF"/>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16"/>
      <w:szCs w:val="16"/>
      <w:lang w:eastAsia="ru-RU"/>
    </w:rPr>
  </w:style>
  <w:style w:type="paragraph" w:customStyle="1" w:styleId="xl93">
    <w:name w:val="xl93"/>
    <w:basedOn w:val="a"/>
    <w:uiPriority w:val="99"/>
    <w:rsid w:val="008419BF"/>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16"/>
      <w:szCs w:val="16"/>
      <w:lang w:eastAsia="ru-RU"/>
    </w:rPr>
  </w:style>
  <w:style w:type="paragraph" w:customStyle="1" w:styleId="xl94">
    <w:name w:val="xl94"/>
    <w:basedOn w:val="a"/>
    <w:uiPriority w:val="99"/>
    <w:rsid w:val="008419BF"/>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16"/>
      <w:szCs w:val="16"/>
      <w:lang w:eastAsia="ru-RU"/>
    </w:rPr>
  </w:style>
  <w:style w:type="paragraph" w:customStyle="1" w:styleId="xl95">
    <w:name w:val="xl95"/>
    <w:basedOn w:val="a"/>
    <w:uiPriority w:val="99"/>
    <w:rsid w:val="008419BF"/>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96">
    <w:name w:val="xl96"/>
    <w:basedOn w:val="a"/>
    <w:uiPriority w:val="99"/>
    <w:rsid w:val="008419BF"/>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97">
    <w:name w:val="xl97"/>
    <w:basedOn w:val="a"/>
    <w:uiPriority w:val="99"/>
    <w:rsid w:val="008419BF"/>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98">
    <w:name w:val="xl98"/>
    <w:basedOn w:val="a"/>
    <w:uiPriority w:val="99"/>
    <w:rsid w:val="008419BF"/>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99">
    <w:name w:val="xl99"/>
    <w:basedOn w:val="a"/>
    <w:uiPriority w:val="99"/>
    <w:rsid w:val="008419BF"/>
    <w:pPr>
      <w:pBdr>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100">
    <w:name w:val="xl100"/>
    <w:basedOn w:val="a"/>
    <w:uiPriority w:val="99"/>
    <w:rsid w:val="008419BF"/>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101">
    <w:name w:val="xl101"/>
    <w:basedOn w:val="a"/>
    <w:uiPriority w:val="99"/>
    <w:rsid w:val="008419BF"/>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16"/>
      <w:szCs w:val="16"/>
      <w:lang w:eastAsia="ru-RU"/>
    </w:rPr>
  </w:style>
  <w:style w:type="paragraph" w:customStyle="1" w:styleId="xl102">
    <w:name w:val="xl102"/>
    <w:basedOn w:val="a"/>
    <w:uiPriority w:val="99"/>
    <w:rsid w:val="008419BF"/>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16"/>
      <w:szCs w:val="16"/>
      <w:lang w:eastAsia="ru-RU"/>
    </w:rPr>
  </w:style>
  <w:style w:type="paragraph" w:customStyle="1" w:styleId="xl103">
    <w:name w:val="xl103"/>
    <w:basedOn w:val="a"/>
    <w:uiPriority w:val="99"/>
    <w:rsid w:val="008419BF"/>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16"/>
      <w:szCs w:val="16"/>
      <w:lang w:eastAsia="ru-RU"/>
    </w:rPr>
  </w:style>
  <w:style w:type="paragraph" w:customStyle="1" w:styleId="xl104">
    <w:name w:val="xl104"/>
    <w:basedOn w:val="a"/>
    <w:uiPriority w:val="99"/>
    <w:rsid w:val="008419BF"/>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105">
    <w:name w:val="xl105"/>
    <w:basedOn w:val="a"/>
    <w:uiPriority w:val="99"/>
    <w:rsid w:val="008419BF"/>
    <w:pPr>
      <w:pBdr>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106">
    <w:name w:val="xl106"/>
    <w:basedOn w:val="a"/>
    <w:uiPriority w:val="99"/>
    <w:rsid w:val="008419BF"/>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107">
    <w:name w:val="xl107"/>
    <w:basedOn w:val="a"/>
    <w:uiPriority w:val="99"/>
    <w:rsid w:val="008419BF"/>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108">
    <w:name w:val="xl108"/>
    <w:basedOn w:val="a"/>
    <w:uiPriority w:val="99"/>
    <w:rsid w:val="008419BF"/>
    <w:pPr>
      <w:pBdr>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109">
    <w:name w:val="xl109"/>
    <w:basedOn w:val="a"/>
    <w:uiPriority w:val="99"/>
    <w:rsid w:val="008419BF"/>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110">
    <w:name w:val="xl110"/>
    <w:basedOn w:val="a"/>
    <w:uiPriority w:val="99"/>
    <w:rsid w:val="008419BF"/>
    <w:pPr>
      <w:pBdr>
        <w:top w:val="single" w:sz="8" w:space="0" w:color="auto"/>
        <w:left w:val="single" w:sz="8" w:space="0" w:color="auto"/>
        <w:right w:val="single" w:sz="8" w:space="0" w:color="auto"/>
      </w:pBdr>
      <w:shd w:val="clear" w:color="000000" w:fill="FFFF00"/>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111">
    <w:name w:val="xl111"/>
    <w:basedOn w:val="a"/>
    <w:uiPriority w:val="99"/>
    <w:rsid w:val="008419BF"/>
    <w:pPr>
      <w:pBdr>
        <w:left w:val="single" w:sz="8" w:space="0" w:color="auto"/>
        <w:right w:val="single" w:sz="8" w:space="0" w:color="auto"/>
      </w:pBdr>
      <w:shd w:val="clear" w:color="000000" w:fill="FFFF00"/>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112">
    <w:name w:val="xl112"/>
    <w:basedOn w:val="a"/>
    <w:uiPriority w:val="99"/>
    <w:rsid w:val="008419BF"/>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113">
    <w:name w:val="xl113"/>
    <w:basedOn w:val="a"/>
    <w:uiPriority w:val="99"/>
    <w:rsid w:val="008419BF"/>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16"/>
      <w:szCs w:val="16"/>
      <w:lang w:eastAsia="ru-RU"/>
    </w:rPr>
  </w:style>
  <w:style w:type="paragraph" w:styleId="af1">
    <w:name w:val="Body Text Indent"/>
    <w:basedOn w:val="a"/>
    <w:link w:val="af2"/>
    <w:uiPriority w:val="99"/>
    <w:rsid w:val="008419BF"/>
    <w:pPr>
      <w:spacing w:after="0" w:line="240" w:lineRule="auto"/>
      <w:ind w:firstLine="709"/>
      <w:jc w:val="both"/>
    </w:pPr>
    <w:rPr>
      <w:rFonts w:ascii="Times New Roman" w:eastAsia="Times New Roman" w:hAnsi="Times New Roman"/>
      <w:sz w:val="28"/>
      <w:szCs w:val="24"/>
      <w:lang w:eastAsia="ru-RU"/>
    </w:rPr>
  </w:style>
  <w:style w:type="character" w:customStyle="1" w:styleId="af2">
    <w:name w:val="Основной текст с отступом Знак"/>
    <w:link w:val="af1"/>
    <w:uiPriority w:val="99"/>
    <w:locked/>
    <w:rsid w:val="008419BF"/>
    <w:rPr>
      <w:rFonts w:ascii="Times New Roman" w:hAnsi="Times New Roman" w:cs="Times New Roman"/>
      <w:sz w:val="24"/>
      <w:szCs w:val="24"/>
      <w:lang w:eastAsia="ru-RU"/>
    </w:rPr>
  </w:style>
  <w:style w:type="character" w:styleId="af3">
    <w:name w:val="page number"/>
    <w:uiPriority w:val="99"/>
    <w:rsid w:val="00182908"/>
    <w:rPr>
      <w:rFonts w:cs="Times New Roman"/>
    </w:rPr>
  </w:style>
  <w:style w:type="paragraph" w:styleId="af4">
    <w:name w:val="caption"/>
    <w:basedOn w:val="a"/>
    <w:next w:val="a"/>
    <w:uiPriority w:val="99"/>
    <w:qFormat/>
    <w:rsid w:val="002A3775"/>
    <w:rPr>
      <w:b/>
      <w:bCs/>
      <w:color w:val="4F81BD"/>
      <w:sz w:val="18"/>
      <w:szCs w:val="18"/>
    </w:rPr>
  </w:style>
  <w:style w:type="paragraph" w:styleId="af5">
    <w:name w:val="Title"/>
    <w:basedOn w:val="a"/>
    <w:next w:val="a"/>
    <w:link w:val="af6"/>
    <w:uiPriority w:val="99"/>
    <w:qFormat/>
    <w:rsid w:val="002A3775"/>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af6">
    <w:name w:val="Название Знак"/>
    <w:link w:val="af5"/>
    <w:uiPriority w:val="99"/>
    <w:locked/>
    <w:rsid w:val="002A3775"/>
    <w:rPr>
      <w:rFonts w:ascii="Cambria" w:hAnsi="Cambria" w:cs="Times New Roman"/>
      <w:color w:val="17365D"/>
      <w:spacing w:val="5"/>
      <w:kern w:val="28"/>
      <w:sz w:val="52"/>
      <w:szCs w:val="52"/>
    </w:rPr>
  </w:style>
  <w:style w:type="paragraph" w:styleId="af7">
    <w:name w:val="Subtitle"/>
    <w:basedOn w:val="a"/>
    <w:next w:val="a"/>
    <w:link w:val="af8"/>
    <w:uiPriority w:val="99"/>
    <w:qFormat/>
    <w:rsid w:val="002A3775"/>
    <w:pPr>
      <w:numPr>
        <w:ilvl w:val="1"/>
      </w:numPr>
    </w:pPr>
    <w:rPr>
      <w:rFonts w:ascii="Cambria" w:eastAsia="Times New Roman" w:hAnsi="Cambria"/>
      <w:i/>
      <w:iCs/>
      <w:color w:val="4F81BD"/>
      <w:spacing w:val="15"/>
    </w:rPr>
  </w:style>
  <w:style w:type="character" w:customStyle="1" w:styleId="af8">
    <w:name w:val="Подзаголовок Знак"/>
    <w:link w:val="af7"/>
    <w:uiPriority w:val="99"/>
    <w:locked/>
    <w:rsid w:val="002A3775"/>
    <w:rPr>
      <w:rFonts w:ascii="Cambria" w:hAnsi="Cambria" w:cs="Times New Roman"/>
      <w:i/>
      <w:iCs/>
      <w:color w:val="4F81BD"/>
      <w:spacing w:val="15"/>
    </w:rPr>
  </w:style>
  <w:style w:type="character" w:styleId="af9">
    <w:name w:val="Strong"/>
    <w:uiPriority w:val="99"/>
    <w:qFormat/>
    <w:rsid w:val="002A3775"/>
    <w:rPr>
      <w:rFonts w:cs="Times New Roman"/>
      <w:b/>
      <w:bCs/>
    </w:rPr>
  </w:style>
  <w:style w:type="character" w:styleId="afa">
    <w:name w:val="Emphasis"/>
    <w:uiPriority w:val="99"/>
    <w:qFormat/>
    <w:rsid w:val="002A3775"/>
    <w:rPr>
      <w:rFonts w:cs="Times New Roman"/>
      <w:i/>
      <w:iCs/>
    </w:rPr>
  </w:style>
  <w:style w:type="paragraph" w:styleId="afb">
    <w:name w:val="No Spacing"/>
    <w:basedOn w:val="a"/>
    <w:link w:val="afc"/>
    <w:uiPriority w:val="99"/>
    <w:qFormat/>
    <w:rsid w:val="002A3775"/>
    <w:pPr>
      <w:spacing w:after="0"/>
    </w:pPr>
  </w:style>
  <w:style w:type="character" w:customStyle="1" w:styleId="afc">
    <w:name w:val="Без интервала Знак"/>
    <w:link w:val="afb"/>
    <w:uiPriority w:val="99"/>
    <w:locked/>
    <w:rsid w:val="002A3775"/>
    <w:rPr>
      <w:rFonts w:cs="Times New Roman"/>
    </w:rPr>
  </w:style>
  <w:style w:type="paragraph" w:styleId="23">
    <w:name w:val="Quote"/>
    <w:basedOn w:val="a"/>
    <w:next w:val="a"/>
    <w:link w:val="24"/>
    <w:uiPriority w:val="99"/>
    <w:qFormat/>
    <w:rsid w:val="002A3775"/>
    <w:rPr>
      <w:i/>
      <w:iCs/>
      <w:color w:val="000000"/>
    </w:rPr>
  </w:style>
  <w:style w:type="character" w:customStyle="1" w:styleId="24">
    <w:name w:val="Цитата 2 Знак"/>
    <w:link w:val="23"/>
    <w:uiPriority w:val="99"/>
    <w:locked/>
    <w:rsid w:val="002A3775"/>
    <w:rPr>
      <w:rFonts w:cs="Times New Roman"/>
      <w:i/>
      <w:iCs/>
      <w:color w:val="000000"/>
    </w:rPr>
  </w:style>
  <w:style w:type="paragraph" w:styleId="afd">
    <w:name w:val="Intense Quote"/>
    <w:basedOn w:val="a"/>
    <w:next w:val="a"/>
    <w:link w:val="afe"/>
    <w:uiPriority w:val="99"/>
    <w:qFormat/>
    <w:rsid w:val="002A3775"/>
    <w:pPr>
      <w:pBdr>
        <w:bottom w:val="single" w:sz="4" w:space="4" w:color="4F81BD"/>
      </w:pBdr>
      <w:spacing w:before="200" w:after="280"/>
      <w:ind w:left="936" w:right="936"/>
    </w:pPr>
    <w:rPr>
      <w:b/>
      <w:bCs/>
      <w:i/>
      <w:iCs/>
      <w:color w:val="4F81BD"/>
    </w:rPr>
  </w:style>
  <w:style w:type="character" w:customStyle="1" w:styleId="afe">
    <w:name w:val="Выделенная цитата Знак"/>
    <w:link w:val="afd"/>
    <w:uiPriority w:val="99"/>
    <w:locked/>
    <w:rsid w:val="002A3775"/>
    <w:rPr>
      <w:rFonts w:cs="Times New Roman"/>
      <w:b/>
      <w:bCs/>
      <w:i/>
      <w:iCs/>
      <w:color w:val="4F81BD"/>
    </w:rPr>
  </w:style>
  <w:style w:type="character" w:styleId="aff">
    <w:name w:val="Subtle Emphasis"/>
    <w:uiPriority w:val="99"/>
    <w:qFormat/>
    <w:rsid w:val="002A3775"/>
    <w:rPr>
      <w:rFonts w:cs="Times New Roman"/>
      <w:i/>
      <w:color w:val="808080"/>
    </w:rPr>
  </w:style>
  <w:style w:type="character" w:styleId="aff0">
    <w:name w:val="Intense Emphasis"/>
    <w:uiPriority w:val="99"/>
    <w:qFormat/>
    <w:rsid w:val="002A3775"/>
    <w:rPr>
      <w:rFonts w:cs="Times New Roman"/>
      <w:b/>
      <w:bCs/>
      <w:i/>
      <w:iCs/>
      <w:color w:val="4F81BD"/>
    </w:rPr>
  </w:style>
  <w:style w:type="character" w:styleId="aff1">
    <w:name w:val="Subtle Reference"/>
    <w:uiPriority w:val="99"/>
    <w:qFormat/>
    <w:rsid w:val="002A3775"/>
    <w:rPr>
      <w:rFonts w:cs="Times New Roman"/>
      <w:smallCaps/>
      <w:color w:val="C0504D"/>
      <w:u w:val="single"/>
    </w:rPr>
  </w:style>
  <w:style w:type="character" w:styleId="aff2">
    <w:name w:val="Intense Reference"/>
    <w:uiPriority w:val="99"/>
    <w:qFormat/>
    <w:rsid w:val="002A3775"/>
    <w:rPr>
      <w:rFonts w:cs="Times New Roman"/>
      <w:b/>
      <w:bCs/>
      <w:smallCaps/>
      <w:color w:val="C0504D"/>
      <w:spacing w:val="5"/>
      <w:u w:val="single"/>
    </w:rPr>
  </w:style>
  <w:style w:type="character" w:styleId="aff3">
    <w:name w:val="Book Title"/>
    <w:uiPriority w:val="99"/>
    <w:qFormat/>
    <w:rsid w:val="002A3775"/>
    <w:rPr>
      <w:rFonts w:cs="Times New Roman"/>
      <w:b/>
      <w:bCs/>
      <w:smallCaps/>
      <w:spacing w:val="5"/>
    </w:rPr>
  </w:style>
  <w:style w:type="paragraph" w:styleId="aff4">
    <w:name w:val="TOC Heading"/>
    <w:basedOn w:val="1"/>
    <w:next w:val="a"/>
    <w:uiPriority w:val="99"/>
    <w:qFormat/>
    <w:rsid w:val="002A3775"/>
    <w:pPr>
      <w:keepLines/>
      <w:numPr>
        <w:numId w:val="0"/>
      </w:numPr>
      <w:spacing w:before="480" w:after="0"/>
      <w:jc w:val="both"/>
      <w:outlineLvl w:val="9"/>
    </w:pPr>
    <w:rPr>
      <w:rFonts w:ascii="Cambria" w:hAnsi="Cambria"/>
      <w:bCs/>
      <w:color w:val="365F91"/>
      <w:kern w:val="0"/>
      <w:sz w:val="28"/>
      <w:szCs w:val="28"/>
    </w:rPr>
  </w:style>
  <w:style w:type="paragraph" w:styleId="31">
    <w:name w:val="toc 3"/>
    <w:basedOn w:val="a"/>
    <w:next w:val="a"/>
    <w:autoRedefine/>
    <w:uiPriority w:val="99"/>
    <w:rsid w:val="002A3775"/>
    <w:pPr>
      <w:spacing w:after="100"/>
      <w:ind w:left="440"/>
    </w:pPr>
  </w:style>
  <w:style w:type="paragraph" w:styleId="aff5">
    <w:name w:val="Normal (Web)"/>
    <w:basedOn w:val="a"/>
    <w:uiPriority w:val="99"/>
    <w:rsid w:val="002A3775"/>
    <w:pPr>
      <w:spacing w:before="100" w:beforeAutospacing="1" w:after="100" w:afterAutospacing="1" w:line="240" w:lineRule="auto"/>
    </w:pPr>
    <w:rPr>
      <w:rFonts w:ascii="Times New Roman" w:eastAsia="Times New Roman" w:hAnsi="Times New Roman"/>
      <w:sz w:val="24"/>
      <w:szCs w:val="24"/>
      <w:lang w:eastAsia="ru-RU"/>
    </w:rPr>
  </w:style>
  <w:style w:type="character" w:styleId="aff6">
    <w:name w:val="annotation reference"/>
    <w:uiPriority w:val="99"/>
    <w:rsid w:val="002A3775"/>
    <w:rPr>
      <w:rFonts w:cs="Times New Roman"/>
      <w:sz w:val="16"/>
      <w:szCs w:val="16"/>
    </w:rPr>
  </w:style>
  <w:style w:type="paragraph" w:styleId="aff7">
    <w:name w:val="annotation text"/>
    <w:basedOn w:val="a"/>
    <w:link w:val="aff8"/>
    <w:uiPriority w:val="99"/>
    <w:rsid w:val="002A3775"/>
    <w:pPr>
      <w:spacing w:line="240" w:lineRule="auto"/>
    </w:pPr>
    <w:rPr>
      <w:sz w:val="20"/>
      <w:szCs w:val="20"/>
    </w:rPr>
  </w:style>
  <w:style w:type="character" w:customStyle="1" w:styleId="aff8">
    <w:name w:val="Текст примечания Знак"/>
    <w:link w:val="aff7"/>
    <w:uiPriority w:val="99"/>
    <w:locked/>
    <w:rsid w:val="002A3775"/>
    <w:rPr>
      <w:rFonts w:cs="Times New Roman"/>
      <w:sz w:val="20"/>
      <w:szCs w:val="20"/>
    </w:rPr>
  </w:style>
  <w:style w:type="paragraph" w:styleId="25">
    <w:name w:val="toc 2"/>
    <w:basedOn w:val="a"/>
    <w:next w:val="a"/>
    <w:autoRedefine/>
    <w:uiPriority w:val="99"/>
    <w:rsid w:val="002A3775"/>
    <w:pPr>
      <w:spacing w:after="100"/>
      <w:ind w:left="220"/>
    </w:pPr>
  </w:style>
  <w:style w:type="paragraph" w:styleId="12">
    <w:name w:val="toc 1"/>
    <w:basedOn w:val="a"/>
    <w:next w:val="a"/>
    <w:autoRedefine/>
    <w:uiPriority w:val="99"/>
    <w:rsid w:val="002A3775"/>
    <w:pPr>
      <w:spacing w:after="100"/>
    </w:pPr>
    <w:rPr>
      <w:rFonts w:eastAsia="Times New Roman"/>
      <w:lang w:eastAsia="ru-RU"/>
    </w:rPr>
  </w:style>
  <w:style w:type="paragraph" w:styleId="41">
    <w:name w:val="toc 4"/>
    <w:basedOn w:val="a"/>
    <w:next w:val="a"/>
    <w:autoRedefine/>
    <w:uiPriority w:val="99"/>
    <w:rsid w:val="002A3775"/>
    <w:pPr>
      <w:spacing w:after="100"/>
      <w:ind w:left="660"/>
    </w:pPr>
    <w:rPr>
      <w:rFonts w:eastAsia="Times New Roman"/>
      <w:lang w:eastAsia="ru-RU"/>
    </w:rPr>
  </w:style>
  <w:style w:type="paragraph" w:styleId="51">
    <w:name w:val="toc 5"/>
    <w:basedOn w:val="a"/>
    <w:next w:val="a"/>
    <w:autoRedefine/>
    <w:uiPriority w:val="99"/>
    <w:rsid w:val="002A3775"/>
    <w:pPr>
      <w:spacing w:after="100"/>
      <w:ind w:left="880"/>
    </w:pPr>
    <w:rPr>
      <w:rFonts w:eastAsia="Times New Roman"/>
      <w:lang w:eastAsia="ru-RU"/>
    </w:rPr>
  </w:style>
  <w:style w:type="paragraph" w:styleId="61">
    <w:name w:val="toc 6"/>
    <w:basedOn w:val="a"/>
    <w:next w:val="a"/>
    <w:autoRedefine/>
    <w:uiPriority w:val="99"/>
    <w:rsid w:val="002A3775"/>
    <w:pPr>
      <w:spacing w:after="100"/>
      <w:ind w:left="1100"/>
    </w:pPr>
    <w:rPr>
      <w:rFonts w:eastAsia="Times New Roman"/>
      <w:lang w:eastAsia="ru-RU"/>
    </w:rPr>
  </w:style>
  <w:style w:type="paragraph" w:styleId="71">
    <w:name w:val="toc 7"/>
    <w:basedOn w:val="a"/>
    <w:next w:val="a"/>
    <w:autoRedefine/>
    <w:uiPriority w:val="99"/>
    <w:rsid w:val="002A3775"/>
    <w:pPr>
      <w:spacing w:after="100"/>
      <w:ind w:left="1320"/>
    </w:pPr>
    <w:rPr>
      <w:rFonts w:eastAsia="Times New Roman"/>
      <w:lang w:eastAsia="ru-RU"/>
    </w:rPr>
  </w:style>
  <w:style w:type="paragraph" w:styleId="81">
    <w:name w:val="toc 8"/>
    <w:basedOn w:val="a"/>
    <w:next w:val="a"/>
    <w:autoRedefine/>
    <w:uiPriority w:val="99"/>
    <w:rsid w:val="002A3775"/>
    <w:pPr>
      <w:spacing w:after="100"/>
      <w:ind w:left="1540"/>
    </w:pPr>
    <w:rPr>
      <w:rFonts w:eastAsia="Times New Roman"/>
      <w:lang w:eastAsia="ru-RU"/>
    </w:rPr>
  </w:style>
  <w:style w:type="paragraph" w:styleId="91">
    <w:name w:val="toc 9"/>
    <w:basedOn w:val="a"/>
    <w:next w:val="a"/>
    <w:autoRedefine/>
    <w:uiPriority w:val="99"/>
    <w:rsid w:val="002A3775"/>
    <w:pPr>
      <w:spacing w:after="100"/>
      <w:ind w:left="1760"/>
    </w:pPr>
    <w:rPr>
      <w:rFonts w:eastAsia="Times New Roman"/>
      <w:lang w:eastAsia="ru-RU"/>
    </w:rPr>
  </w:style>
  <w:style w:type="paragraph" w:styleId="aff9">
    <w:name w:val="annotation subject"/>
    <w:basedOn w:val="aff7"/>
    <w:next w:val="aff7"/>
    <w:link w:val="affa"/>
    <w:uiPriority w:val="99"/>
    <w:semiHidden/>
    <w:rsid w:val="002A3775"/>
    <w:rPr>
      <w:b/>
      <w:bCs/>
    </w:rPr>
  </w:style>
  <w:style w:type="character" w:customStyle="1" w:styleId="affa">
    <w:name w:val="Тема примечания Знак"/>
    <w:link w:val="aff9"/>
    <w:uiPriority w:val="99"/>
    <w:semiHidden/>
    <w:locked/>
    <w:rsid w:val="002A3775"/>
    <w:rPr>
      <w:rFonts w:cs="Times New Roman"/>
      <w:b/>
      <w:bCs/>
      <w:sz w:val="20"/>
      <w:szCs w:val="20"/>
    </w:rPr>
  </w:style>
  <w:style w:type="paragraph" w:styleId="affb">
    <w:name w:val="Revision"/>
    <w:hidden/>
    <w:uiPriority w:val="99"/>
    <w:semiHidden/>
    <w:rsid w:val="002A3775"/>
    <w:rPr>
      <w:sz w:val="22"/>
      <w:szCs w:val="22"/>
      <w:lang w:eastAsia="en-US"/>
    </w:rPr>
  </w:style>
  <w:style w:type="paragraph" w:styleId="affc">
    <w:name w:val="Body Text"/>
    <w:basedOn w:val="a"/>
    <w:link w:val="affd"/>
    <w:uiPriority w:val="99"/>
    <w:semiHidden/>
    <w:rsid w:val="002A3775"/>
    <w:pPr>
      <w:spacing w:after="120"/>
    </w:pPr>
  </w:style>
  <w:style w:type="character" w:customStyle="1" w:styleId="affd">
    <w:name w:val="Основной текст Знак"/>
    <w:link w:val="affc"/>
    <w:uiPriority w:val="99"/>
    <w:semiHidden/>
    <w:locked/>
    <w:rsid w:val="002A3775"/>
    <w:rPr>
      <w:rFonts w:cs="Times New Roman"/>
    </w:rPr>
  </w:style>
  <w:style w:type="character" w:customStyle="1" w:styleId="ListParagraphChar">
    <w:name w:val="List Paragraph Char"/>
    <w:link w:val="13"/>
    <w:uiPriority w:val="99"/>
    <w:locked/>
    <w:rsid w:val="009706F8"/>
    <w:rPr>
      <w:rFonts w:ascii="Calibri" w:hAnsi="Calibri"/>
    </w:rPr>
  </w:style>
  <w:style w:type="paragraph" w:customStyle="1" w:styleId="13">
    <w:name w:val="Абзац списка1"/>
    <w:basedOn w:val="a"/>
    <w:link w:val="ListParagraphChar"/>
    <w:uiPriority w:val="99"/>
    <w:rsid w:val="009706F8"/>
    <w:pPr>
      <w:ind w:left="720"/>
    </w:pPr>
    <w:rPr>
      <w:sz w:val="20"/>
      <w:szCs w:val="20"/>
      <w:lang w:eastAsia="ru-RU"/>
    </w:rPr>
  </w:style>
  <w:style w:type="paragraph" w:customStyle="1" w:styleId="affe">
    <w:name w:val="_Текст"/>
    <w:basedOn w:val="a"/>
    <w:uiPriority w:val="99"/>
    <w:rsid w:val="002708CB"/>
    <w:pPr>
      <w:spacing w:after="0" w:line="240" w:lineRule="auto"/>
      <w:ind w:right="454" w:firstLine="720"/>
      <w:jc w:val="both"/>
    </w:pPr>
    <w:rPr>
      <w:rFonts w:ascii="Times New Roman" w:eastAsia="Times New Roman" w:hAnsi="Times New Roman"/>
      <w:sz w:val="28"/>
      <w:szCs w:val="20"/>
      <w:lang w:eastAsia="ru-RU"/>
    </w:rPr>
  </w:style>
  <w:style w:type="paragraph" w:customStyle="1" w:styleId="26">
    <w:name w:val="Абзац списка2"/>
    <w:basedOn w:val="a"/>
    <w:uiPriority w:val="99"/>
    <w:rsid w:val="001B3BE8"/>
    <w:pPr>
      <w:ind w:left="720"/>
    </w:pPr>
    <w:rPr>
      <w:rFonts w:eastAsia="Times New Roman"/>
    </w:rPr>
  </w:style>
  <w:style w:type="paragraph" w:customStyle="1" w:styleId="32">
    <w:name w:val="Знак3"/>
    <w:basedOn w:val="a"/>
    <w:uiPriority w:val="99"/>
    <w:rsid w:val="004F1DF3"/>
    <w:pPr>
      <w:widowControl w:val="0"/>
      <w:autoSpaceDE w:val="0"/>
      <w:autoSpaceDN w:val="0"/>
      <w:adjustRightInd w:val="0"/>
      <w:spacing w:after="160" w:line="240" w:lineRule="exact"/>
    </w:pPr>
    <w:rPr>
      <w:rFonts w:ascii="Verdana" w:eastAsia="Times New Roman" w:hAnsi="Verdana"/>
      <w:sz w:val="20"/>
      <w:szCs w:val="20"/>
      <w:lang w:val="en-US"/>
    </w:rPr>
  </w:style>
  <w:style w:type="table" w:customStyle="1" w:styleId="14">
    <w:name w:val="Сетка таблицы1"/>
    <w:uiPriority w:val="99"/>
    <w:rsid w:val="00D708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
    <w:name w:val="Сетка таблицы2"/>
    <w:uiPriority w:val="99"/>
    <w:rsid w:val="00830CA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uiPriority w:val="99"/>
    <w:rsid w:val="00A64A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uiPriority w:val="99"/>
    <w:rsid w:val="00BE2C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
    <w:name w:val="Сетка таблицы5"/>
    <w:uiPriority w:val="99"/>
    <w:rsid w:val="00CB56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uiPriority w:val="99"/>
    <w:rsid w:val="004A4C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nt8">
    <w:name w:val="font8"/>
    <w:basedOn w:val="a"/>
    <w:uiPriority w:val="99"/>
    <w:rsid w:val="004A4C35"/>
    <w:pPr>
      <w:spacing w:before="100" w:beforeAutospacing="1" w:after="100" w:afterAutospacing="1" w:line="240" w:lineRule="auto"/>
    </w:pPr>
    <w:rPr>
      <w:rFonts w:ascii="Times New Roman" w:eastAsia="Times New Roman" w:hAnsi="Times New Roman"/>
      <w:i/>
      <w:iCs/>
      <w:color w:val="000000"/>
      <w:sz w:val="18"/>
      <w:szCs w:val="18"/>
      <w:lang w:eastAsia="ru-RU"/>
    </w:rPr>
  </w:style>
  <w:style w:type="paragraph" w:customStyle="1" w:styleId="xl114">
    <w:name w:val="xl114"/>
    <w:basedOn w:val="a"/>
    <w:uiPriority w:val="99"/>
    <w:rsid w:val="004A4C35"/>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sz w:val="18"/>
      <w:szCs w:val="18"/>
      <w:lang w:eastAsia="ru-RU"/>
    </w:rPr>
  </w:style>
  <w:style w:type="paragraph" w:customStyle="1" w:styleId="xl115">
    <w:name w:val="xl115"/>
    <w:basedOn w:val="a"/>
    <w:uiPriority w:val="99"/>
    <w:rsid w:val="004A4C35"/>
    <w:pPr>
      <w:pBdr>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sz w:val="18"/>
      <w:szCs w:val="18"/>
      <w:lang w:eastAsia="ru-RU"/>
    </w:rPr>
  </w:style>
  <w:style w:type="paragraph" w:customStyle="1" w:styleId="xl116">
    <w:name w:val="xl116"/>
    <w:basedOn w:val="a"/>
    <w:uiPriority w:val="99"/>
    <w:rsid w:val="004A4C35"/>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sz w:val="18"/>
      <w:szCs w:val="18"/>
      <w:lang w:eastAsia="ru-RU"/>
    </w:rPr>
  </w:style>
  <w:style w:type="paragraph" w:customStyle="1" w:styleId="xl117">
    <w:name w:val="xl117"/>
    <w:basedOn w:val="a"/>
    <w:uiPriority w:val="99"/>
    <w:rsid w:val="004A4C3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18">
    <w:name w:val="xl118"/>
    <w:basedOn w:val="a"/>
    <w:uiPriority w:val="99"/>
    <w:rsid w:val="004A4C35"/>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19">
    <w:name w:val="xl119"/>
    <w:basedOn w:val="a"/>
    <w:uiPriority w:val="99"/>
    <w:rsid w:val="004A4C3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20">
    <w:name w:val="xl120"/>
    <w:basedOn w:val="a"/>
    <w:uiPriority w:val="99"/>
    <w:rsid w:val="004A4C35"/>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18"/>
      <w:szCs w:val="18"/>
      <w:lang w:eastAsia="ru-RU"/>
    </w:rPr>
  </w:style>
  <w:style w:type="paragraph" w:customStyle="1" w:styleId="xl121">
    <w:name w:val="xl121"/>
    <w:basedOn w:val="a"/>
    <w:uiPriority w:val="99"/>
    <w:rsid w:val="004A4C35"/>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18"/>
      <w:szCs w:val="18"/>
      <w:lang w:eastAsia="ru-RU"/>
    </w:rPr>
  </w:style>
  <w:style w:type="paragraph" w:customStyle="1" w:styleId="xl122">
    <w:name w:val="xl122"/>
    <w:basedOn w:val="a"/>
    <w:uiPriority w:val="99"/>
    <w:rsid w:val="004A4C35"/>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18"/>
      <w:szCs w:val="18"/>
      <w:lang w:eastAsia="ru-RU"/>
    </w:rPr>
  </w:style>
  <w:style w:type="paragraph" w:customStyle="1" w:styleId="xl123">
    <w:name w:val="xl123"/>
    <w:basedOn w:val="a"/>
    <w:uiPriority w:val="99"/>
    <w:rsid w:val="004A4C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sz w:val="18"/>
      <w:szCs w:val="18"/>
      <w:lang w:eastAsia="ru-RU"/>
    </w:rPr>
  </w:style>
  <w:style w:type="paragraph" w:customStyle="1" w:styleId="xl124">
    <w:name w:val="xl124"/>
    <w:basedOn w:val="a"/>
    <w:uiPriority w:val="99"/>
    <w:rsid w:val="004A4C3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color w:val="000000"/>
      <w:sz w:val="18"/>
      <w:szCs w:val="18"/>
      <w:lang w:eastAsia="ru-RU"/>
    </w:rPr>
  </w:style>
  <w:style w:type="paragraph" w:customStyle="1" w:styleId="xl125">
    <w:name w:val="xl125"/>
    <w:basedOn w:val="a"/>
    <w:uiPriority w:val="99"/>
    <w:rsid w:val="004A4C35"/>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textAlignment w:val="top"/>
    </w:pPr>
    <w:rPr>
      <w:rFonts w:ascii="Times New Roman" w:eastAsia="Times New Roman" w:hAnsi="Times New Roman"/>
      <w:b/>
      <w:bCs/>
      <w:color w:val="000000"/>
      <w:sz w:val="18"/>
      <w:szCs w:val="18"/>
      <w:lang w:eastAsia="ru-RU"/>
    </w:rPr>
  </w:style>
  <w:style w:type="paragraph" w:customStyle="1" w:styleId="xl126">
    <w:name w:val="xl126"/>
    <w:basedOn w:val="a"/>
    <w:uiPriority w:val="99"/>
    <w:rsid w:val="004A4C3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8"/>
      <w:szCs w:val="18"/>
      <w:lang w:eastAsia="ru-RU"/>
    </w:rPr>
  </w:style>
  <w:style w:type="paragraph" w:customStyle="1" w:styleId="xl127">
    <w:name w:val="xl127"/>
    <w:basedOn w:val="a"/>
    <w:uiPriority w:val="99"/>
    <w:rsid w:val="004A4C35"/>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8"/>
      <w:szCs w:val="18"/>
      <w:lang w:eastAsia="ru-RU"/>
    </w:rPr>
  </w:style>
  <w:style w:type="paragraph" w:customStyle="1" w:styleId="xl128">
    <w:name w:val="xl128"/>
    <w:basedOn w:val="a"/>
    <w:uiPriority w:val="99"/>
    <w:rsid w:val="004A4C35"/>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8"/>
      <w:szCs w:val="18"/>
      <w:lang w:eastAsia="ru-RU"/>
    </w:rPr>
  </w:style>
  <w:style w:type="paragraph" w:customStyle="1" w:styleId="xl129">
    <w:name w:val="xl129"/>
    <w:basedOn w:val="a"/>
    <w:uiPriority w:val="99"/>
    <w:rsid w:val="004A4C35"/>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8"/>
      <w:szCs w:val="18"/>
      <w:lang w:eastAsia="ru-RU"/>
    </w:rPr>
  </w:style>
  <w:style w:type="paragraph" w:customStyle="1" w:styleId="xl130">
    <w:name w:val="xl130"/>
    <w:basedOn w:val="a"/>
    <w:uiPriority w:val="99"/>
    <w:rsid w:val="004A4C35"/>
    <w:pPr>
      <w:pBdr>
        <w:top w:val="single" w:sz="4" w:space="0" w:color="auto"/>
        <w:left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color w:val="000000"/>
      <w:sz w:val="18"/>
      <w:szCs w:val="18"/>
      <w:lang w:eastAsia="ru-RU"/>
    </w:rPr>
  </w:style>
  <w:style w:type="paragraph" w:customStyle="1" w:styleId="xl131">
    <w:name w:val="xl131"/>
    <w:basedOn w:val="a"/>
    <w:uiPriority w:val="99"/>
    <w:rsid w:val="004A4C35"/>
    <w:pPr>
      <w:pBdr>
        <w:left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color w:val="000000"/>
      <w:sz w:val="18"/>
      <w:szCs w:val="18"/>
      <w:lang w:eastAsia="ru-RU"/>
    </w:rPr>
  </w:style>
  <w:style w:type="paragraph" w:customStyle="1" w:styleId="xl132">
    <w:name w:val="xl132"/>
    <w:basedOn w:val="a"/>
    <w:uiPriority w:val="99"/>
    <w:rsid w:val="004A4C35"/>
    <w:pPr>
      <w:pBdr>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color w:val="000000"/>
      <w:sz w:val="18"/>
      <w:szCs w:val="18"/>
      <w:lang w:eastAsia="ru-RU"/>
    </w:rPr>
  </w:style>
  <w:style w:type="paragraph" w:customStyle="1" w:styleId="xl133">
    <w:name w:val="xl133"/>
    <w:basedOn w:val="a"/>
    <w:uiPriority w:val="99"/>
    <w:rsid w:val="004A4C35"/>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olor w:val="000000"/>
      <w:sz w:val="18"/>
      <w:szCs w:val="18"/>
      <w:lang w:eastAsia="ru-RU"/>
    </w:rPr>
  </w:style>
  <w:style w:type="paragraph" w:customStyle="1" w:styleId="xl134">
    <w:name w:val="xl134"/>
    <w:basedOn w:val="a"/>
    <w:uiPriority w:val="99"/>
    <w:rsid w:val="004A4C35"/>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color w:val="000000"/>
      <w:sz w:val="18"/>
      <w:szCs w:val="18"/>
      <w:lang w:eastAsia="ru-RU"/>
    </w:rPr>
  </w:style>
  <w:style w:type="paragraph" w:customStyle="1" w:styleId="xl135">
    <w:name w:val="xl135"/>
    <w:basedOn w:val="a"/>
    <w:uiPriority w:val="99"/>
    <w:rsid w:val="004A4C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36">
    <w:name w:val="xl136"/>
    <w:basedOn w:val="a"/>
    <w:uiPriority w:val="99"/>
    <w:rsid w:val="004A4C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137">
    <w:name w:val="xl137"/>
    <w:basedOn w:val="a"/>
    <w:uiPriority w:val="99"/>
    <w:rsid w:val="004A4C35"/>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18"/>
      <w:szCs w:val="18"/>
      <w:lang w:eastAsia="ru-RU"/>
    </w:rPr>
  </w:style>
  <w:style w:type="paragraph" w:customStyle="1" w:styleId="xl138">
    <w:name w:val="xl138"/>
    <w:basedOn w:val="a"/>
    <w:uiPriority w:val="99"/>
    <w:rsid w:val="004A4C35"/>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18"/>
      <w:szCs w:val="18"/>
      <w:lang w:eastAsia="ru-RU"/>
    </w:rPr>
  </w:style>
  <w:style w:type="paragraph" w:customStyle="1" w:styleId="xl139">
    <w:name w:val="xl139"/>
    <w:basedOn w:val="a"/>
    <w:uiPriority w:val="99"/>
    <w:rsid w:val="004A4C35"/>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18"/>
      <w:szCs w:val="18"/>
      <w:lang w:eastAsia="ru-RU"/>
    </w:rPr>
  </w:style>
  <w:style w:type="paragraph" w:customStyle="1" w:styleId="xl140">
    <w:name w:val="xl140"/>
    <w:basedOn w:val="a"/>
    <w:uiPriority w:val="99"/>
    <w:rsid w:val="004A4C3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41">
    <w:name w:val="xl141"/>
    <w:basedOn w:val="a"/>
    <w:uiPriority w:val="99"/>
    <w:rsid w:val="004A4C35"/>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42">
    <w:name w:val="xl142"/>
    <w:basedOn w:val="a"/>
    <w:uiPriority w:val="99"/>
    <w:rsid w:val="004A4C3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43">
    <w:name w:val="xl143"/>
    <w:basedOn w:val="a"/>
    <w:uiPriority w:val="99"/>
    <w:rsid w:val="004A4C3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top"/>
    </w:pPr>
    <w:rPr>
      <w:rFonts w:ascii="Times New Roman" w:eastAsia="Times New Roman" w:hAnsi="Times New Roman"/>
      <w:b/>
      <w:bCs/>
      <w:color w:val="000000"/>
      <w:sz w:val="18"/>
      <w:szCs w:val="18"/>
      <w:lang w:eastAsia="ru-RU"/>
    </w:rPr>
  </w:style>
  <w:style w:type="paragraph" w:customStyle="1" w:styleId="xl144">
    <w:name w:val="xl144"/>
    <w:basedOn w:val="a"/>
    <w:uiPriority w:val="99"/>
    <w:rsid w:val="004A4C35"/>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000000"/>
      <w:sz w:val="18"/>
      <w:szCs w:val="18"/>
      <w:lang w:eastAsia="ru-RU"/>
    </w:rPr>
  </w:style>
  <w:style w:type="paragraph" w:customStyle="1" w:styleId="xl145">
    <w:name w:val="xl145"/>
    <w:basedOn w:val="a"/>
    <w:uiPriority w:val="99"/>
    <w:rsid w:val="004A4C35"/>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000000"/>
      <w:sz w:val="18"/>
      <w:szCs w:val="18"/>
      <w:lang w:eastAsia="ru-RU"/>
    </w:rPr>
  </w:style>
  <w:style w:type="paragraph" w:customStyle="1" w:styleId="xl146">
    <w:name w:val="xl146"/>
    <w:basedOn w:val="a"/>
    <w:uiPriority w:val="99"/>
    <w:rsid w:val="004A4C35"/>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8"/>
      <w:szCs w:val="18"/>
      <w:lang w:eastAsia="ru-RU"/>
    </w:rPr>
  </w:style>
  <w:style w:type="paragraph" w:customStyle="1" w:styleId="xl147">
    <w:name w:val="xl147"/>
    <w:basedOn w:val="a"/>
    <w:uiPriority w:val="99"/>
    <w:rsid w:val="004A4C35"/>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8"/>
      <w:szCs w:val="18"/>
      <w:lang w:eastAsia="ru-RU"/>
    </w:rPr>
  </w:style>
  <w:style w:type="paragraph" w:customStyle="1" w:styleId="xl148">
    <w:name w:val="xl148"/>
    <w:basedOn w:val="a"/>
    <w:uiPriority w:val="99"/>
    <w:rsid w:val="004A4C3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8"/>
      <w:szCs w:val="18"/>
      <w:lang w:eastAsia="ru-RU"/>
    </w:rPr>
  </w:style>
  <w:style w:type="paragraph" w:customStyle="1" w:styleId="xl149">
    <w:name w:val="xl149"/>
    <w:basedOn w:val="a"/>
    <w:uiPriority w:val="99"/>
    <w:rsid w:val="004A4C35"/>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000000"/>
      <w:sz w:val="18"/>
      <w:szCs w:val="18"/>
      <w:lang w:eastAsia="ru-RU"/>
    </w:rPr>
  </w:style>
  <w:style w:type="paragraph" w:customStyle="1" w:styleId="xl150">
    <w:name w:val="xl150"/>
    <w:basedOn w:val="a"/>
    <w:uiPriority w:val="99"/>
    <w:rsid w:val="004A4C35"/>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151">
    <w:name w:val="xl151"/>
    <w:basedOn w:val="a"/>
    <w:uiPriority w:val="99"/>
    <w:rsid w:val="004A4C35"/>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152">
    <w:name w:val="xl152"/>
    <w:basedOn w:val="a"/>
    <w:uiPriority w:val="99"/>
    <w:rsid w:val="004A4C35"/>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153">
    <w:name w:val="xl153"/>
    <w:basedOn w:val="a"/>
    <w:uiPriority w:val="99"/>
    <w:rsid w:val="004A4C35"/>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154">
    <w:name w:val="xl154"/>
    <w:basedOn w:val="a"/>
    <w:uiPriority w:val="99"/>
    <w:rsid w:val="004A4C35"/>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155">
    <w:name w:val="xl155"/>
    <w:basedOn w:val="a"/>
    <w:uiPriority w:val="99"/>
    <w:rsid w:val="004A4C35"/>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156">
    <w:name w:val="xl156"/>
    <w:basedOn w:val="a"/>
    <w:uiPriority w:val="99"/>
    <w:rsid w:val="004A4C35"/>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157">
    <w:name w:val="xl157"/>
    <w:basedOn w:val="a"/>
    <w:uiPriority w:val="99"/>
    <w:rsid w:val="004A4C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18"/>
      <w:szCs w:val="18"/>
      <w:lang w:eastAsia="ru-RU"/>
    </w:rPr>
  </w:style>
  <w:style w:type="paragraph" w:customStyle="1" w:styleId="xl158">
    <w:name w:val="xl158"/>
    <w:basedOn w:val="a"/>
    <w:uiPriority w:val="99"/>
    <w:rsid w:val="004A4C35"/>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textAlignment w:val="top"/>
    </w:pPr>
    <w:rPr>
      <w:rFonts w:ascii="Times New Roman" w:eastAsia="Times New Roman" w:hAnsi="Times New Roman"/>
      <w:b/>
      <w:bCs/>
      <w:color w:val="000000"/>
      <w:sz w:val="18"/>
      <w:szCs w:val="18"/>
      <w:lang w:eastAsia="ru-RU"/>
    </w:rPr>
  </w:style>
  <w:style w:type="paragraph" w:customStyle="1" w:styleId="xl159">
    <w:name w:val="xl159"/>
    <w:basedOn w:val="a"/>
    <w:uiPriority w:val="99"/>
    <w:rsid w:val="004A4C3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b/>
      <w:bCs/>
      <w:color w:val="000000"/>
      <w:sz w:val="18"/>
      <w:szCs w:val="18"/>
      <w:lang w:eastAsia="ru-RU"/>
    </w:rPr>
  </w:style>
  <w:style w:type="paragraph" w:customStyle="1" w:styleId="xl160">
    <w:name w:val="xl160"/>
    <w:basedOn w:val="a"/>
    <w:uiPriority w:val="99"/>
    <w:rsid w:val="004A4C35"/>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61">
    <w:name w:val="xl161"/>
    <w:basedOn w:val="a"/>
    <w:uiPriority w:val="99"/>
    <w:rsid w:val="004A4C3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62">
    <w:name w:val="xl162"/>
    <w:basedOn w:val="a"/>
    <w:uiPriority w:val="99"/>
    <w:rsid w:val="004A4C35"/>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63">
    <w:name w:val="xl163"/>
    <w:basedOn w:val="a"/>
    <w:uiPriority w:val="99"/>
    <w:rsid w:val="004A4C3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64">
    <w:name w:val="xl164"/>
    <w:basedOn w:val="a"/>
    <w:uiPriority w:val="99"/>
    <w:rsid w:val="004A4C35"/>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65">
    <w:name w:val="xl165"/>
    <w:basedOn w:val="a"/>
    <w:uiPriority w:val="99"/>
    <w:rsid w:val="004A4C35"/>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66">
    <w:name w:val="xl166"/>
    <w:basedOn w:val="a"/>
    <w:uiPriority w:val="99"/>
    <w:rsid w:val="004A4C35"/>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67">
    <w:name w:val="xl167"/>
    <w:basedOn w:val="a"/>
    <w:uiPriority w:val="99"/>
    <w:rsid w:val="004A4C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olor w:val="000000"/>
      <w:sz w:val="18"/>
      <w:szCs w:val="18"/>
      <w:lang w:eastAsia="ru-RU"/>
    </w:rPr>
  </w:style>
  <w:style w:type="paragraph" w:customStyle="1" w:styleId="xl168">
    <w:name w:val="xl168"/>
    <w:basedOn w:val="a"/>
    <w:uiPriority w:val="99"/>
    <w:rsid w:val="004A4C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169">
    <w:name w:val="xl169"/>
    <w:basedOn w:val="a"/>
    <w:uiPriority w:val="99"/>
    <w:rsid w:val="004A4C35"/>
    <w:pPr>
      <w:pBdr>
        <w:top w:val="single" w:sz="4" w:space="0" w:color="auto"/>
        <w:left w:val="single" w:sz="4" w:space="0" w:color="auto"/>
        <w:right w:val="single" w:sz="4" w:space="0" w:color="auto"/>
      </w:pBdr>
      <w:shd w:val="clear" w:color="000000" w:fill="B8CCE4"/>
      <w:spacing w:before="100" w:beforeAutospacing="1" w:after="100" w:afterAutospacing="1" w:line="240" w:lineRule="auto"/>
      <w:textAlignment w:val="top"/>
    </w:pPr>
    <w:rPr>
      <w:rFonts w:ascii="Times New Roman" w:eastAsia="Times New Roman" w:hAnsi="Times New Roman"/>
      <w:color w:val="000000"/>
      <w:sz w:val="18"/>
      <w:szCs w:val="18"/>
      <w:lang w:eastAsia="ru-RU"/>
    </w:rPr>
  </w:style>
  <w:style w:type="paragraph" w:customStyle="1" w:styleId="xl170">
    <w:name w:val="xl170"/>
    <w:basedOn w:val="a"/>
    <w:uiPriority w:val="99"/>
    <w:rsid w:val="004A4C35"/>
    <w:pPr>
      <w:pBdr>
        <w:left w:val="single" w:sz="4" w:space="0" w:color="auto"/>
        <w:right w:val="single" w:sz="4" w:space="0" w:color="auto"/>
      </w:pBdr>
      <w:shd w:val="clear" w:color="000000" w:fill="B8CCE4"/>
      <w:spacing w:before="100" w:beforeAutospacing="1" w:after="100" w:afterAutospacing="1" w:line="240" w:lineRule="auto"/>
      <w:textAlignment w:val="top"/>
    </w:pPr>
    <w:rPr>
      <w:rFonts w:ascii="Times New Roman" w:eastAsia="Times New Roman" w:hAnsi="Times New Roman"/>
      <w:color w:val="000000"/>
      <w:sz w:val="18"/>
      <w:szCs w:val="18"/>
      <w:lang w:eastAsia="ru-RU"/>
    </w:rPr>
  </w:style>
  <w:style w:type="paragraph" w:customStyle="1" w:styleId="xl171">
    <w:name w:val="xl171"/>
    <w:basedOn w:val="a"/>
    <w:uiPriority w:val="99"/>
    <w:rsid w:val="004A4C35"/>
    <w:pPr>
      <w:pBdr>
        <w:left w:val="single" w:sz="4" w:space="0" w:color="auto"/>
        <w:bottom w:val="single" w:sz="4" w:space="0" w:color="auto"/>
        <w:right w:val="single" w:sz="4" w:space="0" w:color="auto"/>
      </w:pBdr>
      <w:shd w:val="clear" w:color="000000" w:fill="B8CCE4"/>
      <w:spacing w:before="100" w:beforeAutospacing="1" w:after="100" w:afterAutospacing="1" w:line="240" w:lineRule="auto"/>
      <w:textAlignment w:val="top"/>
    </w:pPr>
    <w:rPr>
      <w:rFonts w:ascii="Times New Roman" w:eastAsia="Times New Roman" w:hAnsi="Times New Roman"/>
      <w:color w:val="000000"/>
      <w:sz w:val="18"/>
      <w:szCs w:val="18"/>
      <w:lang w:eastAsia="ru-RU"/>
    </w:rPr>
  </w:style>
  <w:style w:type="paragraph" w:customStyle="1" w:styleId="xl172">
    <w:name w:val="xl172"/>
    <w:basedOn w:val="a"/>
    <w:uiPriority w:val="99"/>
    <w:rsid w:val="004A4C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73">
    <w:name w:val="xl173"/>
    <w:basedOn w:val="a"/>
    <w:uiPriority w:val="99"/>
    <w:rsid w:val="004A4C35"/>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textAlignment w:val="top"/>
    </w:pPr>
    <w:rPr>
      <w:rFonts w:ascii="Times New Roman" w:eastAsia="Times New Roman" w:hAnsi="Times New Roman"/>
      <w:color w:val="000000"/>
      <w:sz w:val="18"/>
      <w:szCs w:val="18"/>
      <w:lang w:eastAsia="ru-RU"/>
    </w:rPr>
  </w:style>
  <w:style w:type="paragraph" w:customStyle="1" w:styleId="xl174">
    <w:name w:val="xl174"/>
    <w:basedOn w:val="a"/>
    <w:uiPriority w:val="99"/>
    <w:rsid w:val="004A4C35"/>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color w:val="000000"/>
      <w:sz w:val="18"/>
      <w:szCs w:val="18"/>
      <w:lang w:eastAsia="ru-RU"/>
    </w:rPr>
  </w:style>
  <w:style w:type="paragraph" w:customStyle="1" w:styleId="xl175">
    <w:name w:val="xl175"/>
    <w:basedOn w:val="a"/>
    <w:uiPriority w:val="99"/>
    <w:rsid w:val="004A4C3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18"/>
      <w:szCs w:val="18"/>
      <w:lang w:eastAsia="ru-RU"/>
    </w:rPr>
  </w:style>
  <w:style w:type="paragraph" w:customStyle="1" w:styleId="xl176">
    <w:name w:val="xl176"/>
    <w:basedOn w:val="a"/>
    <w:uiPriority w:val="99"/>
    <w:rsid w:val="004A4C3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18"/>
      <w:szCs w:val="18"/>
      <w:lang w:eastAsia="ru-RU"/>
    </w:rPr>
  </w:style>
  <w:style w:type="paragraph" w:customStyle="1" w:styleId="xl177">
    <w:name w:val="xl177"/>
    <w:basedOn w:val="a"/>
    <w:uiPriority w:val="99"/>
    <w:rsid w:val="004A4C3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b/>
      <w:bCs/>
      <w:color w:val="000000"/>
      <w:sz w:val="18"/>
      <w:szCs w:val="18"/>
      <w:lang w:eastAsia="ru-RU"/>
    </w:rPr>
  </w:style>
  <w:style w:type="paragraph" w:customStyle="1" w:styleId="xl178">
    <w:name w:val="xl178"/>
    <w:basedOn w:val="a"/>
    <w:uiPriority w:val="99"/>
    <w:rsid w:val="004A4C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olor w:val="000000"/>
      <w:sz w:val="18"/>
      <w:szCs w:val="18"/>
      <w:lang w:eastAsia="ru-RU"/>
    </w:rPr>
  </w:style>
  <w:style w:type="paragraph" w:styleId="afff">
    <w:name w:val="endnote text"/>
    <w:basedOn w:val="a"/>
    <w:link w:val="afff0"/>
    <w:uiPriority w:val="99"/>
    <w:rsid w:val="00B005C4"/>
    <w:pPr>
      <w:spacing w:after="0" w:line="240" w:lineRule="auto"/>
    </w:pPr>
    <w:rPr>
      <w:sz w:val="20"/>
      <w:szCs w:val="20"/>
    </w:rPr>
  </w:style>
  <w:style w:type="character" w:customStyle="1" w:styleId="afff0">
    <w:name w:val="Текст концевой сноски Знак"/>
    <w:link w:val="afff"/>
    <w:uiPriority w:val="99"/>
    <w:locked/>
    <w:rsid w:val="00B005C4"/>
    <w:rPr>
      <w:rFonts w:cs="Times New Roman"/>
      <w:sz w:val="20"/>
      <w:szCs w:val="20"/>
    </w:rPr>
  </w:style>
  <w:style w:type="character" w:styleId="afff1">
    <w:name w:val="endnote reference"/>
    <w:uiPriority w:val="99"/>
    <w:semiHidden/>
    <w:rsid w:val="00B005C4"/>
    <w:rPr>
      <w:rFonts w:cs="Times New Roman"/>
      <w:vertAlign w:val="superscript"/>
    </w:rPr>
  </w:style>
  <w:style w:type="paragraph" w:customStyle="1" w:styleId="15">
    <w:name w:val="Знак1"/>
    <w:basedOn w:val="a"/>
    <w:uiPriority w:val="99"/>
    <w:rsid w:val="002C3F09"/>
    <w:pPr>
      <w:widowControl w:val="0"/>
      <w:autoSpaceDE w:val="0"/>
      <w:autoSpaceDN w:val="0"/>
      <w:adjustRightInd w:val="0"/>
      <w:spacing w:after="160" w:line="240" w:lineRule="exact"/>
    </w:pPr>
    <w:rPr>
      <w:rFonts w:ascii="Verdana" w:eastAsia="Times New Roman" w:hAnsi="Verdana"/>
      <w:sz w:val="20"/>
      <w:szCs w:val="20"/>
      <w:lang w:val="en-US"/>
    </w:rPr>
  </w:style>
  <w:style w:type="paragraph" w:styleId="afff2">
    <w:name w:val="Block Text"/>
    <w:basedOn w:val="a"/>
    <w:next w:val="a"/>
    <w:link w:val="afff3"/>
    <w:uiPriority w:val="99"/>
    <w:rsid w:val="005B643E"/>
    <w:rPr>
      <w:i/>
      <w:iCs/>
      <w:color w:val="000000"/>
    </w:rPr>
  </w:style>
  <w:style w:type="character" w:customStyle="1" w:styleId="afff3">
    <w:name w:val="Цитата Знак"/>
    <w:link w:val="afff2"/>
    <w:uiPriority w:val="99"/>
    <w:locked/>
    <w:rsid w:val="005B643E"/>
    <w:rPr>
      <w:rFonts w:cs="Times New Roman"/>
      <w:i/>
      <w:iCs/>
      <w:color w:val="000000"/>
    </w:rPr>
  </w:style>
  <w:style w:type="table" w:styleId="-3">
    <w:name w:val="Light Shading Accent 3"/>
    <w:basedOn w:val="a1"/>
    <w:uiPriority w:val="99"/>
    <w:rsid w:val="00A87B25"/>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paragraph" w:styleId="afff4">
    <w:name w:val="footnote text"/>
    <w:basedOn w:val="a"/>
    <w:link w:val="afff5"/>
    <w:uiPriority w:val="99"/>
    <w:semiHidden/>
    <w:rsid w:val="00107CBF"/>
    <w:pPr>
      <w:spacing w:after="0" w:line="240" w:lineRule="auto"/>
    </w:pPr>
    <w:rPr>
      <w:sz w:val="20"/>
      <w:szCs w:val="20"/>
    </w:rPr>
  </w:style>
  <w:style w:type="character" w:customStyle="1" w:styleId="afff5">
    <w:name w:val="Текст сноски Знак"/>
    <w:link w:val="afff4"/>
    <w:uiPriority w:val="99"/>
    <w:semiHidden/>
    <w:locked/>
    <w:rsid w:val="00107CBF"/>
    <w:rPr>
      <w:rFonts w:cs="Times New Roman"/>
      <w:sz w:val="20"/>
      <w:szCs w:val="20"/>
    </w:rPr>
  </w:style>
  <w:style w:type="character" w:styleId="afff6">
    <w:name w:val="footnote reference"/>
    <w:uiPriority w:val="99"/>
    <w:semiHidden/>
    <w:rsid w:val="00107CBF"/>
    <w:rPr>
      <w:rFonts w:cs="Times New Roman"/>
      <w:vertAlign w:val="superscript"/>
    </w:rPr>
  </w:style>
  <w:style w:type="paragraph" w:customStyle="1" w:styleId="p2">
    <w:name w:val="p2"/>
    <w:basedOn w:val="a"/>
    <w:rsid w:val="00874B5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0"/>
    <w:rsid w:val="00F0610D"/>
  </w:style>
  <w:style w:type="character" w:customStyle="1" w:styleId="s2">
    <w:name w:val="s2"/>
    <w:basedOn w:val="a0"/>
    <w:rsid w:val="000516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54255">
      <w:bodyDiv w:val="1"/>
      <w:marLeft w:val="0"/>
      <w:marRight w:val="0"/>
      <w:marTop w:val="0"/>
      <w:marBottom w:val="0"/>
      <w:divBdr>
        <w:top w:val="none" w:sz="0" w:space="0" w:color="auto"/>
        <w:left w:val="none" w:sz="0" w:space="0" w:color="auto"/>
        <w:bottom w:val="none" w:sz="0" w:space="0" w:color="auto"/>
        <w:right w:val="none" w:sz="0" w:space="0" w:color="auto"/>
      </w:divBdr>
    </w:div>
    <w:div w:id="590823204">
      <w:bodyDiv w:val="1"/>
      <w:marLeft w:val="0"/>
      <w:marRight w:val="0"/>
      <w:marTop w:val="0"/>
      <w:marBottom w:val="0"/>
      <w:divBdr>
        <w:top w:val="none" w:sz="0" w:space="0" w:color="auto"/>
        <w:left w:val="none" w:sz="0" w:space="0" w:color="auto"/>
        <w:bottom w:val="none" w:sz="0" w:space="0" w:color="auto"/>
        <w:right w:val="none" w:sz="0" w:space="0" w:color="auto"/>
      </w:divBdr>
    </w:div>
    <w:div w:id="1113209484">
      <w:bodyDiv w:val="1"/>
      <w:marLeft w:val="0"/>
      <w:marRight w:val="0"/>
      <w:marTop w:val="0"/>
      <w:marBottom w:val="0"/>
      <w:divBdr>
        <w:top w:val="none" w:sz="0" w:space="0" w:color="auto"/>
        <w:left w:val="none" w:sz="0" w:space="0" w:color="auto"/>
        <w:bottom w:val="none" w:sz="0" w:space="0" w:color="auto"/>
        <w:right w:val="none" w:sz="0" w:space="0" w:color="auto"/>
      </w:divBdr>
    </w:div>
    <w:div w:id="1325746410">
      <w:bodyDiv w:val="1"/>
      <w:marLeft w:val="0"/>
      <w:marRight w:val="0"/>
      <w:marTop w:val="0"/>
      <w:marBottom w:val="0"/>
      <w:divBdr>
        <w:top w:val="none" w:sz="0" w:space="0" w:color="auto"/>
        <w:left w:val="none" w:sz="0" w:space="0" w:color="auto"/>
        <w:bottom w:val="none" w:sz="0" w:space="0" w:color="auto"/>
        <w:right w:val="none" w:sz="0" w:space="0" w:color="auto"/>
      </w:divBdr>
    </w:div>
    <w:div w:id="1461804144">
      <w:bodyDiv w:val="1"/>
      <w:marLeft w:val="0"/>
      <w:marRight w:val="0"/>
      <w:marTop w:val="0"/>
      <w:marBottom w:val="0"/>
      <w:divBdr>
        <w:top w:val="none" w:sz="0" w:space="0" w:color="auto"/>
        <w:left w:val="none" w:sz="0" w:space="0" w:color="auto"/>
        <w:bottom w:val="none" w:sz="0" w:space="0" w:color="auto"/>
        <w:right w:val="none" w:sz="0" w:space="0" w:color="auto"/>
      </w:divBdr>
    </w:div>
    <w:div w:id="1495873652">
      <w:bodyDiv w:val="1"/>
      <w:marLeft w:val="0"/>
      <w:marRight w:val="0"/>
      <w:marTop w:val="0"/>
      <w:marBottom w:val="0"/>
      <w:divBdr>
        <w:top w:val="none" w:sz="0" w:space="0" w:color="auto"/>
        <w:left w:val="none" w:sz="0" w:space="0" w:color="auto"/>
        <w:bottom w:val="none" w:sz="0" w:space="0" w:color="auto"/>
        <w:right w:val="none" w:sz="0" w:space="0" w:color="auto"/>
      </w:divBdr>
    </w:div>
    <w:div w:id="1699424926">
      <w:bodyDiv w:val="1"/>
      <w:marLeft w:val="0"/>
      <w:marRight w:val="0"/>
      <w:marTop w:val="0"/>
      <w:marBottom w:val="0"/>
      <w:divBdr>
        <w:top w:val="none" w:sz="0" w:space="0" w:color="auto"/>
        <w:left w:val="none" w:sz="0" w:space="0" w:color="auto"/>
        <w:bottom w:val="none" w:sz="0" w:space="0" w:color="auto"/>
        <w:right w:val="none" w:sz="0" w:space="0" w:color="auto"/>
      </w:divBdr>
    </w:div>
    <w:div w:id="2019457133">
      <w:marLeft w:val="0"/>
      <w:marRight w:val="0"/>
      <w:marTop w:val="0"/>
      <w:marBottom w:val="0"/>
      <w:divBdr>
        <w:top w:val="none" w:sz="0" w:space="0" w:color="auto"/>
        <w:left w:val="none" w:sz="0" w:space="0" w:color="auto"/>
        <w:bottom w:val="none" w:sz="0" w:space="0" w:color="auto"/>
        <w:right w:val="none" w:sz="0" w:space="0" w:color="auto"/>
      </w:divBdr>
    </w:div>
    <w:div w:id="2019457134">
      <w:marLeft w:val="0"/>
      <w:marRight w:val="0"/>
      <w:marTop w:val="0"/>
      <w:marBottom w:val="0"/>
      <w:divBdr>
        <w:top w:val="none" w:sz="0" w:space="0" w:color="auto"/>
        <w:left w:val="none" w:sz="0" w:space="0" w:color="auto"/>
        <w:bottom w:val="none" w:sz="0" w:space="0" w:color="auto"/>
        <w:right w:val="none" w:sz="0" w:space="0" w:color="auto"/>
      </w:divBdr>
    </w:div>
    <w:div w:id="2019457135">
      <w:marLeft w:val="0"/>
      <w:marRight w:val="0"/>
      <w:marTop w:val="0"/>
      <w:marBottom w:val="0"/>
      <w:divBdr>
        <w:top w:val="none" w:sz="0" w:space="0" w:color="auto"/>
        <w:left w:val="none" w:sz="0" w:space="0" w:color="auto"/>
        <w:bottom w:val="none" w:sz="0" w:space="0" w:color="auto"/>
        <w:right w:val="none" w:sz="0" w:space="0" w:color="auto"/>
      </w:divBdr>
    </w:div>
    <w:div w:id="2019457136">
      <w:marLeft w:val="0"/>
      <w:marRight w:val="0"/>
      <w:marTop w:val="0"/>
      <w:marBottom w:val="0"/>
      <w:divBdr>
        <w:top w:val="none" w:sz="0" w:space="0" w:color="auto"/>
        <w:left w:val="none" w:sz="0" w:space="0" w:color="auto"/>
        <w:bottom w:val="none" w:sz="0" w:space="0" w:color="auto"/>
        <w:right w:val="none" w:sz="0" w:space="0" w:color="auto"/>
      </w:divBdr>
    </w:div>
    <w:div w:id="2019457137">
      <w:marLeft w:val="0"/>
      <w:marRight w:val="0"/>
      <w:marTop w:val="0"/>
      <w:marBottom w:val="0"/>
      <w:divBdr>
        <w:top w:val="none" w:sz="0" w:space="0" w:color="auto"/>
        <w:left w:val="none" w:sz="0" w:space="0" w:color="auto"/>
        <w:bottom w:val="none" w:sz="0" w:space="0" w:color="auto"/>
        <w:right w:val="none" w:sz="0" w:space="0" w:color="auto"/>
      </w:divBdr>
    </w:div>
    <w:div w:id="2019457138">
      <w:marLeft w:val="0"/>
      <w:marRight w:val="0"/>
      <w:marTop w:val="0"/>
      <w:marBottom w:val="0"/>
      <w:divBdr>
        <w:top w:val="none" w:sz="0" w:space="0" w:color="auto"/>
        <w:left w:val="none" w:sz="0" w:space="0" w:color="auto"/>
        <w:bottom w:val="none" w:sz="0" w:space="0" w:color="auto"/>
        <w:right w:val="none" w:sz="0" w:space="0" w:color="auto"/>
      </w:divBdr>
    </w:div>
    <w:div w:id="2019457139">
      <w:marLeft w:val="0"/>
      <w:marRight w:val="0"/>
      <w:marTop w:val="0"/>
      <w:marBottom w:val="0"/>
      <w:divBdr>
        <w:top w:val="none" w:sz="0" w:space="0" w:color="auto"/>
        <w:left w:val="none" w:sz="0" w:space="0" w:color="auto"/>
        <w:bottom w:val="none" w:sz="0" w:space="0" w:color="auto"/>
        <w:right w:val="none" w:sz="0" w:space="0" w:color="auto"/>
      </w:divBdr>
    </w:div>
    <w:div w:id="2019457141">
      <w:marLeft w:val="0"/>
      <w:marRight w:val="0"/>
      <w:marTop w:val="0"/>
      <w:marBottom w:val="0"/>
      <w:divBdr>
        <w:top w:val="none" w:sz="0" w:space="0" w:color="auto"/>
        <w:left w:val="none" w:sz="0" w:space="0" w:color="auto"/>
        <w:bottom w:val="none" w:sz="0" w:space="0" w:color="auto"/>
        <w:right w:val="none" w:sz="0" w:space="0" w:color="auto"/>
      </w:divBdr>
    </w:div>
    <w:div w:id="2019457142">
      <w:marLeft w:val="0"/>
      <w:marRight w:val="0"/>
      <w:marTop w:val="0"/>
      <w:marBottom w:val="0"/>
      <w:divBdr>
        <w:top w:val="none" w:sz="0" w:space="0" w:color="auto"/>
        <w:left w:val="none" w:sz="0" w:space="0" w:color="auto"/>
        <w:bottom w:val="none" w:sz="0" w:space="0" w:color="auto"/>
        <w:right w:val="none" w:sz="0" w:space="0" w:color="auto"/>
      </w:divBdr>
    </w:div>
    <w:div w:id="2019457143">
      <w:marLeft w:val="0"/>
      <w:marRight w:val="0"/>
      <w:marTop w:val="0"/>
      <w:marBottom w:val="0"/>
      <w:divBdr>
        <w:top w:val="none" w:sz="0" w:space="0" w:color="auto"/>
        <w:left w:val="none" w:sz="0" w:space="0" w:color="auto"/>
        <w:bottom w:val="none" w:sz="0" w:space="0" w:color="auto"/>
        <w:right w:val="none" w:sz="0" w:space="0" w:color="auto"/>
      </w:divBdr>
    </w:div>
    <w:div w:id="2019457144">
      <w:marLeft w:val="0"/>
      <w:marRight w:val="0"/>
      <w:marTop w:val="0"/>
      <w:marBottom w:val="0"/>
      <w:divBdr>
        <w:top w:val="none" w:sz="0" w:space="0" w:color="auto"/>
        <w:left w:val="none" w:sz="0" w:space="0" w:color="auto"/>
        <w:bottom w:val="none" w:sz="0" w:space="0" w:color="auto"/>
        <w:right w:val="none" w:sz="0" w:space="0" w:color="auto"/>
      </w:divBdr>
    </w:div>
    <w:div w:id="2019457145">
      <w:marLeft w:val="0"/>
      <w:marRight w:val="0"/>
      <w:marTop w:val="0"/>
      <w:marBottom w:val="0"/>
      <w:divBdr>
        <w:top w:val="none" w:sz="0" w:space="0" w:color="auto"/>
        <w:left w:val="none" w:sz="0" w:space="0" w:color="auto"/>
        <w:bottom w:val="none" w:sz="0" w:space="0" w:color="auto"/>
        <w:right w:val="none" w:sz="0" w:space="0" w:color="auto"/>
      </w:divBdr>
    </w:div>
    <w:div w:id="2019457146">
      <w:marLeft w:val="0"/>
      <w:marRight w:val="0"/>
      <w:marTop w:val="0"/>
      <w:marBottom w:val="0"/>
      <w:divBdr>
        <w:top w:val="none" w:sz="0" w:space="0" w:color="auto"/>
        <w:left w:val="none" w:sz="0" w:space="0" w:color="auto"/>
        <w:bottom w:val="none" w:sz="0" w:space="0" w:color="auto"/>
        <w:right w:val="none" w:sz="0" w:space="0" w:color="auto"/>
      </w:divBdr>
    </w:div>
    <w:div w:id="2019457147">
      <w:marLeft w:val="0"/>
      <w:marRight w:val="0"/>
      <w:marTop w:val="0"/>
      <w:marBottom w:val="0"/>
      <w:divBdr>
        <w:top w:val="none" w:sz="0" w:space="0" w:color="auto"/>
        <w:left w:val="none" w:sz="0" w:space="0" w:color="auto"/>
        <w:bottom w:val="none" w:sz="0" w:space="0" w:color="auto"/>
        <w:right w:val="none" w:sz="0" w:space="0" w:color="auto"/>
      </w:divBdr>
    </w:div>
    <w:div w:id="2019457148">
      <w:marLeft w:val="0"/>
      <w:marRight w:val="0"/>
      <w:marTop w:val="0"/>
      <w:marBottom w:val="0"/>
      <w:divBdr>
        <w:top w:val="none" w:sz="0" w:space="0" w:color="auto"/>
        <w:left w:val="none" w:sz="0" w:space="0" w:color="auto"/>
        <w:bottom w:val="none" w:sz="0" w:space="0" w:color="auto"/>
        <w:right w:val="none" w:sz="0" w:space="0" w:color="auto"/>
      </w:divBdr>
    </w:div>
    <w:div w:id="2019457149">
      <w:marLeft w:val="0"/>
      <w:marRight w:val="0"/>
      <w:marTop w:val="0"/>
      <w:marBottom w:val="0"/>
      <w:divBdr>
        <w:top w:val="none" w:sz="0" w:space="0" w:color="auto"/>
        <w:left w:val="none" w:sz="0" w:space="0" w:color="auto"/>
        <w:bottom w:val="none" w:sz="0" w:space="0" w:color="auto"/>
        <w:right w:val="none" w:sz="0" w:space="0" w:color="auto"/>
      </w:divBdr>
    </w:div>
    <w:div w:id="2019457150">
      <w:marLeft w:val="0"/>
      <w:marRight w:val="0"/>
      <w:marTop w:val="0"/>
      <w:marBottom w:val="0"/>
      <w:divBdr>
        <w:top w:val="none" w:sz="0" w:space="0" w:color="auto"/>
        <w:left w:val="none" w:sz="0" w:space="0" w:color="auto"/>
        <w:bottom w:val="none" w:sz="0" w:space="0" w:color="auto"/>
        <w:right w:val="none" w:sz="0" w:space="0" w:color="auto"/>
      </w:divBdr>
    </w:div>
    <w:div w:id="2019457151">
      <w:marLeft w:val="0"/>
      <w:marRight w:val="0"/>
      <w:marTop w:val="0"/>
      <w:marBottom w:val="0"/>
      <w:divBdr>
        <w:top w:val="none" w:sz="0" w:space="0" w:color="auto"/>
        <w:left w:val="none" w:sz="0" w:space="0" w:color="auto"/>
        <w:bottom w:val="none" w:sz="0" w:space="0" w:color="auto"/>
        <w:right w:val="none" w:sz="0" w:space="0" w:color="auto"/>
      </w:divBdr>
    </w:div>
    <w:div w:id="2019457153">
      <w:marLeft w:val="0"/>
      <w:marRight w:val="0"/>
      <w:marTop w:val="0"/>
      <w:marBottom w:val="0"/>
      <w:divBdr>
        <w:top w:val="none" w:sz="0" w:space="0" w:color="auto"/>
        <w:left w:val="none" w:sz="0" w:space="0" w:color="auto"/>
        <w:bottom w:val="none" w:sz="0" w:space="0" w:color="auto"/>
        <w:right w:val="none" w:sz="0" w:space="0" w:color="auto"/>
      </w:divBdr>
    </w:div>
    <w:div w:id="2019457154">
      <w:marLeft w:val="0"/>
      <w:marRight w:val="0"/>
      <w:marTop w:val="0"/>
      <w:marBottom w:val="0"/>
      <w:divBdr>
        <w:top w:val="none" w:sz="0" w:space="0" w:color="auto"/>
        <w:left w:val="none" w:sz="0" w:space="0" w:color="auto"/>
        <w:bottom w:val="none" w:sz="0" w:space="0" w:color="auto"/>
        <w:right w:val="none" w:sz="0" w:space="0" w:color="auto"/>
      </w:divBdr>
    </w:div>
    <w:div w:id="2019457155">
      <w:marLeft w:val="0"/>
      <w:marRight w:val="0"/>
      <w:marTop w:val="0"/>
      <w:marBottom w:val="0"/>
      <w:divBdr>
        <w:top w:val="none" w:sz="0" w:space="0" w:color="auto"/>
        <w:left w:val="none" w:sz="0" w:space="0" w:color="auto"/>
        <w:bottom w:val="none" w:sz="0" w:space="0" w:color="auto"/>
        <w:right w:val="none" w:sz="0" w:space="0" w:color="auto"/>
      </w:divBdr>
    </w:div>
    <w:div w:id="2019457156">
      <w:marLeft w:val="0"/>
      <w:marRight w:val="0"/>
      <w:marTop w:val="0"/>
      <w:marBottom w:val="0"/>
      <w:divBdr>
        <w:top w:val="none" w:sz="0" w:space="0" w:color="auto"/>
        <w:left w:val="none" w:sz="0" w:space="0" w:color="auto"/>
        <w:bottom w:val="none" w:sz="0" w:space="0" w:color="auto"/>
        <w:right w:val="none" w:sz="0" w:space="0" w:color="auto"/>
      </w:divBdr>
    </w:div>
    <w:div w:id="2019457157">
      <w:marLeft w:val="0"/>
      <w:marRight w:val="0"/>
      <w:marTop w:val="0"/>
      <w:marBottom w:val="0"/>
      <w:divBdr>
        <w:top w:val="none" w:sz="0" w:space="0" w:color="auto"/>
        <w:left w:val="none" w:sz="0" w:space="0" w:color="auto"/>
        <w:bottom w:val="none" w:sz="0" w:space="0" w:color="auto"/>
        <w:right w:val="none" w:sz="0" w:space="0" w:color="auto"/>
      </w:divBdr>
    </w:div>
    <w:div w:id="2019457158">
      <w:marLeft w:val="0"/>
      <w:marRight w:val="0"/>
      <w:marTop w:val="0"/>
      <w:marBottom w:val="0"/>
      <w:divBdr>
        <w:top w:val="none" w:sz="0" w:space="0" w:color="auto"/>
        <w:left w:val="none" w:sz="0" w:space="0" w:color="auto"/>
        <w:bottom w:val="none" w:sz="0" w:space="0" w:color="auto"/>
        <w:right w:val="none" w:sz="0" w:space="0" w:color="auto"/>
      </w:divBdr>
    </w:div>
    <w:div w:id="2019457159">
      <w:marLeft w:val="0"/>
      <w:marRight w:val="0"/>
      <w:marTop w:val="0"/>
      <w:marBottom w:val="0"/>
      <w:divBdr>
        <w:top w:val="none" w:sz="0" w:space="0" w:color="auto"/>
        <w:left w:val="none" w:sz="0" w:space="0" w:color="auto"/>
        <w:bottom w:val="none" w:sz="0" w:space="0" w:color="auto"/>
        <w:right w:val="none" w:sz="0" w:space="0" w:color="auto"/>
      </w:divBdr>
    </w:div>
    <w:div w:id="2019457160">
      <w:marLeft w:val="0"/>
      <w:marRight w:val="0"/>
      <w:marTop w:val="0"/>
      <w:marBottom w:val="0"/>
      <w:divBdr>
        <w:top w:val="none" w:sz="0" w:space="0" w:color="auto"/>
        <w:left w:val="none" w:sz="0" w:space="0" w:color="auto"/>
        <w:bottom w:val="none" w:sz="0" w:space="0" w:color="auto"/>
        <w:right w:val="none" w:sz="0" w:space="0" w:color="auto"/>
      </w:divBdr>
    </w:div>
    <w:div w:id="2019457161">
      <w:marLeft w:val="0"/>
      <w:marRight w:val="0"/>
      <w:marTop w:val="0"/>
      <w:marBottom w:val="0"/>
      <w:divBdr>
        <w:top w:val="none" w:sz="0" w:space="0" w:color="auto"/>
        <w:left w:val="none" w:sz="0" w:space="0" w:color="auto"/>
        <w:bottom w:val="none" w:sz="0" w:space="0" w:color="auto"/>
        <w:right w:val="none" w:sz="0" w:space="0" w:color="auto"/>
      </w:divBdr>
    </w:div>
    <w:div w:id="2019457162">
      <w:marLeft w:val="0"/>
      <w:marRight w:val="0"/>
      <w:marTop w:val="0"/>
      <w:marBottom w:val="0"/>
      <w:divBdr>
        <w:top w:val="none" w:sz="0" w:space="0" w:color="auto"/>
        <w:left w:val="none" w:sz="0" w:space="0" w:color="auto"/>
        <w:bottom w:val="none" w:sz="0" w:space="0" w:color="auto"/>
        <w:right w:val="none" w:sz="0" w:space="0" w:color="auto"/>
      </w:divBdr>
    </w:div>
    <w:div w:id="2019457163">
      <w:marLeft w:val="0"/>
      <w:marRight w:val="0"/>
      <w:marTop w:val="0"/>
      <w:marBottom w:val="0"/>
      <w:divBdr>
        <w:top w:val="none" w:sz="0" w:space="0" w:color="auto"/>
        <w:left w:val="none" w:sz="0" w:space="0" w:color="auto"/>
        <w:bottom w:val="none" w:sz="0" w:space="0" w:color="auto"/>
        <w:right w:val="none" w:sz="0" w:space="0" w:color="auto"/>
      </w:divBdr>
    </w:div>
    <w:div w:id="2019457164">
      <w:marLeft w:val="0"/>
      <w:marRight w:val="0"/>
      <w:marTop w:val="0"/>
      <w:marBottom w:val="0"/>
      <w:divBdr>
        <w:top w:val="none" w:sz="0" w:space="0" w:color="auto"/>
        <w:left w:val="none" w:sz="0" w:space="0" w:color="auto"/>
        <w:bottom w:val="none" w:sz="0" w:space="0" w:color="auto"/>
        <w:right w:val="none" w:sz="0" w:space="0" w:color="auto"/>
      </w:divBdr>
    </w:div>
    <w:div w:id="2019457165">
      <w:marLeft w:val="0"/>
      <w:marRight w:val="0"/>
      <w:marTop w:val="0"/>
      <w:marBottom w:val="0"/>
      <w:divBdr>
        <w:top w:val="none" w:sz="0" w:space="0" w:color="auto"/>
        <w:left w:val="none" w:sz="0" w:space="0" w:color="auto"/>
        <w:bottom w:val="none" w:sz="0" w:space="0" w:color="auto"/>
        <w:right w:val="none" w:sz="0" w:space="0" w:color="auto"/>
      </w:divBdr>
    </w:div>
    <w:div w:id="2019457166">
      <w:marLeft w:val="0"/>
      <w:marRight w:val="0"/>
      <w:marTop w:val="225"/>
      <w:marBottom w:val="225"/>
      <w:divBdr>
        <w:top w:val="none" w:sz="0" w:space="0" w:color="auto"/>
        <w:left w:val="none" w:sz="0" w:space="0" w:color="auto"/>
        <w:bottom w:val="none" w:sz="0" w:space="0" w:color="auto"/>
        <w:right w:val="none" w:sz="0" w:space="0" w:color="auto"/>
      </w:divBdr>
      <w:divsChild>
        <w:div w:id="2019457140">
          <w:marLeft w:val="0"/>
          <w:marRight w:val="0"/>
          <w:marTop w:val="0"/>
          <w:marBottom w:val="0"/>
          <w:divBdr>
            <w:top w:val="none" w:sz="0" w:space="0" w:color="auto"/>
            <w:left w:val="none" w:sz="0" w:space="0" w:color="auto"/>
            <w:bottom w:val="none" w:sz="0" w:space="0" w:color="auto"/>
            <w:right w:val="none" w:sz="0" w:space="0" w:color="auto"/>
          </w:divBdr>
          <w:divsChild>
            <w:div w:id="2019457152">
              <w:marLeft w:val="0"/>
              <w:marRight w:val="0"/>
              <w:marTop w:val="0"/>
              <w:marBottom w:val="0"/>
              <w:divBdr>
                <w:top w:val="single" w:sz="6" w:space="0" w:color="D7DBDF"/>
                <w:left w:val="single" w:sz="6" w:space="0" w:color="D7DBDF"/>
                <w:bottom w:val="none" w:sz="0" w:space="0" w:color="auto"/>
                <w:right w:val="none" w:sz="0" w:space="0" w:color="auto"/>
              </w:divBdr>
              <w:divsChild>
                <w:div w:id="2019457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457167">
      <w:marLeft w:val="0"/>
      <w:marRight w:val="0"/>
      <w:marTop w:val="0"/>
      <w:marBottom w:val="0"/>
      <w:divBdr>
        <w:top w:val="none" w:sz="0" w:space="0" w:color="auto"/>
        <w:left w:val="none" w:sz="0" w:space="0" w:color="auto"/>
        <w:bottom w:val="none" w:sz="0" w:space="0" w:color="auto"/>
        <w:right w:val="none" w:sz="0" w:space="0" w:color="auto"/>
      </w:divBdr>
    </w:div>
    <w:div w:id="2019457169">
      <w:marLeft w:val="0"/>
      <w:marRight w:val="0"/>
      <w:marTop w:val="0"/>
      <w:marBottom w:val="0"/>
      <w:divBdr>
        <w:top w:val="none" w:sz="0" w:space="0" w:color="auto"/>
        <w:left w:val="none" w:sz="0" w:space="0" w:color="auto"/>
        <w:bottom w:val="none" w:sz="0" w:space="0" w:color="auto"/>
        <w:right w:val="none" w:sz="0" w:space="0" w:color="auto"/>
      </w:divBdr>
    </w:div>
    <w:div w:id="2019457170">
      <w:marLeft w:val="0"/>
      <w:marRight w:val="0"/>
      <w:marTop w:val="0"/>
      <w:marBottom w:val="0"/>
      <w:divBdr>
        <w:top w:val="none" w:sz="0" w:space="0" w:color="auto"/>
        <w:left w:val="none" w:sz="0" w:space="0" w:color="auto"/>
        <w:bottom w:val="none" w:sz="0" w:space="0" w:color="auto"/>
        <w:right w:val="none" w:sz="0" w:space="0" w:color="auto"/>
      </w:divBdr>
    </w:div>
    <w:div w:id="2048945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9050AB2D9D906CEF2AB81B7819892489DB63C1FFC0A40A101327C0079CA7E85E46A50C938E70489BG4AEN" TargetMode="External"/><Relationship Id="rId18" Type="http://schemas.openxmlformats.org/officeDocument/2006/relationships/image" Target="media/image5.wmf"/><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consultantplus://offline/ref=C7D3AF2C6EE2DE7C97565B045ABA206DE589D113489A573731BF4FE687WEg3M" TargetMode="External"/><Relationship Id="rId7" Type="http://schemas.openxmlformats.org/officeDocument/2006/relationships/footnotes" Target="footnotes.xml"/><Relationship Id="rId12" Type="http://schemas.openxmlformats.org/officeDocument/2006/relationships/hyperlink" Target="consultantplus://offline/ref=9050AB2D9D906CEF2AB81B7819892489DB63C1FFC0A40A101327C0079CA7E85E46A50C938E70489BG4AEN" TargetMode="External"/><Relationship Id="rId17" Type="http://schemas.openxmlformats.org/officeDocument/2006/relationships/image" Target="media/image4.wmf"/><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image" Target="media/image7.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050AB2D9D906CEF2AB81B7819892489DB63C1FFC0A40A101327C0079CA7E85E46A50C938E70489BG4AEN" TargetMode="External"/><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image" Target="media/image2.wmf"/><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consultantplus://offline/ref=9050AB2D9D906CEF2AB81B7819892489DB63C1FFC0A40A101327C0079CA7E85E46A50C938E704F9CG4A6N" TargetMode="External"/><Relationship Id="rId19" Type="http://schemas.openxmlformats.org/officeDocument/2006/relationships/image" Target="media/image6.wmf"/><Relationship Id="rId4" Type="http://schemas.microsoft.com/office/2007/relationships/stylesWithEffects" Target="stylesWithEffects.xml"/><Relationship Id="rId9" Type="http://schemas.openxmlformats.org/officeDocument/2006/relationships/hyperlink" Target="consultantplus://offline/ref=D011B70663294D7174A22BB7E9F5B060E10878636E2611BDEB157D7109F0AFEEE56B3A17696CEE9BcEt4K" TargetMode="External"/><Relationship Id="rId14" Type="http://schemas.openxmlformats.org/officeDocument/2006/relationships/image" Target="media/image1.wmf"/><Relationship Id="rId22" Type="http://schemas.openxmlformats.org/officeDocument/2006/relationships/hyperlink" Target="consultantplus://offline/ref=C7D3AF2C6EE2DE7C97565B045ABA206DE589D41E499A573731BF4FE687E3838CD6152E4FC70A30DFW4g2M" TargetMode="External"/><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C5D284-465E-485B-9ACF-4F9EEC8CF0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713</TotalTime>
  <Pages>17</Pages>
  <Words>7017</Words>
  <Characters>39998</Characters>
  <Application>Microsoft Office Word</Application>
  <DocSecurity>0</DocSecurity>
  <Lines>333</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46922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Роман</dc:creator>
  <cp:lastModifiedBy>Коротина О. Е.</cp:lastModifiedBy>
  <cp:revision>35</cp:revision>
  <cp:lastPrinted>2016-09-22T11:36:00Z</cp:lastPrinted>
  <dcterms:created xsi:type="dcterms:W3CDTF">2015-10-06T09:47:00Z</dcterms:created>
  <dcterms:modified xsi:type="dcterms:W3CDTF">2016-09-22T11:38:00Z</dcterms:modified>
</cp:coreProperties>
</file>